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6" w:rsidRDefault="00B61DB6" w:rsidP="00B61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B61DB6" w:rsidRDefault="00B61DB6" w:rsidP="00B61DB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«Кропоткинская автомобильная школа</w:t>
      </w:r>
    </w:p>
    <w:p w:rsidR="00B61DB6" w:rsidRDefault="00B61DB6" w:rsidP="00B61DB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B61DB6" w:rsidRDefault="00B61DB6" w:rsidP="00B61DB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«Добровольное общество содействия армии, авиации и флоту России»</w:t>
      </w:r>
    </w:p>
    <w:p w:rsidR="00B61DB6" w:rsidRDefault="00B61DB6" w:rsidP="00B61DB6">
      <w:pPr>
        <w:shd w:val="clear" w:color="auto" w:fill="FFFFFF"/>
        <w:jc w:val="center"/>
        <w:rPr>
          <w:b/>
          <w:bCs/>
          <w:spacing w:val="-1"/>
        </w:rPr>
      </w:pPr>
    </w:p>
    <w:p w:rsidR="00B61DB6" w:rsidRDefault="00B61DB6" w:rsidP="00B61DB6">
      <w:pPr>
        <w:shd w:val="clear" w:color="auto" w:fill="FFFFFF"/>
        <w:jc w:val="center"/>
        <w:rPr>
          <w:b/>
          <w:bCs/>
          <w:spacing w:val="-1"/>
        </w:rPr>
      </w:pPr>
    </w:p>
    <w:p w:rsidR="00B61DB6" w:rsidRDefault="00B61DB6" w:rsidP="00B61DB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B61DB6" w:rsidRDefault="00B61DB6" w:rsidP="00B61DB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B61DB6" w:rsidRDefault="00B61DB6" w:rsidP="00B61DB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B61DB6" w:rsidRDefault="00B61DB6" w:rsidP="00B61DB6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B61DB6" w:rsidRDefault="00B61DB6" w:rsidP="00B61DB6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B61DB6" w:rsidRDefault="00B61DB6" w:rsidP="00B61DB6">
      <w:pPr>
        <w:spacing w:after="200" w:line="276" w:lineRule="auto"/>
        <w:rPr>
          <w:b/>
          <w:bCs/>
          <w:sz w:val="28"/>
          <w:szCs w:val="28"/>
        </w:rPr>
      </w:pPr>
    </w:p>
    <w:p w:rsidR="00B61DB6" w:rsidRDefault="00B61DB6" w:rsidP="00B61DB6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УЧЕБНАЯ ПРОГРАММА</w:t>
      </w:r>
    </w:p>
    <w:p w:rsidR="00B61DB6" w:rsidRDefault="00B61DB6" w:rsidP="00B61DB6">
      <w:pPr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630C2C">
        <w:rPr>
          <w:rFonts w:eastAsia="SimSun" w:cs="Mangal"/>
          <w:b/>
          <w:kern w:val="3"/>
          <w:sz w:val="28"/>
          <w:lang w:eastAsia="zh-CN" w:bidi="hi-IN"/>
        </w:rPr>
        <w:t xml:space="preserve">ПРОФЕССИОНАЛЬНОГО ОБУЧЕНИЯ </w:t>
      </w:r>
    </w:p>
    <w:p w:rsidR="00B61DB6" w:rsidRDefault="00B61DB6" w:rsidP="00B61DB6">
      <w:pPr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630C2C">
        <w:rPr>
          <w:rFonts w:eastAsia="SimSun" w:cs="Mangal"/>
          <w:b/>
          <w:kern w:val="3"/>
          <w:sz w:val="28"/>
          <w:lang w:eastAsia="zh-CN" w:bidi="hi-IN"/>
        </w:rPr>
        <w:t>«ВОДИТЕЛЬ ВНЕДОРОЖНЫХ МОТОТРАНСПОРТНЫХ СРЕДСТВ» КАТЕГОРИИ «А</w:t>
      </w:r>
      <w:proofErr w:type="gramStart"/>
      <w:r w:rsidRPr="00630C2C">
        <w:rPr>
          <w:rFonts w:eastAsia="SimSun" w:cs="Mangal"/>
          <w:b/>
          <w:kern w:val="3"/>
          <w:sz w:val="28"/>
          <w:lang w:eastAsia="zh-CN" w:bidi="hi-IN"/>
        </w:rPr>
        <w:t>I</w:t>
      </w:r>
      <w:proofErr w:type="gramEnd"/>
      <w:r w:rsidRPr="00630C2C">
        <w:rPr>
          <w:rFonts w:eastAsia="SimSun" w:cs="Mangal"/>
          <w:b/>
          <w:kern w:val="3"/>
          <w:sz w:val="28"/>
          <w:lang w:eastAsia="zh-CN" w:bidi="hi-IN"/>
        </w:rPr>
        <w:t>»</w:t>
      </w:r>
    </w:p>
    <w:p w:rsidR="00B61DB6" w:rsidRDefault="00B61DB6" w:rsidP="00B61DB6">
      <w:pPr>
        <w:jc w:val="center"/>
        <w:rPr>
          <w:sz w:val="28"/>
        </w:rPr>
      </w:pPr>
    </w:p>
    <w:p w:rsidR="00B61DB6" w:rsidRDefault="00B61DB6" w:rsidP="00B61DB6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2-го разряда</w:t>
      </w:r>
    </w:p>
    <w:p w:rsidR="00B61DB6" w:rsidRDefault="00B61DB6" w:rsidP="00B61DB6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код профессии - </w:t>
      </w:r>
      <w:r w:rsidRPr="00630C2C">
        <w:rPr>
          <w:rFonts w:cs="Times New Roman"/>
          <w:b/>
          <w:sz w:val="28"/>
          <w:szCs w:val="28"/>
        </w:rPr>
        <w:t>11451</w:t>
      </w:r>
    </w:p>
    <w:p w:rsidR="00B61DB6" w:rsidRDefault="00B61DB6" w:rsidP="00B61DB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Cs w:val="22"/>
          <w:lang w:eastAsia="en-US"/>
        </w:rPr>
      </w:pPr>
    </w:p>
    <w:p w:rsidR="00B61DB6" w:rsidRPr="008809F9" w:rsidRDefault="00B61DB6" w:rsidP="00B61DB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szCs w:val="22"/>
          <w:lang w:eastAsia="en-US"/>
        </w:rPr>
      </w:pPr>
    </w:p>
    <w:p w:rsidR="00B61DB6" w:rsidRDefault="00B61DB6" w:rsidP="00B61DB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Форма обучения: </w:t>
      </w:r>
      <w:r w:rsidRPr="00791F3F">
        <w:rPr>
          <w:rFonts w:cs="Times New Roman"/>
        </w:rPr>
        <w:t>очная</w:t>
      </w:r>
      <w:r>
        <w:rPr>
          <w:rFonts w:cs="Times New Roman"/>
        </w:rPr>
        <w:t xml:space="preserve">, </w:t>
      </w:r>
      <w:r w:rsidRPr="00791F3F">
        <w:rPr>
          <w:rFonts w:cs="Times New Roman"/>
        </w:rPr>
        <w:t>очная с применением дистанционных технологий.</w:t>
      </w:r>
    </w:p>
    <w:p w:rsidR="00B61DB6" w:rsidRDefault="00B61DB6" w:rsidP="00B61DB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Срок освоения: 97ч</w:t>
      </w:r>
    </w:p>
    <w:p w:rsidR="00B61DB6" w:rsidRDefault="00B61DB6" w:rsidP="00B61DB6">
      <w:pPr>
        <w:pStyle w:val="Standard"/>
        <w:jc w:val="both"/>
        <w:rPr>
          <w:rFonts w:cs="Times New Roman"/>
        </w:rPr>
      </w:pPr>
    </w:p>
    <w:p w:rsidR="00B61DB6" w:rsidRDefault="00B61DB6" w:rsidP="00B61DB6">
      <w:pPr>
        <w:pStyle w:val="Standard"/>
        <w:jc w:val="both"/>
      </w:pPr>
      <w:r>
        <w:t>Язык: Русский</w:t>
      </w:r>
    </w:p>
    <w:p w:rsidR="00B61DB6" w:rsidRDefault="00B61DB6" w:rsidP="00B61DB6">
      <w:pPr>
        <w:pStyle w:val="Standard"/>
        <w:jc w:val="both"/>
      </w:pPr>
    </w:p>
    <w:p w:rsidR="00B61DB6" w:rsidRDefault="00B61DB6" w:rsidP="00B61DB6">
      <w:pPr>
        <w:pStyle w:val="Standard"/>
        <w:jc w:val="both"/>
      </w:pPr>
    </w:p>
    <w:p w:rsidR="00B61DB6" w:rsidRDefault="00B61DB6" w:rsidP="00B61DB6">
      <w:pPr>
        <w:pStyle w:val="Standard"/>
        <w:jc w:val="both"/>
      </w:pPr>
    </w:p>
    <w:p w:rsidR="00B61DB6" w:rsidRDefault="00B61DB6" w:rsidP="00B61DB6">
      <w:pPr>
        <w:pStyle w:val="Standard"/>
        <w:jc w:val="both"/>
      </w:pPr>
    </w:p>
    <w:p w:rsidR="00B61DB6" w:rsidRDefault="00B61DB6" w:rsidP="00B61DB6">
      <w:pPr>
        <w:pStyle w:val="Standard"/>
        <w:jc w:val="both"/>
      </w:pPr>
    </w:p>
    <w:p w:rsidR="00B61DB6" w:rsidRDefault="00B61DB6" w:rsidP="00B61DB6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B61DB6" w:rsidRDefault="00B61DB6" w:rsidP="00B61DB6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B61DB6" w:rsidRDefault="00B61DB6" w:rsidP="00B61DB6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B61DB6" w:rsidRDefault="00B61DB6" w:rsidP="00B61DB6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Преподаватель  ПОУ</w:t>
      </w:r>
    </w:p>
    <w:p w:rsidR="00B61DB6" w:rsidRDefault="00B61DB6" w:rsidP="00B61DB6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Волков Н.М., Кривошей В.А.</w:t>
      </w:r>
    </w:p>
    <w:p w:rsidR="00B61DB6" w:rsidRDefault="00B61DB6" w:rsidP="00B61DB6">
      <w:pPr>
        <w:pStyle w:val="Standard"/>
        <w:rPr>
          <w:rFonts w:cs="Times New Roman"/>
        </w:rPr>
      </w:pPr>
    </w:p>
    <w:p w:rsidR="00B61DB6" w:rsidRDefault="00B61DB6" w:rsidP="00B61DB6">
      <w:pPr>
        <w:pStyle w:val="Standard"/>
        <w:rPr>
          <w:rFonts w:cs="Times New Roman"/>
        </w:rPr>
      </w:pPr>
    </w:p>
    <w:p w:rsidR="00B61DB6" w:rsidRDefault="00B61DB6" w:rsidP="00B61DB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B61DB6" w:rsidRDefault="00B61DB6" w:rsidP="00B61DB6">
      <w:pPr>
        <w:pStyle w:val="Standard"/>
        <w:spacing w:line="360" w:lineRule="auto"/>
        <w:jc w:val="center"/>
      </w:pPr>
      <w:r>
        <w:t>2020 г</w:t>
      </w:r>
    </w:p>
    <w:p w:rsidR="00B61DB6" w:rsidRDefault="00B61DB6" w:rsidP="00B61DB6">
      <w:pPr>
        <w:widowControl/>
        <w:spacing w:after="200" w:line="276" w:lineRule="auto"/>
        <w:jc w:val="center"/>
        <w:rPr>
          <w:rFonts w:eastAsia="Times New Roman"/>
          <w:bCs/>
          <w:spacing w:val="-8"/>
          <w:sz w:val="24"/>
          <w:szCs w:val="24"/>
        </w:rPr>
      </w:pPr>
    </w:p>
    <w:p w:rsidR="00242E64" w:rsidRPr="00242E64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242E64">
        <w:rPr>
          <w:rFonts w:eastAsia="Times New Roman"/>
          <w:b/>
          <w:bCs/>
          <w:sz w:val="28"/>
          <w:szCs w:val="28"/>
        </w:rPr>
        <w:lastRenderedPageBreak/>
        <w:t>Учебная программа</w:t>
      </w:r>
    </w:p>
    <w:p w:rsidR="00242E64" w:rsidRPr="00242E64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42E64">
        <w:rPr>
          <w:rFonts w:eastAsia="Times New Roman"/>
          <w:b/>
          <w:bCs/>
          <w:sz w:val="28"/>
          <w:szCs w:val="28"/>
        </w:rPr>
        <w:t xml:space="preserve">профессионального обучения </w:t>
      </w:r>
    </w:p>
    <w:p w:rsidR="00B46E90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42E64">
        <w:rPr>
          <w:rFonts w:eastAsia="Times New Roman"/>
          <w:b/>
          <w:bCs/>
          <w:sz w:val="28"/>
          <w:szCs w:val="28"/>
        </w:rPr>
        <w:t xml:space="preserve">«водитель внедорожных </w:t>
      </w:r>
      <w:proofErr w:type="spellStart"/>
      <w:r w:rsidRPr="00242E64">
        <w:rPr>
          <w:rFonts w:eastAsia="Times New Roman"/>
          <w:b/>
          <w:bCs/>
          <w:sz w:val="28"/>
          <w:szCs w:val="28"/>
        </w:rPr>
        <w:t>мототранспортных</w:t>
      </w:r>
      <w:proofErr w:type="spellEnd"/>
      <w:r w:rsidRPr="00242E64">
        <w:rPr>
          <w:rFonts w:eastAsia="Times New Roman"/>
          <w:b/>
          <w:bCs/>
          <w:sz w:val="28"/>
          <w:szCs w:val="28"/>
        </w:rPr>
        <w:t xml:space="preserve"> средств» категории «А</w:t>
      </w:r>
      <w:proofErr w:type="gramStart"/>
      <w:r w:rsidRPr="00242E64">
        <w:rPr>
          <w:rFonts w:eastAsia="Times New Roman"/>
          <w:b/>
          <w:bCs/>
          <w:sz w:val="28"/>
          <w:szCs w:val="28"/>
        </w:rPr>
        <w:t>I</w:t>
      </w:r>
      <w:proofErr w:type="gramEnd"/>
      <w:r w:rsidRPr="00242E64">
        <w:rPr>
          <w:rFonts w:eastAsia="Times New Roman"/>
          <w:b/>
          <w:bCs/>
          <w:sz w:val="28"/>
          <w:szCs w:val="28"/>
        </w:rPr>
        <w:t>»</w:t>
      </w:r>
    </w:p>
    <w:p w:rsidR="00242E64" w:rsidRDefault="00242E64" w:rsidP="00242E64">
      <w:pPr>
        <w:shd w:val="clear" w:color="auto" w:fill="FFFFFF"/>
        <w:spacing w:line="276" w:lineRule="auto"/>
        <w:jc w:val="center"/>
        <w:rPr>
          <w:rFonts w:eastAsia="Times New Roman"/>
          <w:sz w:val="28"/>
          <w:szCs w:val="28"/>
        </w:rPr>
      </w:pPr>
    </w:p>
    <w:p w:rsidR="00B46E90" w:rsidRDefault="003068A8">
      <w:pPr>
        <w:pStyle w:val="ab"/>
        <w:numPr>
          <w:ilvl w:val="0"/>
          <w:numId w:val="6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Пояснительная записка</w:t>
      </w:r>
    </w:p>
    <w:p w:rsidR="00B46E90" w:rsidRDefault="00B46E90">
      <w:pPr>
        <w:shd w:val="clear" w:color="auto" w:fill="FFFFFF"/>
        <w:jc w:val="center"/>
        <w:rPr>
          <w:b/>
          <w:sz w:val="24"/>
          <w:szCs w:val="24"/>
        </w:rPr>
      </w:pPr>
    </w:p>
    <w:p w:rsidR="00B46E90" w:rsidRDefault="003068A8">
      <w:pPr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Рабочая  программа подготовки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 xml:space="preserve">водителей внедорожных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>категории «А</w:t>
      </w:r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–п</w:t>
      </w:r>
      <w:proofErr w:type="gramEnd"/>
      <w:r>
        <w:rPr>
          <w:rFonts w:eastAsia="Times New Roman"/>
          <w:sz w:val="24"/>
          <w:szCs w:val="24"/>
        </w:rPr>
        <w:t xml:space="preserve">рограмма) представляет собой программу, разработанную для обучения водителей внедорожных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  в ПОУ «Кропоткинская АШ ДОСААФ России». 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подготовки в</w:t>
      </w:r>
      <w:r>
        <w:rPr>
          <w:rFonts w:eastAsia="Times New Roman"/>
          <w:bCs/>
          <w:spacing w:val="-8"/>
          <w:sz w:val="24"/>
          <w:szCs w:val="24"/>
        </w:rPr>
        <w:t xml:space="preserve">одителей внедорожных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>категории «А</w:t>
      </w:r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</w:t>
      </w:r>
      <w:r>
        <w:rPr>
          <w:rFonts w:eastAsia="Times New Roman"/>
          <w:sz w:val="24"/>
          <w:szCs w:val="24"/>
        </w:rPr>
        <w:softHyphen/>
        <w:t xml:space="preserve">на в соответствии с Постановлением Правительства Российской Федерации от </w:t>
      </w:r>
      <w:r>
        <w:rPr>
          <w:rFonts w:eastAsia="Times New Roman"/>
          <w:spacing w:val="-2"/>
          <w:sz w:val="24"/>
          <w:szCs w:val="24"/>
        </w:rPr>
        <w:t>12 июля 1999 года № 796 «Об утверждении Правил допуска к управлению само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ходными машинами и выдачи удостоверений тракториста-машиниста (тракто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риста)», с изменениями и дополнениями от 15.06.2009г., 06.05.2011г., 24.12.2014г., 17.11.2015г., на основе «Профессионального стандарта:</w:t>
      </w:r>
      <w:proofErr w:type="gramEnd"/>
      <w:r>
        <w:rPr>
          <w:rFonts w:eastAsia="Times New Roman"/>
          <w:bCs/>
          <w:spacing w:val="-8"/>
          <w:sz w:val="24"/>
          <w:szCs w:val="24"/>
        </w:rPr>
        <w:t xml:space="preserve"> «Водитель внедорожных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» </w:t>
      </w:r>
      <w:r>
        <w:rPr>
          <w:rFonts w:eastAsia="Times New Roman"/>
          <w:bCs/>
          <w:spacing w:val="-8"/>
          <w:sz w:val="24"/>
          <w:szCs w:val="24"/>
        </w:rPr>
        <w:t>(утвержденного приказом Министерства труда и социальной защиты РФ от 2 ноября 2015г. № 833Н)</w:t>
      </w:r>
      <w:r>
        <w:rPr>
          <w:rFonts w:eastAsia="Times New Roman"/>
          <w:sz w:val="24"/>
          <w:szCs w:val="24"/>
        </w:rPr>
        <w:t>, Общероссийским классификатором ОК-016-94, с изменениями и дополнениями от 1/96,2/99,3/2002,4/2003, 5/2004,6/2007,7/2012; Федерального закона от 29.12.12г. № 273-ФЗ «Об образовании в Российской Федерации»,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18.04.2013г. № 292.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Утверждена</w:t>
      </w:r>
      <w:proofErr w:type="gramEnd"/>
      <w:r>
        <w:rPr>
          <w:rFonts w:eastAsia="Times New Roman"/>
          <w:sz w:val="24"/>
          <w:szCs w:val="24"/>
        </w:rPr>
        <w:t xml:space="preserve"> на педагогическом совете ПОУ «Кропоткинская АШ ДОСААФ России», протокол № 7 от 25 июля 2019 года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После сдачи квалификационных экзаменов в Государственной инспекции по </w:t>
      </w:r>
      <w:r>
        <w:rPr>
          <w:rFonts w:eastAsia="Times New Roman"/>
          <w:spacing w:val="-1"/>
          <w:sz w:val="24"/>
          <w:szCs w:val="24"/>
        </w:rPr>
        <w:t xml:space="preserve">надзору за техническим состоянием самоходных машин и других видов техники </w:t>
      </w:r>
      <w:r>
        <w:rPr>
          <w:rFonts w:eastAsia="Times New Roman"/>
          <w:spacing w:val="-3"/>
          <w:sz w:val="24"/>
          <w:szCs w:val="24"/>
        </w:rPr>
        <w:t xml:space="preserve">(далее - </w:t>
      </w:r>
      <w:proofErr w:type="spellStart"/>
      <w:r>
        <w:rPr>
          <w:rFonts w:eastAsia="Times New Roman"/>
          <w:spacing w:val="-3"/>
          <w:sz w:val="24"/>
          <w:szCs w:val="24"/>
        </w:rPr>
        <w:t>Гостехнадзор</w:t>
      </w:r>
      <w:proofErr w:type="spellEnd"/>
      <w:r>
        <w:rPr>
          <w:rFonts w:eastAsia="Times New Roman"/>
          <w:spacing w:val="-3"/>
          <w:sz w:val="24"/>
          <w:szCs w:val="24"/>
        </w:rPr>
        <w:t>) учащиеся получают удостоверение тракториста-машини</w:t>
      </w:r>
      <w:r>
        <w:rPr>
          <w:rFonts w:eastAsia="Times New Roman"/>
          <w:spacing w:val="-3"/>
          <w:sz w:val="24"/>
          <w:szCs w:val="24"/>
        </w:rPr>
        <w:softHyphen/>
        <w:t>ста (тракториста) на право 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самоходными машинами </w:t>
      </w:r>
      <w:r>
        <w:rPr>
          <w:rFonts w:eastAsia="Times New Roman"/>
          <w:bCs/>
          <w:spacing w:val="-8"/>
          <w:sz w:val="24"/>
          <w:szCs w:val="24"/>
        </w:rPr>
        <w:t xml:space="preserve">внедорожными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мототранспортными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средствами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Cs/>
          <w:spacing w:val="-8"/>
          <w:sz w:val="24"/>
          <w:szCs w:val="24"/>
        </w:rPr>
        <w:t>категории «А</w:t>
      </w:r>
      <w:proofErr w:type="gramStart"/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proofErr w:type="gramEnd"/>
      <w:r>
        <w:rPr>
          <w:rFonts w:eastAsia="Times New Roman"/>
          <w:bCs/>
          <w:spacing w:val="-8"/>
          <w:sz w:val="24"/>
          <w:szCs w:val="24"/>
        </w:rPr>
        <w:t>».</w:t>
      </w:r>
    </w:p>
    <w:p w:rsidR="00B46E90" w:rsidRDefault="003068A8">
      <w:pPr>
        <w:spacing w:line="360" w:lineRule="auto"/>
        <w:ind w:right="5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включает требования к результатам ее освоения, структуре и содержанию подготовки, а также к условиям ее реализации.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содержит профессиональную характеристику, рабочий</w:t>
      </w:r>
      <w:r>
        <w:rPr>
          <w:rFonts w:eastAsia="Times New Roman"/>
          <w:spacing w:val="-1"/>
          <w:sz w:val="24"/>
          <w:szCs w:val="24"/>
        </w:rPr>
        <w:t xml:space="preserve"> учебный план и программы по предметам «Устройство», «Техническое обслуживание и ремонт», «Правила дорожного движения», «Основы управления и безопасность движения», «Оказание первой медицинской помощи», «Вождение».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Рабочий учебный план - документ, определяющий состав учебных </w:t>
      </w:r>
      <w:r>
        <w:rPr>
          <w:rFonts w:eastAsia="Times New Roman"/>
          <w:spacing w:val="-2"/>
          <w:sz w:val="24"/>
          <w:szCs w:val="24"/>
        </w:rPr>
        <w:t>предметов и объём часов изучаемых предметов. Указанный в нём перечень предметов, общее количество часов, отводимое на изучение каждого предмета, а также пред</w:t>
      </w:r>
      <w:r>
        <w:rPr>
          <w:rFonts w:eastAsia="Times New Roman"/>
          <w:spacing w:val="-2"/>
          <w:sz w:val="24"/>
          <w:szCs w:val="24"/>
        </w:rPr>
        <w:softHyphen/>
        <w:t>м</w:t>
      </w:r>
      <w:r>
        <w:rPr>
          <w:rFonts w:eastAsia="Times New Roman"/>
          <w:spacing w:val="-1"/>
          <w:sz w:val="24"/>
          <w:szCs w:val="24"/>
        </w:rPr>
        <w:t>еты, выносимые на экзамены и зачёты, не могут быть изменены.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Последовательность изучения отдельных тем предмета и количество часов, </w:t>
      </w:r>
      <w:r>
        <w:rPr>
          <w:rFonts w:eastAsia="Times New Roman"/>
          <w:spacing w:val="-3"/>
          <w:sz w:val="24"/>
          <w:szCs w:val="24"/>
        </w:rPr>
        <w:t>отведённых на изучение тем, могут в случае необходимости изменяться при усло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вии, что программы будут выполнены полностью.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Все изменения, вносимые в учебные программы, должны быть рассмотрены </w:t>
      </w:r>
      <w:r>
        <w:rPr>
          <w:rFonts w:eastAsia="Times New Roman"/>
          <w:spacing w:val="-2"/>
          <w:sz w:val="24"/>
          <w:szCs w:val="24"/>
        </w:rPr>
        <w:t>методической комиссией и утверждены руководителем образовательного учреж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дения.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теоретических и практических занятиях должны использоваться плакаты, </w:t>
      </w:r>
      <w:proofErr w:type="spellStart"/>
      <w:r>
        <w:rPr>
          <w:rFonts w:eastAsia="Times New Roman"/>
          <w:sz w:val="24"/>
          <w:szCs w:val="24"/>
        </w:rPr>
        <w:t>мультимидийные</w:t>
      </w:r>
      <w:proofErr w:type="spellEnd"/>
      <w:r>
        <w:rPr>
          <w:rFonts w:eastAsia="Times New Roman"/>
          <w:sz w:val="24"/>
          <w:szCs w:val="24"/>
        </w:rPr>
        <w:t xml:space="preserve"> программы, детали, сборочные еди</w:t>
      </w:r>
      <w:r>
        <w:rPr>
          <w:rFonts w:eastAsia="Times New Roman"/>
          <w:sz w:val="24"/>
          <w:szCs w:val="24"/>
        </w:rPr>
        <w:softHyphen/>
        <w:t>ницы, приборы и агрегаты.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Вождение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spacing w:val="-1"/>
          <w:sz w:val="24"/>
          <w:szCs w:val="24"/>
        </w:rPr>
        <w:t xml:space="preserve"> выполняется на специально оборудованных полигонах </w:t>
      </w:r>
      <w:r>
        <w:rPr>
          <w:rFonts w:eastAsia="Times New Roman"/>
          <w:spacing w:val="-4"/>
          <w:sz w:val="24"/>
          <w:szCs w:val="24"/>
        </w:rPr>
        <w:t xml:space="preserve">или </w:t>
      </w:r>
      <w:proofErr w:type="spellStart"/>
      <w:r>
        <w:rPr>
          <w:rFonts w:eastAsia="Times New Roman"/>
          <w:spacing w:val="-4"/>
          <w:sz w:val="24"/>
          <w:szCs w:val="24"/>
        </w:rPr>
        <w:t>трактородромах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 индивидуально с каждым учащимся под руководством масте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 производственного обучения вождению. Вождение проводится в</w:t>
      </w:r>
      <w:r w:rsidR="00AA1C94"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сетки учебного врем</w:t>
      </w:r>
      <w:r w:rsidR="00AA1C94">
        <w:rPr>
          <w:rFonts w:eastAsia="Times New Roman"/>
          <w:sz w:val="24"/>
          <w:szCs w:val="24"/>
        </w:rPr>
        <w:t>ен</w:t>
      </w:r>
      <w:r>
        <w:rPr>
          <w:rFonts w:eastAsia="Times New Roman"/>
          <w:sz w:val="24"/>
          <w:szCs w:val="24"/>
        </w:rPr>
        <w:t>и.</w:t>
      </w:r>
    </w:p>
    <w:p w:rsidR="00B46E90" w:rsidRDefault="003068A8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обучение вождению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</w:t>
      </w:r>
      <w:r>
        <w:rPr>
          <w:rFonts w:eastAsia="Times New Roman"/>
          <w:spacing w:val="-1"/>
          <w:sz w:val="24"/>
          <w:szCs w:val="24"/>
        </w:rPr>
        <w:t xml:space="preserve"> отводится 10 часов на каждого обучаемого. </w:t>
      </w:r>
    </w:p>
    <w:p w:rsidR="00B46E90" w:rsidRDefault="00B46E9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B46E90" w:rsidRDefault="003068A8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br w:type="page"/>
      </w:r>
    </w:p>
    <w:p w:rsidR="00B46E90" w:rsidRDefault="003068A8">
      <w:pPr>
        <w:pStyle w:val="ab"/>
        <w:numPr>
          <w:ilvl w:val="0"/>
          <w:numId w:val="6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Профессиональная характеристика</w:t>
      </w:r>
    </w:p>
    <w:p w:rsidR="00B46E90" w:rsidRDefault="00B46E90">
      <w:pPr>
        <w:shd w:val="clear" w:color="auto" w:fill="FFFFFF"/>
        <w:jc w:val="center"/>
        <w:rPr>
          <w:b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iCs/>
          <w:spacing w:val="-1"/>
          <w:sz w:val="24"/>
          <w:szCs w:val="24"/>
        </w:rPr>
        <w:t>Профессия</w:t>
      </w:r>
    </w:p>
    <w:p w:rsidR="00B46E90" w:rsidRDefault="003068A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pacing w:val="-8"/>
          <w:sz w:val="24"/>
          <w:szCs w:val="24"/>
        </w:rPr>
        <w:t xml:space="preserve">«Водитель внедорожных </w:t>
      </w:r>
      <w:proofErr w:type="spellStart"/>
      <w:r>
        <w:rPr>
          <w:rFonts w:eastAsia="Times New Roman"/>
          <w:bCs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bCs/>
          <w:spacing w:val="-8"/>
          <w:sz w:val="24"/>
          <w:szCs w:val="24"/>
        </w:rPr>
        <w:t xml:space="preserve"> средств категории «А</w:t>
      </w:r>
      <w:proofErr w:type="gramStart"/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proofErr w:type="gramEnd"/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b/>
          <w:bCs/>
          <w:spacing w:val="-8"/>
          <w:sz w:val="24"/>
          <w:szCs w:val="24"/>
        </w:rPr>
        <w:t>.</w:t>
      </w:r>
    </w:p>
    <w:p w:rsidR="00B46E90" w:rsidRDefault="00B46E90">
      <w:pPr>
        <w:shd w:val="clear" w:color="auto" w:fill="FFFFFF"/>
        <w:spacing w:line="276" w:lineRule="auto"/>
        <w:ind w:firstLine="709"/>
        <w:rPr>
          <w:b/>
          <w:spacing w:val="-9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>Назначение профессии</w:t>
      </w:r>
    </w:p>
    <w:p w:rsidR="00B46E90" w:rsidRDefault="003068A8">
      <w:pPr>
        <w:shd w:val="clear" w:color="auto" w:fill="FFFFFF"/>
        <w:spacing w:before="26" w:line="276" w:lineRule="auto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Водитель внедорожных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 управляет </w:t>
      </w:r>
      <w:proofErr w:type="spellStart"/>
      <w:r>
        <w:rPr>
          <w:rFonts w:eastAsia="Times New Roman"/>
          <w:sz w:val="24"/>
          <w:szCs w:val="24"/>
        </w:rPr>
        <w:t>мототран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спортными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средствами, не предназначенными для движения по автомобильным дорогам общего пользования (внедорожные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средства — сне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гоходы, мотонарты, мотосани и т. д.).</w:t>
      </w:r>
    </w:p>
    <w:p w:rsidR="00B46E90" w:rsidRDefault="003068A8">
      <w:pPr>
        <w:shd w:val="clear" w:color="auto" w:fill="FFFFFF"/>
        <w:spacing w:line="276" w:lineRule="auto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Профессиональные знания и навыки водителя внедорожного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ного</w:t>
      </w:r>
      <w:proofErr w:type="spellEnd"/>
      <w:r>
        <w:rPr>
          <w:rFonts w:eastAsia="Times New Roman"/>
          <w:sz w:val="24"/>
          <w:szCs w:val="24"/>
        </w:rPr>
        <w:t xml:space="preserve"> средства позволяют ему подготавливать внедорожное </w:t>
      </w:r>
      <w:proofErr w:type="spellStart"/>
      <w:r>
        <w:rPr>
          <w:rFonts w:eastAsia="Times New Roman"/>
          <w:sz w:val="24"/>
          <w:szCs w:val="24"/>
        </w:rPr>
        <w:t>мототранспортное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средство к эксплуатации в различных погодных условиях, экономично его экс</w:t>
      </w:r>
      <w:r>
        <w:rPr>
          <w:rFonts w:eastAsia="Times New Roman"/>
          <w:spacing w:val="-1"/>
          <w:sz w:val="24"/>
          <w:szCs w:val="24"/>
        </w:rPr>
        <w:softHyphen/>
        <w:t>плуатировать и управлять им с соблюдением безопасности движения.</w:t>
      </w:r>
    </w:p>
    <w:p w:rsidR="00B46E90" w:rsidRDefault="00B46E90">
      <w:pPr>
        <w:shd w:val="clear" w:color="auto" w:fill="FFFFFF"/>
        <w:spacing w:line="276" w:lineRule="auto"/>
        <w:ind w:firstLine="709"/>
        <w:rPr>
          <w:b/>
          <w:i/>
          <w:spacing w:val="-11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>Квалификация</w:t>
      </w:r>
    </w:p>
    <w:p w:rsidR="00B46E90" w:rsidRDefault="003068A8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системе непрерывного образования профессия «</w:t>
      </w:r>
      <w:r>
        <w:rPr>
          <w:rFonts w:eastAsia="Times New Roman"/>
          <w:sz w:val="24"/>
          <w:szCs w:val="24"/>
        </w:rPr>
        <w:t xml:space="preserve">Водитель внедорожных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</w:t>
      </w:r>
      <w:r>
        <w:rPr>
          <w:rFonts w:eastAsia="Times New Roman"/>
          <w:bCs/>
          <w:spacing w:val="-8"/>
          <w:sz w:val="24"/>
          <w:szCs w:val="24"/>
        </w:rPr>
        <w:t xml:space="preserve"> категории «А</w:t>
      </w:r>
      <w:proofErr w:type="gramStart"/>
      <w:r>
        <w:rPr>
          <w:rFonts w:eastAsia="Times New Roman"/>
          <w:bCs/>
          <w:spacing w:val="-8"/>
          <w:sz w:val="24"/>
          <w:szCs w:val="24"/>
          <w:lang w:val="en-US"/>
        </w:rPr>
        <w:t>I</w:t>
      </w:r>
      <w:proofErr w:type="gramEnd"/>
      <w:r>
        <w:rPr>
          <w:rFonts w:eastAsia="Times New Roman"/>
          <w:bCs/>
          <w:spacing w:val="-8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  относится к 1-й ступени квалификации.</w:t>
      </w:r>
    </w:p>
    <w:p w:rsidR="00B46E90" w:rsidRDefault="00B46E9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46E90" w:rsidRDefault="003068A8">
      <w:pPr>
        <w:pStyle w:val="ab"/>
        <w:shd w:val="clear" w:color="auto" w:fill="FFFFFF"/>
        <w:spacing w:line="276" w:lineRule="auto"/>
        <w:ind w:left="709"/>
        <w:rPr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 Трудовые действия: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Осмотр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средства, проверка наличия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Проверка исправности дверных замков, электрооборудования, рулевого управления и тормозной системы, действия приборов освещения и световой сигнализации, рабочей и стояночной тормозных систем и работы стеклоочистителей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Оценка состояния маршрута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Движение в сложных дорожных условиях: по грунтовым и заснеженным дорогам, по бездорожью и песку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Движение на крутых поворотах, подъемах и спусках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Движение в темное время суток и в условиях ограниченной видимости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Контроль обстановки через боковые зеркала и зеркала заднего вида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Выбор скорости и траектории движения на поворотах, при движении в населенных пунктах, вне населенных пунктов и в сложных дорожных условиях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Управление </w:t>
      </w:r>
      <w:proofErr w:type="spellStart"/>
      <w:r>
        <w:rPr>
          <w:rFonts w:eastAsia="Times New Roman"/>
          <w:sz w:val="24"/>
          <w:szCs w:val="24"/>
        </w:rPr>
        <w:t>мототранспортным</w:t>
      </w:r>
      <w:proofErr w:type="spellEnd"/>
      <w:r>
        <w:rPr>
          <w:rFonts w:eastAsia="Times New Roman"/>
          <w:sz w:val="24"/>
          <w:szCs w:val="24"/>
        </w:rPr>
        <w:t xml:space="preserve"> средством в ограниченном пространстве, на перекрестках и пешеходных переходах, в опасных ситуациях.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Вождение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по скользким дорогам и по ледяным переправам, преодоление брода.</w:t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-Формирование безопасного пространства вокруг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в различных условиях движения и при остановке.</w:t>
      </w:r>
    </w:p>
    <w:p w:rsidR="00B46E90" w:rsidRDefault="00B46E90">
      <w:pPr>
        <w:shd w:val="clear" w:color="auto" w:fill="FFFFFF"/>
        <w:spacing w:line="276" w:lineRule="auto"/>
        <w:rPr>
          <w:b/>
          <w:b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 Необходимые знания: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Требования охраны труда, пожарной и экологической безопасности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Назначение, принцип действия основных механизмов и приборов внедорожного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Эксплуатационные материалы, их назначение, свойства и правила обращения с ними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- Причины, способы обнаружения и устранения неисправностей, возникших в процессе эксплуатации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Правила хранения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 в гаражах и на открытых стоянках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Периодичность и правила выполнения работ по техническому обслуживанию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Меры, направленные на снижение интенсивности и предупреждение факторов, влияющих на загрязнение окружающей среды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Порядок вызова технической помощи, оформления и подачи заявок на ремонт.</w:t>
      </w:r>
    </w:p>
    <w:p w:rsidR="00B46E90" w:rsidRDefault="00B46E90">
      <w:pPr>
        <w:shd w:val="clear" w:color="auto" w:fill="FFFFFF"/>
        <w:spacing w:line="276" w:lineRule="auto"/>
        <w:ind w:firstLine="709"/>
        <w:rPr>
          <w:b/>
          <w:b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6. Необходимые умения: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Подготавливать внедорожное </w:t>
      </w:r>
      <w:proofErr w:type="spellStart"/>
      <w:r>
        <w:rPr>
          <w:spacing w:val="-3"/>
          <w:sz w:val="24"/>
          <w:szCs w:val="24"/>
        </w:rPr>
        <w:t>мототранспортное</w:t>
      </w:r>
      <w:proofErr w:type="spellEnd"/>
      <w:r>
        <w:rPr>
          <w:spacing w:val="-3"/>
          <w:sz w:val="24"/>
          <w:szCs w:val="24"/>
        </w:rPr>
        <w:t xml:space="preserve"> средство к поездке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Производить </w:t>
      </w:r>
      <w:proofErr w:type="spellStart"/>
      <w:r>
        <w:rPr>
          <w:spacing w:val="-3"/>
          <w:sz w:val="24"/>
          <w:szCs w:val="24"/>
        </w:rPr>
        <w:t>предрейсовый</w:t>
      </w:r>
      <w:proofErr w:type="spellEnd"/>
      <w:r>
        <w:rPr>
          <w:spacing w:val="-3"/>
          <w:sz w:val="24"/>
          <w:szCs w:val="24"/>
        </w:rPr>
        <w:t xml:space="preserve">, </w:t>
      </w:r>
      <w:proofErr w:type="spellStart"/>
      <w:r>
        <w:rPr>
          <w:spacing w:val="-3"/>
          <w:sz w:val="24"/>
          <w:szCs w:val="24"/>
        </w:rPr>
        <w:t>послерейсовый</w:t>
      </w:r>
      <w:proofErr w:type="spellEnd"/>
      <w:r>
        <w:rPr>
          <w:spacing w:val="-3"/>
          <w:sz w:val="24"/>
          <w:szCs w:val="24"/>
        </w:rPr>
        <w:t xml:space="preserve"> и маршрутный осмотр внедорожного </w:t>
      </w:r>
      <w:proofErr w:type="spellStart"/>
      <w:r>
        <w:rPr>
          <w:spacing w:val="-3"/>
          <w:sz w:val="24"/>
          <w:szCs w:val="24"/>
        </w:rPr>
        <w:t>мототранспортного</w:t>
      </w:r>
      <w:proofErr w:type="spellEnd"/>
      <w:r>
        <w:rPr>
          <w:spacing w:val="-3"/>
          <w:sz w:val="24"/>
          <w:szCs w:val="24"/>
        </w:rPr>
        <w:t xml:space="preserve"> средства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Управлять внедорожным </w:t>
      </w:r>
      <w:proofErr w:type="spellStart"/>
      <w:r>
        <w:rPr>
          <w:spacing w:val="-3"/>
          <w:sz w:val="24"/>
          <w:szCs w:val="24"/>
        </w:rPr>
        <w:t>мототранспортным</w:t>
      </w:r>
      <w:proofErr w:type="spellEnd"/>
      <w:r>
        <w:rPr>
          <w:spacing w:val="-3"/>
          <w:sz w:val="24"/>
          <w:szCs w:val="24"/>
        </w:rPr>
        <w:t xml:space="preserve"> средством в различных дорожных и метеорологических условиях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Инструктировать пассажиров о порядке посадки, высадки и размещения в кузове/салоне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Контролировать количество и поведение пассажиров в кузове/салоне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Обеспечивать условия безопасной перевозки пассажиров и грузов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Осуществлять приемку и перевозку грузов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Оказывать первую помощь пострадавшим в дорожно-транспортных происшествиях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 Оформлять документацию на перевозимые грузы</w:t>
      </w:r>
    </w:p>
    <w:p w:rsidR="00B46E90" w:rsidRDefault="003068A8">
      <w:pPr>
        <w:shd w:val="clear" w:color="auto" w:fill="FFFFFF"/>
        <w:spacing w:line="276" w:lineRule="auto"/>
        <w:rPr>
          <w:b/>
          <w:b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>
        <w:rPr>
          <w:b/>
          <w:bCs/>
          <w:spacing w:val="-3"/>
          <w:sz w:val="24"/>
          <w:szCs w:val="24"/>
        </w:rPr>
        <w:t xml:space="preserve">    </w:t>
      </w:r>
    </w:p>
    <w:p w:rsidR="00B46E90" w:rsidRDefault="003068A8">
      <w:pPr>
        <w:shd w:val="clear" w:color="auto" w:fill="FFFFFF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7. Специфические требования.</w:t>
      </w:r>
    </w:p>
    <w:p w:rsidR="00B46E90" w:rsidRDefault="003068A8">
      <w:pPr>
        <w:shd w:val="clear" w:color="auto" w:fill="FFFFFF"/>
        <w:spacing w:before="29" w:line="276" w:lineRule="auto"/>
        <w:ind w:left="7" w:right="55" w:firstLine="70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Возраст для получения права на управление внедорожными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ными</w:t>
      </w:r>
      <w:proofErr w:type="spellEnd"/>
      <w:r>
        <w:rPr>
          <w:rFonts w:eastAsia="Times New Roman"/>
          <w:sz w:val="24"/>
          <w:szCs w:val="24"/>
        </w:rPr>
        <w:t xml:space="preserve"> средствами — 16 лет.</w:t>
      </w:r>
    </w:p>
    <w:p w:rsidR="00B46E90" w:rsidRDefault="003068A8">
      <w:pPr>
        <w:shd w:val="clear" w:color="auto" w:fill="FFFFFF"/>
        <w:spacing w:line="276" w:lineRule="auto"/>
        <w:ind w:left="7" w:right="46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B46E90" w:rsidRDefault="003068A8">
      <w:pPr>
        <w:widowControl/>
        <w:spacing w:after="200" w:line="276" w:lineRule="auto"/>
        <w:ind w:firstLine="702"/>
        <w:jc w:val="both"/>
        <w:rPr>
          <w:sz w:val="24"/>
          <w:szCs w:val="24"/>
        </w:rPr>
      </w:pPr>
      <w:r>
        <w:br w:type="page"/>
      </w:r>
    </w:p>
    <w:p w:rsidR="00B46E90" w:rsidRDefault="003068A8">
      <w:pPr>
        <w:pStyle w:val="ab"/>
        <w:shd w:val="clear" w:color="auto" w:fill="FFFFFF"/>
        <w:spacing w:before="199" w:line="276" w:lineRule="auto"/>
        <w:ind w:left="0" w:right="826" w:firstLine="7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 Рабочий учебный план </w:t>
      </w:r>
    </w:p>
    <w:p w:rsidR="00B46E90" w:rsidRDefault="003068A8">
      <w:pPr>
        <w:pStyle w:val="ab"/>
        <w:shd w:val="clear" w:color="auto" w:fill="FFFFFF"/>
        <w:spacing w:before="199" w:line="276" w:lineRule="auto"/>
        <w:ind w:left="0" w:right="826"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подготовки водителей внедорожных </w:t>
      </w:r>
      <w:proofErr w:type="spellStart"/>
      <w:r>
        <w:rPr>
          <w:rFonts w:eastAsia="Times New Roman"/>
          <w:b/>
          <w:bCs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средств</w:t>
      </w:r>
    </w:p>
    <w:p w:rsidR="00B46E90" w:rsidRDefault="00B46E90">
      <w:pPr>
        <w:pStyle w:val="ab"/>
        <w:shd w:val="clear" w:color="auto" w:fill="FFFFFF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506"/>
        <w:tblW w:w="10100" w:type="dxa"/>
        <w:jc w:val="center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2904"/>
        <w:gridCol w:w="820"/>
        <w:gridCol w:w="2408"/>
        <w:gridCol w:w="2391"/>
      </w:tblGrid>
      <w:tr w:rsidR="00B46E90">
        <w:trPr>
          <w:trHeight w:hRule="exact" w:val="300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6E90" w:rsidRDefault="003068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trHeight w:hRule="exact" w:val="437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B46E90" w:rsidRDefault="00B46E90">
            <w:pPr>
              <w:ind w:left="113" w:right="113"/>
              <w:rPr>
                <w:sz w:val="24"/>
                <w:szCs w:val="24"/>
              </w:rPr>
            </w:pPr>
          </w:p>
          <w:p w:rsidR="00B46E90" w:rsidRDefault="003068A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B46E90">
        <w:trPr>
          <w:trHeight w:hRule="exact" w:val="507"/>
          <w:jc w:val="center"/>
        </w:trPr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202" w:lineRule="exact"/>
              <w:ind w:left="96" w:right="11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</w:t>
            </w:r>
            <w:r>
              <w:rPr>
                <w:rFonts w:eastAsia="Times New Roman"/>
                <w:sz w:val="24"/>
                <w:szCs w:val="24"/>
              </w:rPr>
              <w:softHyphen/>
              <w:t>ских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20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Лабораторно-практических</w:t>
            </w:r>
          </w:p>
        </w:tc>
      </w:tr>
      <w:tr w:rsidR="00B46E90">
        <w:trPr>
          <w:trHeight w:hRule="exact" w:val="38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bookmarkStart w:id="1" w:name="__DdeLink__17192_2369073463"/>
            <w:r>
              <w:rPr>
                <w:rFonts w:eastAsia="Times New Roman"/>
                <w:sz w:val="24"/>
                <w:szCs w:val="24"/>
              </w:rPr>
              <w:t>Устройство (зачет)</w:t>
            </w:r>
            <w:bookmarkEnd w:id="1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644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eastAsia="Times New Roman"/>
                <w:sz w:val="24"/>
                <w:szCs w:val="24"/>
              </w:rPr>
              <w:t>и ремон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616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Правила дорожного движени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6E90">
        <w:trPr>
          <w:trHeight w:hRule="exact" w:val="660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hanging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 и безопасност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854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hanging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медицинской помощи (зачет)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6E90">
        <w:trPr>
          <w:trHeight w:hRule="exact" w:val="395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bookmarkStart w:id="2" w:name="__DdeLink__3545_1636771664"/>
            <w:r>
              <w:rPr>
                <w:rFonts w:eastAsia="Times New Roman"/>
                <w:sz w:val="24"/>
                <w:szCs w:val="24"/>
              </w:rPr>
              <w:t>Вождение</w:t>
            </w:r>
            <w:bookmarkEnd w:id="2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6E90">
        <w:trPr>
          <w:trHeight w:hRule="exact" w:val="32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E90">
        <w:trPr>
          <w:trHeight w:hRule="exact" w:val="309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46E90">
        <w:trPr>
          <w:trHeight w:hRule="exact" w:val="309"/>
          <w:jc w:val="center"/>
        </w:trPr>
        <w:tc>
          <w:tcPr>
            <w:tcW w:w="10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 экзамен</w:t>
            </w:r>
          </w:p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Квалификационный экзамен</w:t>
            </w:r>
          </w:p>
        </w:tc>
      </w:tr>
      <w:tr w:rsidR="00B46E90">
        <w:trPr>
          <w:trHeight w:hRule="exact" w:val="630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«Устройство», «Техническое </w:t>
            </w:r>
            <w:r>
              <w:rPr>
                <w:rFonts w:eastAsia="Times New Roman"/>
                <w:sz w:val="24"/>
                <w:szCs w:val="24"/>
              </w:rPr>
              <w:t>обслуживание и ремонт»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E90">
        <w:trPr>
          <w:trHeight w:hRule="exact" w:val="127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«Правила дорожного движения»,</w:t>
            </w:r>
          </w:p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«Основы управления</w:t>
            </w:r>
          </w:p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и безопасность движения»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E90" w:rsidTr="003068A8">
        <w:trPr>
          <w:trHeight w:hRule="exact" w:val="297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Вождение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 w:rsidTr="003068A8">
        <w:trPr>
          <w:trHeight w:hRule="exact" w:val="309"/>
          <w:jc w:val="center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B46E90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pStyle w:val="ab"/>
        <w:numPr>
          <w:ilvl w:val="0"/>
          <w:numId w:val="7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Рабочий тематический план</w:t>
      </w:r>
    </w:p>
    <w:p w:rsidR="00B46E90" w:rsidRDefault="003068A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 программа теоретических занятий по </w:t>
      </w:r>
      <w:r>
        <w:rPr>
          <w:rFonts w:eastAsia="Times New Roman"/>
          <w:b/>
          <w:sz w:val="24"/>
          <w:szCs w:val="24"/>
        </w:rPr>
        <w:t>предмету «Устройство»</w:t>
      </w:r>
    </w:p>
    <w:p w:rsidR="00B46E90" w:rsidRDefault="00B46E9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tbl>
      <w:tblPr>
        <w:tblStyle w:val="af2"/>
        <w:tblW w:w="9714" w:type="dxa"/>
        <w:tblLook w:val="04A0" w:firstRow="1" w:lastRow="0" w:firstColumn="1" w:lastColumn="0" w:noHBand="0" w:noVBand="1"/>
      </w:tblPr>
      <w:tblGrid>
        <w:gridCol w:w="815"/>
        <w:gridCol w:w="5661"/>
        <w:gridCol w:w="3238"/>
      </w:tblGrid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Трансмиссия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Несущая система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Ходовая часть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c>
          <w:tcPr>
            <w:tcW w:w="815" w:type="dxa"/>
            <w:tcBorders>
              <w:top w:val="nil"/>
            </w:tcBorders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1" w:type="dxa"/>
            <w:tcBorders>
              <w:top w:val="nil"/>
            </w:tcBorders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auto"/>
          </w:tcPr>
          <w:p w:rsidR="00B46E90" w:rsidRDefault="0030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815" w:type="dxa"/>
            <w:shd w:val="clear" w:color="auto" w:fill="auto"/>
          </w:tcPr>
          <w:p w:rsidR="00B46E90" w:rsidRDefault="00B46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1" w:type="dxa"/>
            <w:shd w:val="clear" w:color="auto" w:fill="auto"/>
          </w:tcPr>
          <w:p w:rsidR="00B46E90" w:rsidRDefault="0030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38" w:type="dxa"/>
            <w:shd w:val="clear" w:color="auto" w:fill="auto"/>
          </w:tcPr>
          <w:p w:rsidR="00B46E90" w:rsidRDefault="003068A8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B46E90" w:rsidRDefault="003068A8">
      <w:pPr>
        <w:shd w:val="clear" w:color="auto" w:fill="FFFFFF"/>
        <w:spacing w:before="214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Введение</w:t>
      </w:r>
    </w:p>
    <w:p w:rsidR="00B46E90" w:rsidRDefault="003068A8">
      <w:pPr>
        <w:shd w:val="clear" w:color="auto" w:fill="FFFFFF"/>
        <w:spacing w:before="26" w:line="276" w:lineRule="auto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Разновидности 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средств. </w:t>
      </w:r>
    </w:p>
    <w:p w:rsidR="00B46E90" w:rsidRDefault="003068A8">
      <w:pPr>
        <w:shd w:val="clear" w:color="auto" w:fill="FFFFFF"/>
        <w:spacing w:before="26" w:line="276" w:lineRule="auto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Классификация 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средств. </w:t>
      </w:r>
    </w:p>
    <w:p w:rsidR="00B46E90" w:rsidRDefault="003068A8">
      <w:pPr>
        <w:shd w:val="clear" w:color="auto" w:fill="FFFFFF"/>
        <w:spacing w:before="26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Общее устройство внедорожных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Двигатель</w:t>
      </w:r>
    </w:p>
    <w:p w:rsidR="00B46E90" w:rsidRDefault="003068A8">
      <w:pPr>
        <w:shd w:val="clear" w:color="auto" w:fill="FFFFFF"/>
        <w:spacing w:before="31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Общее устройство и работа двигателя.</w:t>
      </w:r>
    </w:p>
    <w:p w:rsidR="00B46E90" w:rsidRDefault="003068A8">
      <w:pPr>
        <w:shd w:val="clear" w:color="auto" w:fill="FFFFFF"/>
        <w:spacing w:line="276" w:lineRule="auto"/>
        <w:ind w:right="374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Системы смазывания и охлаждения двигателя. Топливо и горючие смеси. </w:t>
      </w:r>
    </w:p>
    <w:p w:rsidR="00B46E90" w:rsidRDefault="003068A8">
      <w:pPr>
        <w:shd w:val="clear" w:color="auto" w:fill="FFFFFF"/>
        <w:spacing w:line="276" w:lineRule="auto"/>
        <w:ind w:right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питания.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 механизмов систем двигателя, причины и способы их устра</w:t>
      </w:r>
      <w:r>
        <w:rPr>
          <w:rFonts w:eastAsia="Times New Roman"/>
          <w:sz w:val="24"/>
          <w:szCs w:val="24"/>
        </w:rPr>
        <w:softHyphen/>
        <w:t>нения.</w:t>
      </w:r>
    </w:p>
    <w:p w:rsidR="00B46E90" w:rsidRDefault="003068A8">
      <w:pPr>
        <w:shd w:val="clear" w:color="auto" w:fill="FFFFFF"/>
        <w:spacing w:before="5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3. Электрооборудование</w:t>
      </w:r>
    </w:p>
    <w:p w:rsidR="00B46E90" w:rsidRDefault="003068A8">
      <w:pPr>
        <w:shd w:val="clear" w:color="auto" w:fill="FFFFFF"/>
        <w:spacing w:before="31" w:line="276" w:lineRule="auto"/>
        <w:ind w:right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Источники тока. Система зажигания. </w:t>
      </w:r>
    </w:p>
    <w:p w:rsidR="00B46E90" w:rsidRDefault="003068A8">
      <w:pPr>
        <w:shd w:val="clear" w:color="auto" w:fill="FFFFFF"/>
        <w:spacing w:before="31" w:line="276" w:lineRule="auto"/>
        <w:ind w:right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Приборы освещения и сигнализации. </w:t>
      </w:r>
    </w:p>
    <w:p w:rsidR="00B46E90" w:rsidRDefault="003068A8">
      <w:pPr>
        <w:shd w:val="clear" w:color="auto" w:fill="FFFFFF"/>
        <w:spacing w:before="31" w:line="276" w:lineRule="auto"/>
        <w:ind w:right="28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электрооборудования, причины и способы их устранения.</w:t>
      </w:r>
    </w:p>
    <w:p w:rsidR="00B46E90" w:rsidRDefault="003068A8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4. </w:t>
      </w:r>
      <w:r>
        <w:rPr>
          <w:rFonts w:eastAsia="Times New Roman"/>
          <w:b/>
          <w:bCs/>
          <w:iCs/>
          <w:spacing w:val="-6"/>
          <w:sz w:val="24"/>
          <w:szCs w:val="24"/>
        </w:rPr>
        <w:t>Трансмиссия</w:t>
      </w:r>
    </w:p>
    <w:p w:rsidR="00B46E90" w:rsidRDefault="003068A8">
      <w:pPr>
        <w:shd w:val="clear" w:color="auto" w:fill="FFFFFF"/>
        <w:spacing w:before="7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трансмиссии.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Неисправности трансмиссии, причины и способы их устранения.</w:t>
      </w:r>
    </w:p>
    <w:p w:rsidR="00B46E90" w:rsidRDefault="003068A8">
      <w:pPr>
        <w:shd w:val="clear" w:color="auto" w:fill="FFFFFF"/>
        <w:spacing w:before="46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5.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Несущая система</w:t>
      </w:r>
    </w:p>
    <w:p w:rsidR="00B46E90" w:rsidRDefault="003068A8">
      <w:pPr>
        <w:shd w:val="clear" w:color="auto" w:fill="FFFFFF"/>
        <w:spacing w:before="34" w:line="276" w:lineRule="auto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Назначение и устройство рамы внедорожного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средства.</w:t>
      </w:r>
    </w:p>
    <w:p w:rsidR="00B46E90" w:rsidRDefault="003068A8">
      <w:pPr>
        <w:shd w:val="clear" w:color="auto" w:fill="FFFFFF"/>
        <w:spacing w:before="34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несущей системы, причины и способы их устранения.</w:t>
      </w:r>
    </w:p>
    <w:p w:rsidR="00B46E90" w:rsidRDefault="003068A8">
      <w:pPr>
        <w:shd w:val="clear" w:color="auto" w:fill="FFFFFF"/>
        <w:spacing w:before="43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6. Ходовая часть</w:t>
      </w:r>
    </w:p>
    <w:p w:rsidR="00B46E90" w:rsidRDefault="003068A8">
      <w:pPr>
        <w:shd w:val="clear" w:color="auto" w:fill="FFFFFF"/>
        <w:spacing w:before="5"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ходовой части.</w:t>
      </w:r>
    </w:p>
    <w:p w:rsidR="00B46E90" w:rsidRDefault="003068A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 ходовой части, причины и способы их устранения.</w:t>
      </w:r>
    </w:p>
    <w:p w:rsidR="00B46E90" w:rsidRDefault="003068A8">
      <w:pPr>
        <w:shd w:val="clear" w:color="auto" w:fill="FFFFFF"/>
        <w:spacing w:before="46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7.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Органы управления</w:t>
      </w:r>
    </w:p>
    <w:p w:rsidR="00B46E90" w:rsidRDefault="003068A8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Устройство и работа органов управления. </w:t>
      </w:r>
    </w:p>
    <w:p w:rsidR="00B46E90" w:rsidRDefault="003068A8">
      <w:pPr>
        <w:shd w:val="clear" w:color="auto" w:fill="FFFFFF"/>
        <w:spacing w:line="276" w:lineRule="auto"/>
        <w:jc w:val="both"/>
        <w:rPr>
          <w:rFonts w:eastAsia="Times New Roman"/>
          <w:bCs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5"/>
          <w:sz w:val="24"/>
          <w:szCs w:val="24"/>
        </w:rPr>
        <w:t>состояния рулевого управления.</w:t>
      </w:r>
    </w:p>
    <w:p w:rsidR="00B46E90" w:rsidRDefault="003068A8">
      <w:pPr>
        <w:shd w:val="clear" w:color="auto" w:fill="FFFFFF"/>
        <w:spacing w:line="276" w:lineRule="auto"/>
        <w:jc w:val="both"/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4"/>
          <w:sz w:val="24"/>
          <w:szCs w:val="24"/>
        </w:rPr>
        <w:t xml:space="preserve">состояния тормозной системы. </w:t>
      </w:r>
    </w:p>
    <w:p w:rsidR="00B46E90" w:rsidRDefault="003068A8">
      <w:pPr>
        <w:shd w:val="clear" w:color="auto" w:fill="FFFFFF"/>
        <w:spacing w:line="276" w:lineRule="auto"/>
        <w:jc w:val="both"/>
      </w:pPr>
      <w:r>
        <w:rPr>
          <w:rFonts w:eastAsia="Times New Roman"/>
          <w:spacing w:val="-3"/>
          <w:sz w:val="24"/>
          <w:szCs w:val="24"/>
        </w:rPr>
        <w:t xml:space="preserve">Основные неисправности органов </w:t>
      </w:r>
      <w:r>
        <w:rPr>
          <w:rFonts w:eastAsia="Times New Roman"/>
          <w:bCs/>
          <w:spacing w:val="-3"/>
          <w:sz w:val="24"/>
          <w:szCs w:val="24"/>
        </w:rPr>
        <w:t xml:space="preserve">управления, причины и способы </w:t>
      </w:r>
      <w:r>
        <w:rPr>
          <w:rFonts w:eastAsia="Times New Roman"/>
          <w:spacing w:val="-3"/>
          <w:sz w:val="24"/>
          <w:szCs w:val="24"/>
        </w:rPr>
        <w:t>их устра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нения</w:t>
      </w:r>
      <w:r>
        <w:rPr>
          <w:rFonts w:eastAsia="Times New Roman"/>
          <w:bCs/>
          <w:i/>
          <w:iCs/>
          <w:sz w:val="24"/>
          <w:szCs w:val="24"/>
        </w:rPr>
        <w:t>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Cs/>
          <w:i/>
          <w:iCs/>
          <w:sz w:val="24"/>
          <w:szCs w:val="24"/>
        </w:rPr>
      </w:pPr>
    </w:p>
    <w:p w:rsidR="00B46E90" w:rsidRDefault="003068A8">
      <w:pPr>
        <w:widowControl/>
        <w:spacing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b/>
          <w:bCs/>
          <w:sz w:val="24"/>
          <w:szCs w:val="24"/>
        </w:rPr>
        <w:t xml:space="preserve"> Зачет.</w:t>
      </w:r>
    </w:p>
    <w:p w:rsidR="00B46E90" w:rsidRDefault="003068A8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Зачет проводится по материалам,  утвержденным руководителем организации.</w:t>
      </w:r>
      <w:r>
        <w:br w:type="page"/>
      </w:r>
    </w:p>
    <w:p w:rsidR="00B46E90" w:rsidRDefault="003068A8">
      <w:pPr>
        <w:pStyle w:val="ab"/>
        <w:numPr>
          <w:ilvl w:val="0"/>
          <w:numId w:val="7"/>
        </w:num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Рабочий тематический план по предмету</w:t>
      </w:r>
    </w:p>
    <w:p w:rsidR="00B46E90" w:rsidRDefault="003068A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«Техническое обслуживание и ремонт»</w:t>
      </w:r>
    </w:p>
    <w:p w:rsidR="00B46E90" w:rsidRDefault="00B46E90">
      <w:pPr>
        <w:shd w:val="clear" w:color="auto" w:fill="FFFFFF"/>
        <w:jc w:val="center"/>
        <w:rPr>
          <w:sz w:val="24"/>
          <w:szCs w:val="24"/>
        </w:rPr>
      </w:pPr>
    </w:p>
    <w:tbl>
      <w:tblPr>
        <w:tblW w:w="9072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6732"/>
        <w:gridCol w:w="1842"/>
      </w:tblGrid>
      <w:tr w:rsidR="00B46E90">
        <w:trPr>
          <w:trHeight w:hRule="exact" w:val="52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trHeight w:hRule="exact" w:val="29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двигателя и его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46E90">
        <w:trPr>
          <w:trHeight w:hRule="exact" w:val="32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электрооборудования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трансмиссии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Обслуживание несущей системы, ходовой части </w:t>
            </w:r>
            <w:r>
              <w:rPr>
                <w:rFonts w:eastAsia="Times New Roman"/>
                <w:sz w:val="24"/>
                <w:szCs w:val="24"/>
              </w:rPr>
              <w:t>и органов 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46E90">
        <w:trPr>
          <w:trHeight w:hRule="exact" w:val="2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29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B46E90" w:rsidRDefault="003068A8">
      <w:pPr>
        <w:shd w:val="clear" w:color="auto" w:fill="FFFFFF"/>
        <w:spacing w:before="211"/>
        <w:ind w:firstLine="709"/>
        <w:rPr>
          <w:rFonts w:eastAsia="Times New Roman"/>
          <w:b/>
          <w:bCs/>
          <w:iCs/>
          <w:spacing w:val="-4"/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Обслуживание двигателя и его систем</w:t>
      </w:r>
    </w:p>
    <w:p w:rsidR="00B46E90" w:rsidRDefault="003068A8">
      <w:pPr>
        <w:shd w:val="clear" w:color="auto" w:fill="FFFFFF"/>
        <w:spacing w:before="31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Обслуживание двигателя; очистка от пыли и грязи двигателя (при необходи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мости), подтяжка гаек крепления головки, крышки картера, проверка на отсут</w:t>
      </w:r>
      <w:r>
        <w:rPr>
          <w:rFonts w:eastAsia="Times New Roman"/>
          <w:sz w:val="24"/>
          <w:szCs w:val="24"/>
        </w:rPr>
        <w:softHyphen/>
        <w:t xml:space="preserve">ствие </w:t>
      </w:r>
      <w:proofErr w:type="spellStart"/>
      <w:r>
        <w:rPr>
          <w:rFonts w:eastAsia="Times New Roman"/>
          <w:sz w:val="24"/>
          <w:szCs w:val="24"/>
        </w:rPr>
        <w:t>подтеканий</w:t>
      </w:r>
      <w:proofErr w:type="spellEnd"/>
      <w:r>
        <w:rPr>
          <w:rFonts w:eastAsia="Times New Roman"/>
          <w:sz w:val="24"/>
          <w:szCs w:val="24"/>
        </w:rPr>
        <w:t xml:space="preserve"> масла и подсоса воздуха в соединениях.</w:t>
      </w:r>
    </w:p>
    <w:p w:rsidR="00B46E90" w:rsidRDefault="003068A8">
      <w:pPr>
        <w:shd w:val="clear" w:color="auto" w:fill="FFFFFF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Обслуживание смазочной системы: проверка уровня масла, смена масла, устранение </w:t>
      </w:r>
      <w:proofErr w:type="spellStart"/>
      <w:r>
        <w:rPr>
          <w:rFonts w:eastAsia="Times New Roman"/>
          <w:sz w:val="24"/>
          <w:szCs w:val="24"/>
        </w:rPr>
        <w:t>подтеканий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ind w:right="2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Обслуживание системы питания: осмотр карбюратора, очистка от пыли и гря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зи, устранение </w:t>
      </w:r>
      <w:proofErr w:type="spellStart"/>
      <w:r>
        <w:rPr>
          <w:rFonts w:eastAsia="Times New Roman"/>
          <w:sz w:val="24"/>
          <w:szCs w:val="24"/>
        </w:rPr>
        <w:t>подтеканий</w:t>
      </w:r>
      <w:proofErr w:type="spellEnd"/>
      <w:r>
        <w:rPr>
          <w:rFonts w:eastAsia="Times New Roman"/>
          <w:sz w:val="24"/>
          <w:szCs w:val="24"/>
        </w:rPr>
        <w:t>. Обслуживание воздухоочистителя. Обслуживание системы выпуска.</w:t>
      </w:r>
    </w:p>
    <w:p w:rsidR="00B46E90" w:rsidRDefault="00B46E90">
      <w:pPr>
        <w:shd w:val="clear" w:color="auto" w:fill="FFFFFF"/>
        <w:ind w:right="22" w:firstLine="709"/>
        <w:jc w:val="both"/>
        <w:rPr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rPr>
          <w:b/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/>
          <w:b/>
          <w:bCs/>
          <w:iCs/>
          <w:spacing w:val="-3"/>
          <w:sz w:val="24"/>
          <w:szCs w:val="24"/>
        </w:rPr>
        <w:t>Обслуживание электрооборудования</w:t>
      </w:r>
    </w:p>
    <w:p w:rsidR="00B46E90" w:rsidRDefault="003068A8">
      <w:pPr>
        <w:shd w:val="clear" w:color="auto" w:fill="FFFFFF"/>
        <w:spacing w:before="29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Аккумуляторная батарея: очистка поверхности мастики и клемм от загрязне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ний, проверка уровня и плотности электролита.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Генератор: проверка крепления генератора, состояния щёток коллектора, кон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тактов, проводов.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Регулятор напряжения: очистка от пыли и грязи; проверка крепления регуля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тора напряжения.</w:t>
      </w:r>
    </w:p>
    <w:p w:rsidR="00B46E90" w:rsidRDefault="003068A8">
      <w:pPr>
        <w:shd w:val="clear" w:color="auto" w:fill="FFFFFF"/>
        <w:ind w:right="1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зажигания: состояние и крепление приборов системы зажигания, зазор между контактами прерывателя-распределителя и их состояние, очистка </w:t>
      </w:r>
      <w:r>
        <w:rPr>
          <w:rFonts w:eastAsia="Times New Roman"/>
          <w:spacing w:val="-2"/>
          <w:sz w:val="24"/>
          <w:szCs w:val="24"/>
        </w:rPr>
        <w:t>электродов свечи, установка зазора между электродами свечи согласно инструк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ции.</w:t>
      </w:r>
    </w:p>
    <w:p w:rsidR="00B46E90" w:rsidRDefault="00B46E90">
      <w:pPr>
        <w:shd w:val="clear" w:color="auto" w:fill="FFFFFF"/>
        <w:ind w:right="12" w:firstLine="709"/>
        <w:jc w:val="both"/>
        <w:rPr>
          <w:sz w:val="24"/>
          <w:szCs w:val="24"/>
        </w:rPr>
      </w:pPr>
    </w:p>
    <w:p w:rsidR="00B46E90" w:rsidRDefault="003068A8">
      <w:pPr>
        <w:shd w:val="clear" w:color="auto" w:fill="FFFFFF"/>
        <w:spacing w:before="60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>Тема 3, Обслуживание трансмиссии</w:t>
      </w:r>
    </w:p>
    <w:p w:rsidR="00B46E90" w:rsidRDefault="003068A8">
      <w:pPr>
        <w:shd w:val="clear" w:color="auto" w:fill="FFFFFF"/>
        <w:spacing w:before="29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Определение работоспособности привода выключения сцепления. Регулиров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ка свободного хода рычага сцепления. Определение исправности механизма вы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ключения. Уход за приводом сцепления.</w:t>
      </w:r>
    </w:p>
    <w:p w:rsidR="00B46E90" w:rsidRDefault="003068A8">
      <w:pPr>
        <w:shd w:val="clear" w:color="auto" w:fill="FFFFFF"/>
        <w:ind w:right="17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Внешний осмотр коробки передач. Определение работоспособности механиз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ма переключения. </w:t>
      </w:r>
      <w:proofErr w:type="gramStart"/>
      <w:r>
        <w:rPr>
          <w:rFonts w:eastAsia="Times New Roman"/>
          <w:spacing w:val="-2"/>
          <w:sz w:val="24"/>
          <w:szCs w:val="24"/>
        </w:rPr>
        <w:t>Долив или смена масла 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коробке передач.</w:t>
      </w:r>
    </w:p>
    <w:p w:rsidR="00B46E90" w:rsidRDefault="003068A8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Цепная передача. Осмотр цепной передачи и определение технического состо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яния ведущей, ведомой звёздочек и цепи. Определение натяжения по величине </w:t>
      </w:r>
      <w:r>
        <w:rPr>
          <w:rFonts w:eastAsia="Times New Roman"/>
          <w:spacing w:val="-2"/>
          <w:sz w:val="24"/>
          <w:szCs w:val="24"/>
        </w:rPr>
        <w:t>прогиба цепи. Регулировка натяжения цепи. Уход за цепной передачей.</w:t>
      </w:r>
    </w:p>
    <w:p w:rsidR="00B46E90" w:rsidRDefault="003068A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Карданная передача. Осмотр карданной передачи и определение её техниче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ского состояния. Смазка крестовины. Определение работоспособности главной передачи. Проверка уровня масла в картере главной передачи. Порядок замены </w:t>
      </w:r>
      <w:r>
        <w:rPr>
          <w:rFonts w:eastAsia="Times New Roman"/>
          <w:sz w:val="24"/>
          <w:szCs w:val="24"/>
        </w:rPr>
        <w:t>масла в картере главной передачи.</w:t>
      </w:r>
    </w:p>
    <w:p w:rsidR="00B46E90" w:rsidRDefault="00B46E90">
      <w:pPr>
        <w:ind w:firstLine="709"/>
        <w:rPr>
          <w:rFonts w:eastAsia="Times New Roman"/>
          <w:sz w:val="24"/>
          <w:szCs w:val="24"/>
        </w:rPr>
      </w:pPr>
    </w:p>
    <w:p w:rsidR="00B46E90" w:rsidRDefault="003068A8">
      <w:pPr>
        <w:shd w:val="clear" w:color="auto" w:fill="FFFFFF"/>
        <w:spacing w:before="17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4. Обслуживание несущей системы, </w:t>
      </w:r>
      <w:r>
        <w:rPr>
          <w:rFonts w:eastAsia="Times New Roman"/>
          <w:b/>
          <w:bCs/>
          <w:iCs/>
          <w:spacing w:val="-1"/>
          <w:sz w:val="24"/>
          <w:szCs w:val="24"/>
        </w:rPr>
        <w:t>ходовой части и органов управления</w:t>
      </w:r>
    </w:p>
    <w:p w:rsidR="00B46E90" w:rsidRDefault="003068A8">
      <w:pPr>
        <w:shd w:val="clear" w:color="auto" w:fill="FFFFFF"/>
        <w:spacing w:before="34"/>
        <w:ind w:firstLine="70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Несущая система: осмотр рамы.</w:t>
      </w:r>
    </w:p>
    <w:p w:rsidR="00B46E90" w:rsidRDefault="003068A8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Ходовая часть: осмотр и выявление неисправностей передней и задней под</w:t>
      </w:r>
      <w:r>
        <w:rPr>
          <w:rFonts w:eastAsia="Times New Roman"/>
          <w:spacing w:val="-1"/>
          <w:sz w:val="24"/>
          <w:szCs w:val="24"/>
        </w:rPr>
        <w:softHyphen/>
        <w:t xml:space="preserve">весок (крепление, </w:t>
      </w:r>
      <w:proofErr w:type="spellStart"/>
      <w:r>
        <w:rPr>
          <w:rFonts w:eastAsia="Times New Roman"/>
          <w:spacing w:val="-1"/>
          <w:sz w:val="24"/>
          <w:szCs w:val="24"/>
        </w:rPr>
        <w:t>подтекание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жидкости, состояние пружин).</w:t>
      </w:r>
    </w:p>
    <w:p w:rsidR="00B46E90" w:rsidRDefault="003068A8">
      <w:pPr>
        <w:ind w:firstLine="709"/>
      </w:pPr>
      <w:r>
        <w:rPr>
          <w:rFonts w:eastAsia="Times New Roman"/>
          <w:spacing w:val="-1"/>
          <w:sz w:val="24"/>
          <w:szCs w:val="24"/>
        </w:rPr>
        <w:lastRenderedPageBreak/>
        <w:t>Органы управления: осмотр и определение технического состояния рулевой колонки и рулевого амортизатора; проверка работоспособности привода управ</w:t>
      </w:r>
      <w:r>
        <w:rPr>
          <w:rFonts w:eastAsia="Times New Roman"/>
          <w:spacing w:val="-1"/>
          <w:sz w:val="24"/>
          <w:szCs w:val="24"/>
        </w:rPr>
        <w:softHyphen/>
        <w:t>ления тормозами. Порядок выполнения регулировки тормозов.</w:t>
      </w:r>
    </w:p>
    <w:p w:rsidR="00B46E90" w:rsidRDefault="00B46E90">
      <w:pPr>
        <w:widowControl/>
        <w:spacing w:line="276" w:lineRule="auto"/>
        <w:ind w:left="284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widowControl/>
        <w:spacing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Зачет.</w:t>
      </w:r>
    </w:p>
    <w:p w:rsidR="00B46E90" w:rsidRDefault="003068A8">
      <w:pPr>
        <w:widowControl/>
        <w:spacing w:after="200" w:line="276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>
        <w:rPr>
          <w:rFonts w:eastAsia="Times New Roman"/>
          <w:spacing w:val="-1"/>
          <w:sz w:val="24"/>
          <w:szCs w:val="24"/>
        </w:rPr>
        <w:t xml:space="preserve">Зачет проводится по </w:t>
      </w:r>
      <w:proofErr w:type="gramStart"/>
      <w:r>
        <w:rPr>
          <w:rFonts w:eastAsia="Times New Roman"/>
          <w:spacing w:val="-1"/>
          <w:sz w:val="24"/>
          <w:szCs w:val="24"/>
        </w:rPr>
        <w:t>материалам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утвержденным руководителем организации.</w:t>
      </w:r>
    </w:p>
    <w:p w:rsidR="00B46E90" w:rsidRDefault="00B46E90">
      <w:pPr>
        <w:widowControl/>
        <w:spacing w:after="200"/>
        <w:jc w:val="center"/>
        <w:rPr>
          <w:rFonts w:eastAsia="Times New Roman"/>
          <w:spacing w:val="-1"/>
          <w:sz w:val="24"/>
          <w:szCs w:val="24"/>
        </w:rPr>
      </w:pPr>
    </w:p>
    <w:p w:rsidR="00B46E90" w:rsidRDefault="003068A8">
      <w:pPr>
        <w:pStyle w:val="ab"/>
        <w:widowControl/>
        <w:numPr>
          <w:ilvl w:val="0"/>
          <w:numId w:val="7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абочий тематический план и программа предмета</w:t>
      </w:r>
    </w:p>
    <w:p w:rsidR="00B46E90" w:rsidRDefault="003068A8">
      <w:pPr>
        <w:shd w:val="clear" w:color="auto" w:fill="FFFFFF"/>
        <w:spacing w:before="2" w:line="276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«Правила дорожного движения»</w:t>
      </w:r>
    </w:p>
    <w:p w:rsidR="00B46E90" w:rsidRDefault="00B46E90">
      <w:pPr>
        <w:rPr>
          <w:sz w:val="24"/>
          <w:szCs w:val="24"/>
        </w:rPr>
      </w:pPr>
    </w:p>
    <w:tbl>
      <w:tblPr>
        <w:tblW w:w="9639" w:type="dxa"/>
        <w:tblInd w:w="41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572"/>
        <w:gridCol w:w="993"/>
        <w:gridCol w:w="1701"/>
        <w:gridCol w:w="1845"/>
      </w:tblGrid>
      <w:tr w:rsidR="00B46E90">
        <w:trPr>
          <w:trHeight w:hRule="exact" w:val="298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</w:rPr>
            </w:pPr>
          </w:p>
          <w:p w:rsidR="00B46E90" w:rsidRDefault="003068A8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46E90" w:rsidRDefault="003068A8">
            <w:pPr>
              <w:shd w:val="clear" w:color="auto" w:fill="FFFFFF"/>
              <w:ind w:right="-8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  <w:p w:rsidR="00B46E90" w:rsidRDefault="00B46E90">
            <w:pPr>
              <w:ind w:right="-82"/>
              <w:jc w:val="center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ind w:right="-8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6E90" w:rsidRDefault="003068A8">
            <w:pPr>
              <w:shd w:val="clear" w:color="auto" w:fill="FFFFFF"/>
              <w:ind w:left="-568" w:right="-8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jc w:val="center"/>
              <w:rPr>
                <w:sz w:val="24"/>
                <w:szCs w:val="24"/>
              </w:rPr>
            </w:pPr>
          </w:p>
          <w:p w:rsidR="00B46E90" w:rsidRDefault="003068A8">
            <w:pPr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trHeight w:hRule="exact" w:val="307"/>
        </w:trPr>
        <w:tc>
          <w:tcPr>
            <w:tcW w:w="5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том числе</w:t>
            </w:r>
          </w:p>
        </w:tc>
      </w:tr>
      <w:tr w:rsidR="00B46E90">
        <w:trPr>
          <w:trHeight w:hRule="exact" w:val="504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ind w:right="-8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202" w:lineRule="exact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Теорети</w:t>
            </w:r>
            <w:r>
              <w:rPr>
                <w:rFonts w:eastAsia="Times New Roman"/>
                <w:bCs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bCs/>
                <w:sz w:val="24"/>
                <w:szCs w:val="24"/>
              </w:rPr>
              <w:t>ческих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spacing w:line="199" w:lineRule="exact"/>
              <w:ind w:right="-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Лабораторно-практических</w:t>
            </w:r>
          </w:p>
        </w:tc>
      </w:tr>
      <w:tr w:rsidR="00B46E90">
        <w:trPr>
          <w:trHeight w:hRule="exact" w:val="5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положения.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30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position w:val="1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31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 w:firstLine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движения, остановка и стоянка.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6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Регулирование дорожного движения. Практические занятия по темам 2—4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Проезд перекрёстков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            |</w:t>
            </w:r>
          </w:p>
        </w:tc>
      </w:tr>
      <w:tr w:rsidR="00B46E90">
        <w:trPr>
          <w:trHeight w:hRule="exact" w:val="68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Проезд железнодорожных переездов.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Практические занятия по темам 5 и 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84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состояние</w:t>
            </w:r>
          </w:p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оборудование внедорожных</w:t>
            </w:r>
          </w:p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84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Номерные, опознавательные знаки,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предупредительные устройства, </w:t>
            </w:r>
            <w:r>
              <w:rPr>
                <w:rFonts w:eastAsia="Times New Roman"/>
                <w:sz w:val="24"/>
                <w:szCs w:val="24"/>
              </w:rPr>
              <w:t>надписи и обозначения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B46E90">
        <w:trPr>
          <w:trHeight w:hRule="exact" w:val="418"/>
        </w:trPr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6E90" w:rsidRDefault="003068A8">
            <w:pPr>
              <w:shd w:val="clear" w:color="auto" w:fill="FFFFFF"/>
              <w:ind w:right="44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1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4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46E90" w:rsidRDefault="003068A8">
      <w:pPr>
        <w:shd w:val="clear" w:color="auto" w:fill="FFFFFF"/>
        <w:spacing w:before="214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Общие положения, Основные понятия и термины</w:t>
      </w:r>
    </w:p>
    <w:p w:rsidR="00B46E90" w:rsidRDefault="003068A8">
      <w:pPr>
        <w:shd w:val="clear" w:color="auto" w:fill="FFFFFF"/>
        <w:spacing w:before="31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Правил в обеспечении порядка и безопасности дорожного движе</w:t>
      </w:r>
      <w:r>
        <w:rPr>
          <w:rFonts w:eastAsia="Times New Roman"/>
          <w:sz w:val="24"/>
          <w:szCs w:val="24"/>
        </w:rPr>
        <w:softHyphen/>
        <w:t>ния. Общая структура Правил. Основные понятия и термины, содержащиеся в Правилах.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Обязанности участников дорожного движения и лиц, уполномоченных регу</w:t>
      </w:r>
      <w:r>
        <w:rPr>
          <w:rFonts w:eastAsia="Times New Roman"/>
          <w:spacing w:val="-1"/>
          <w:sz w:val="24"/>
          <w:szCs w:val="24"/>
        </w:rPr>
        <w:softHyphen/>
        <w:t>лировать движение. Порядок ввода ограничений в дорожном движении.</w:t>
      </w:r>
    </w:p>
    <w:p w:rsidR="00B46E90" w:rsidRDefault="003068A8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Документы, которые водитель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 категории «А» (да</w:t>
      </w:r>
      <w:r>
        <w:rPr>
          <w:rFonts w:eastAsia="Times New Roman"/>
          <w:spacing w:val="-2"/>
          <w:sz w:val="24"/>
          <w:szCs w:val="24"/>
        </w:rPr>
        <w:softHyphen/>
        <w:t xml:space="preserve">лее — водитель) обязан иметь при себе и представлять для проверки работникам </w:t>
      </w:r>
      <w:r w:rsidR="00AA1C94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лиции, </w:t>
      </w:r>
      <w:proofErr w:type="spellStart"/>
      <w:r>
        <w:rPr>
          <w:rFonts w:eastAsia="Times New Roman"/>
          <w:sz w:val="24"/>
          <w:szCs w:val="24"/>
        </w:rPr>
        <w:t>гостехнадзора</w:t>
      </w:r>
      <w:proofErr w:type="spellEnd"/>
      <w:r>
        <w:rPr>
          <w:rFonts w:eastAsia="Times New Roman"/>
          <w:sz w:val="24"/>
          <w:szCs w:val="24"/>
        </w:rPr>
        <w:t xml:space="preserve"> и их внештатным сотрудникам. Обязанности водителя перед выездом и в пути.</w:t>
      </w:r>
    </w:p>
    <w:p w:rsidR="00B46E90" w:rsidRDefault="003068A8">
      <w:pPr>
        <w:shd w:val="clear" w:color="auto" w:fill="FFFFFF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водителя, причастного к дорожно-транспортному происше</w:t>
      </w:r>
      <w:r>
        <w:rPr>
          <w:rFonts w:eastAsia="Times New Roman"/>
          <w:sz w:val="24"/>
          <w:szCs w:val="24"/>
        </w:rPr>
        <w:softHyphen/>
        <w:t>ствию.</w:t>
      </w:r>
    </w:p>
    <w:p w:rsidR="00B46E90" w:rsidRDefault="00B46E90">
      <w:pPr>
        <w:shd w:val="clear" w:color="auto" w:fill="FFFFFF"/>
        <w:ind w:firstLine="709"/>
        <w:rPr>
          <w:rFonts w:eastAsia="Times New Roman"/>
          <w:b/>
          <w:bCs/>
          <w:iCs/>
          <w:spacing w:val="-6"/>
          <w:sz w:val="24"/>
          <w:szCs w:val="24"/>
        </w:rPr>
      </w:pP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6"/>
          <w:sz w:val="24"/>
          <w:szCs w:val="24"/>
        </w:rPr>
        <w:t>Тема 2. Дорожные знаки</w:t>
      </w:r>
    </w:p>
    <w:p w:rsidR="00B46E90" w:rsidRDefault="003068A8">
      <w:pPr>
        <w:shd w:val="clear" w:color="auto" w:fill="FFFFFF"/>
        <w:spacing w:before="38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Значение дорожных знаков в общей системе организации дорожного движе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ния. Классификация дорожных знаков. Требования к расстановке знаков. Дубли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рующие, сезонные и временные знаки.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Предупреждающие знаки. Назначение. Общий признак предупреждения. </w:t>
      </w:r>
      <w:r>
        <w:rPr>
          <w:rFonts w:eastAsia="Times New Roman"/>
          <w:spacing w:val="-1"/>
          <w:sz w:val="24"/>
          <w:szCs w:val="24"/>
        </w:rPr>
        <w:t xml:space="preserve">Правила </w:t>
      </w:r>
      <w:r>
        <w:rPr>
          <w:rFonts w:eastAsia="Times New Roman"/>
          <w:spacing w:val="-1"/>
          <w:sz w:val="24"/>
          <w:szCs w:val="24"/>
        </w:rPr>
        <w:lastRenderedPageBreak/>
        <w:t>установки предупреждающих знаков. Название и назначение каждого знака. Действия водителя при приближении к опасному участку дороги, обозна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ченному соответствующим предупреждающим знаком.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Знаки приоритета. Назначение. Название и место установки каждого знака. Действия водителя в соответствии с требованиями знаков.</w:t>
      </w:r>
    </w:p>
    <w:p w:rsidR="00B46E90" w:rsidRDefault="003068A8">
      <w:pPr>
        <w:shd w:val="clear" w:color="auto" w:fill="FFFFFF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Запрещающие знаки. Назначение. Общий признак запрещения. Название, 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значение и место установки каждого знака.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Действия водителя в соответствии с требованиями запрещающих знаков. Ис</w:t>
      </w:r>
      <w:r>
        <w:rPr>
          <w:rFonts w:eastAsia="Times New Roman"/>
          <w:sz w:val="24"/>
          <w:szCs w:val="24"/>
        </w:rPr>
        <w:t>ключения. Зона действия запрещающих знаков.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Предписывающие знаки. Назначение. Общий признак предписания. Назва</w:t>
      </w:r>
      <w:r>
        <w:rPr>
          <w:rFonts w:eastAsia="Times New Roman"/>
          <w:sz w:val="24"/>
          <w:szCs w:val="24"/>
        </w:rPr>
        <w:softHyphen/>
        <w:t>ние, назначение и место установки каждого знака;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Действия водителя в соответствии с требованиями предписывающих знаков. </w:t>
      </w:r>
      <w:r>
        <w:rPr>
          <w:rFonts w:eastAsia="Times New Roman"/>
          <w:sz w:val="24"/>
          <w:szCs w:val="24"/>
        </w:rPr>
        <w:t>Исключения.</w:t>
      </w:r>
    </w:p>
    <w:p w:rsidR="00B46E90" w:rsidRDefault="003068A8">
      <w:pPr>
        <w:shd w:val="clear" w:color="auto" w:fill="FFFFFF"/>
        <w:spacing w:before="7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Информационно-указательные знаки. Назначение. Общие признаки инфор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мационно-указательных знаков. Название, назначение и место установки каждо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 знака.</w:t>
      </w:r>
    </w:p>
    <w:p w:rsidR="00B46E90" w:rsidRDefault="003068A8">
      <w:pPr>
        <w:shd w:val="clear" w:color="auto" w:fill="FFFFFF"/>
        <w:spacing w:before="7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водителя в соответствии с требованиями знаков, которые вводят определённые режимы движения.</w:t>
      </w:r>
    </w:p>
    <w:p w:rsidR="00B46E90" w:rsidRDefault="003068A8">
      <w:pPr>
        <w:shd w:val="clear" w:color="auto" w:fill="FFFFFF"/>
        <w:spacing w:before="5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Знаки сервиса. Назначение. Название и установка каждого знака.</w:t>
      </w:r>
    </w:p>
    <w:p w:rsidR="00B46E90" w:rsidRDefault="003068A8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B46E90" w:rsidRDefault="003068A8">
      <w:pPr>
        <w:shd w:val="clear" w:color="auto" w:fill="FFFFFF"/>
        <w:spacing w:before="58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3.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Порядок движения. Остановка и стоянка</w:t>
      </w:r>
    </w:p>
    <w:p w:rsidR="00B46E90" w:rsidRDefault="003068A8">
      <w:pPr>
        <w:shd w:val="clear" w:color="auto" w:fill="FFFFFF"/>
        <w:spacing w:before="36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Предупредительные сигналы. Виды и назначение сигналов. Правила подачи </w:t>
      </w:r>
      <w:r>
        <w:rPr>
          <w:rFonts w:eastAsia="Times New Roman"/>
          <w:spacing w:val="-2"/>
          <w:sz w:val="24"/>
          <w:szCs w:val="24"/>
        </w:rPr>
        <w:t>сигналов световыми указателями поворотов и рукой. Случаи, разрешающие при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менение звуковых сигналов. Использование предупредительных сигналов при </w:t>
      </w:r>
      <w:r>
        <w:rPr>
          <w:rFonts w:eastAsia="Times New Roman"/>
          <w:spacing w:val="-2"/>
          <w:sz w:val="24"/>
          <w:szCs w:val="24"/>
        </w:rPr>
        <w:t>обгоне. Включение ближнего света фар в светлое время суток. Аварийная ситуа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ция и её предупреждение.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Опасные последствия несоблюдения правил подачи предупредительных сиг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налов.</w:t>
      </w:r>
    </w:p>
    <w:p w:rsidR="00B46E90" w:rsidRDefault="003068A8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Начало движения, изменение направления движения. Обязанности водите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ля перед началом движения, перестроением и другим изменением направления </w:t>
      </w:r>
      <w:r>
        <w:rPr>
          <w:rFonts w:eastAsia="Times New Roman"/>
          <w:spacing w:val="-2"/>
          <w:sz w:val="24"/>
          <w:szCs w:val="24"/>
        </w:rPr>
        <w:t>движения. Порядок выполнения поворота на перекрёстке. Поворот налево и раз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ворот вне перекрёстка. Опасные последствия несоблюдения правил маневриро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вания.</w:t>
      </w:r>
    </w:p>
    <w:p w:rsidR="00B46E90" w:rsidRDefault="003068A8">
      <w:pPr>
        <w:shd w:val="clear" w:color="auto" w:fill="FFFFFF"/>
        <w:spacing w:before="7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Расположение внедорожного мотосредства на проезжей части.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Опасные последствия несоблюдения правил расположения внедорожного мо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тосредства на проезжей части.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Скорость движения и дистанция. Факторы, влияющие на выбор скорости </w:t>
      </w:r>
      <w:r>
        <w:rPr>
          <w:rFonts w:eastAsia="Times New Roman"/>
          <w:spacing w:val="-2"/>
          <w:sz w:val="24"/>
          <w:szCs w:val="24"/>
        </w:rPr>
        <w:t xml:space="preserve">движения. Ограничения скорости в населённых пунктах. Выбор дистанции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и </w:t>
      </w:r>
      <w:r>
        <w:rPr>
          <w:rFonts w:eastAsia="Times New Roman"/>
          <w:spacing w:val="-2"/>
          <w:sz w:val="24"/>
          <w:szCs w:val="24"/>
        </w:rPr>
        <w:t>ин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тервалов.</w:t>
      </w:r>
    </w:p>
    <w:p w:rsidR="00B46E90" w:rsidRDefault="003068A8">
      <w:pPr>
        <w:shd w:val="clear" w:color="auto" w:fill="FFFFFF"/>
        <w:spacing w:before="2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Опасные последствия несоблюдения безопасной скорости и дистанции.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Обгон и встречный разъезд. Обязанности водителя перед началом обгона. Действия водителя при обгоне. Места, где обгон запрещён.</w:t>
      </w:r>
    </w:p>
    <w:p w:rsidR="00B46E90" w:rsidRDefault="003068A8">
      <w:pPr>
        <w:shd w:val="clear" w:color="auto" w:fill="FFFFFF"/>
        <w:spacing w:before="2"/>
        <w:ind w:right="17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Встречный разъезд на узких участках дорог. Опасные последствия несоблюде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правил обгона и встречного разъезда</w:t>
      </w:r>
      <w:r w:rsidR="00AA1C9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Остановка и стоянка. Порядок остановки и стоянки. Способы постановки са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моходной машины на стоянку.</w:t>
      </w: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Опасные последствия несоблюдения правил остановки и стоянки.</w:t>
      </w:r>
    </w:p>
    <w:p w:rsidR="00B46E90" w:rsidRDefault="00B46E90">
      <w:pPr>
        <w:shd w:val="clear" w:color="auto" w:fill="FFFFFF"/>
        <w:spacing w:before="43"/>
        <w:ind w:firstLine="709"/>
        <w:rPr>
          <w:rFonts w:eastAsia="Times New Roman"/>
          <w:b/>
          <w:bCs/>
          <w:iCs/>
          <w:spacing w:val="-5"/>
          <w:sz w:val="24"/>
          <w:szCs w:val="24"/>
        </w:rPr>
      </w:pPr>
    </w:p>
    <w:p w:rsidR="00B46E90" w:rsidRDefault="003068A8">
      <w:pPr>
        <w:shd w:val="clear" w:color="auto" w:fill="FFFFFF"/>
        <w:spacing w:before="43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>Тема 4.  Регулирование дорожного движения</w:t>
      </w:r>
    </w:p>
    <w:p w:rsidR="00B46E90" w:rsidRDefault="003068A8">
      <w:pPr>
        <w:shd w:val="clear" w:color="auto" w:fill="FFFFFF"/>
        <w:spacing w:before="36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Средства регулирования дорожного движения. Значения сигналов светофора </w:t>
      </w:r>
      <w:r>
        <w:rPr>
          <w:rFonts w:eastAsia="Times New Roman"/>
          <w:sz w:val="24"/>
          <w:szCs w:val="24"/>
        </w:rPr>
        <w:t>и действия водителя в соответствии с этими сигналами.</w:t>
      </w:r>
    </w:p>
    <w:p w:rsidR="00B46E90" w:rsidRDefault="003068A8">
      <w:pPr>
        <w:shd w:val="clear" w:color="auto" w:fill="FFFFFF"/>
        <w:spacing w:before="7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Действия водителя и пешеходов в случаях, когда указания регулировщика противоречат сигналам светофора, дорожным знакам и разметке.</w:t>
      </w:r>
    </w:p>
    <w:p w:rsidR="00B46E90" w:rsidRDefault="003068A8">
      <w:pPr>
        <w:shd w:val="clear" w:color="auto" w:fill="FFFFFF"/>
        <w:spacing w:before="41"/>
        <w:ind w:firstLine="709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Практическое занятие по темам 2</w:t>
      </w:r>
      <w:r>
        <w:rPr>
          <w:rFonts w:eastAsia="Times New Roman"/>
          <w:b/>
          <w:bCs/>
          <w:spacing w:val="-3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4</w:t>
      </w:r>
    </w:p>
    <w:p w:rsidR="00B46E90" w:rsidRDefault="003068A8">
      <w:pPr>
        <w:shd w:val="clear" w:color="auto" w:fill="FFFFFF"/>
        <w:spacing w:before="41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комплексных задач, разбор типичных дорожно-транспортных ситу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аций с использованием технических средств обучения, макетов, стендов и т. д.</w:t>
      </w:r>
    </w:p>
    <w:p w:rsidR="00B46E90" w:rsidRDefault="003068A8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Выработка навыков подачи предупредительных сигналов рукой. Формирова</w:t>
      </w:r>
      <w:r>
        <w:rPr>
          <w:rFonts w:eastAsia="Times New Roman"/>
          <w:spacing w:val="-2"/>
          <w:sz w:val="24"/>
          <w:szCs w:val="24"/>
        </w:rPr>
        <w:softHyphen/>
        <w:t>ние умений правильно руководствоваться сигналами регулирования, ориентиро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ваться, оценивать ситуацию и прогнозировать её развитие. Ознакомление с дей</w:t>
      </w:r>
      <w:r>
        <w:rPr>
          <w:rFonts w:eastAsia="Times New Roman"/>
          <w:spacing w:val="-1"/>
          <w:sz w:val="24"/>
          <w:szCs w:val="24"/>
        </w:rPr>
        <w:softHyphen/>
        <w:t>ствиями водителя в конкретных условиях дорожного движения.</w:t>
      </w:r>
    </w:p>
    <w:p w:rsidR="00B46E90" w:rsidRDefault="00B46E90">
      <w:pPr>
        <w:shd w:val="clear" w:color="auto" w:fill="FFFFFF"/>
        <w:spacing w:before="43"/>
        <w:ind w:firstLine="709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43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5. </w:t>
      </w:r>
      <w:r>
        <w:rPr>
          <w:rFonts w:eastAsia="Times New Roman"/>
          <w:b/>
          <w:bCs/>
          <w:iCs/>
          <w:spacing w:val="-4"/>
          <w:sz w:val="24"/>
          <w:szCs w:val="24"/>
        </w:rPr>
        <w:t>Проезд перекрёстков</w:t>
      </w:r>
    </w:p>
    <w:p w:rsidR="00B46E90" w:rsidRDefault="003068A8">
      <w:pPr>
        <w:shd w:val="clear" w:color="auto" w:fill="FFFFFF"/>
        <w:spacing w:before="31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Общие правила проезда перекрёстков.</w:t>
      </w:r>
    </w:p>
    <w:p w:rsidR="00B46E90" w:rsidRDefault="003068A8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Нерегулируемые перекрёстки. Перекрёстки неравнозначных и равнозначных дорог. Порядок движения на перекрёстках неравнозначных и равнозначных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рог.</w:t>
      </w:r>
    </w:p>
    <w:p w:rsidR="00B46E90" w:rsidRDefault="003068A8">
      <w:pPr>
        <w:shd w:val="clear" w:color="auto" w:fill="FFFFFF"/>
        <w:spacing w:before="10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Регулируемые перекрёстки. Взаимодействие сигналов светофора и дорожных </w:t>
      </w:r>
      <w:r>
        <w:rPr>
          <w:rFonts w:eastAsia="Times New Roman"/>
          <w:spacing w:val="-1"/>
          <w:sz w:val="24"/>
          <w:szCs w:val="24"/>
        </w:rPr>
        <w:t>знаков. Порядок и очерёдность движения на регулируемом перекрёстке.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Очерёдность проезда перекрёстка, когда главная дорога меняет направление. Действия водителя в случае, если он не может определить наличие покрытия на </w:t>
      </w:r>
      <w:r>
        <w:rPr>
          <w:rFonts w:eastAsia="Times New Roman"/>
          <w:spacing w:val="-3"/>
          <w:sz w:val="24"/>
          <w:szCs w:val="24"/>
        </w:rPr>
        <w:t xml:space="preserve">дороге (тёмное время суток, грязь, снег и тому подобное) и при отсутствии знаков </w:t>
      </w:r>
      <w:r>
        <w:rPr>
          <w:rFonts w:eastAsia="Times New Roman"/>
          <w:sz w:val="24"/>
          <w:szCs w:val="24"/>
        </w:rPr>
        <w:t>приоритета.</w:t>
      </w:r>
    </w:p>
    <w:p w:rsidR="00B46E90" w:rsidRDefault="00B46E90">
      <w:pPr>
        <w:shd w:val="clear" w:color="auto" w:fill="FFFFFF"/>
        <w:spacing w:before="55"/>
        <w:ind w:firstLine="709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:rsidR="00B46E90" w:rsidRDefault="003068A8">
      <w:pPr>
        <w:shd w:val="clear" w:color="auto" w:fill="FFFFFF"/>
        <w:spacing w:before="55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6. </w:t>
      </w:r>
      <w:r>
        <w:rPr>
          <w:rFonts w:eastAsia="Times New Roman"/>
          <w:b/>
          <w:bCs/>
          <w:iCs/>
          <w:spacing w:val="-5"/>
          <w:sz w:val="24"/>
          <w:szCs w:val="24"/>
        </w:rPr>
        <w:t>Проезд железнодорожных переездов</w:t>
      </w:r>
    </w:p>
    <w:p w:rsidR="00B46E90" w:rsidRDefault="003068A8">
      <w:pPr>
        <w:shd w:val="clear" w:color="auto" w:fill="FFFFFF"/>
        <w:spacing w:before="36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Железнодорожные переезды. Разновидности железнодорожных переездов. </w:t>
      </w:r>
      <w:r>
        <w:rPr>
          <w:rFonts w:eastAsia="Times New Roman"/>
          <w:spacing w:val="-2"/>
          <w:sz w:val="24"/>
          <w:szCs w:val="24"/>
        </w:rPr>
        <w:t xml:space="preserve">Устройство и особенности работы современной железнодорожной сигнализации </w:t>
      </w:r>
      <w:r>
        <w:rPr>
          <w:rFonts w:eastAsia="Times New Roman"/>
          <w:sz w:val="24"/>
          <w:szCs w:val="24"/>
        </w:rPr>
        <w:t>на переездах. Порядок движения транспортных средств.</w:t>
      </w: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Запрещения, действующие на железнодорожном переезде.</w:t>
      </w:r>
    </w:p>
    <w:p w:rsidR="00B46E90" w:rsidRDefault="003068A8">
      <w:pPr>
        <w:shd w:val="clear" w:color="auto" w:fill="FFFFFF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Опасные последствия нарушения правил проезда пешеходных переходов и железнодорожных переездов</w:t>
      </w:r>
    </w:p>
    <w:p w:rsidR="00B46E90" w:rsidRDefault="003068A8">
      <w:pPr>
        <w:shd w:val="clear" w:color="auto" w:fill="FFFFFF"/>
        <w:spacing w:before="50"/>
        <w:ind w:firstLine="709"/>
        <w:rPr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Практическое занятие по темам </w:t>
      </w:r>
      <w:r>
        <w:rPr>
          <w:rFonts w:eastAsia="Times New Roman"/>
          <w:b/>
          <w:bCs/>
          <w:i/>
          <w:iCs/>
          <w:spacing w:val="35"/>
          <w:sz w:val="24"/>
          <w:szCs w:val="24"/>
        </w:rPr>
        <w:t>5и6</w:t>
      </w:r>
    </w:p>
    <w:p w:rsidR="00B46E90" w:rsidRDefault="003068A8">
      <w:pPr>
        <w:shd w:val="clear" w:color="auto" w:fill="FFFFFF"/>
        <w:spacing w:before="38"/>
        <w:ind w:right="1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комплексных задач. Разбор типичных дорожно-транспортных ситу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аций с использованием технических средств обучения, макетов, стендов и т. д.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прогнозирования в ситуациях, характеризующихся при</w:t>
      </w:r>
      <w:r>
        <w:rPr>
          <w:rFonts w:eastAsia="Times New Roman"/>
          <w:sz w:val="24"/>
          <w:szCs w:val="24"/>
        </w:rPr>
        <w:softHyphen/>
        <w:t>знаком ограниченного обзора. Действия водителя при вынужденной остановке на железнодорожном переезде.</w:t>
      </w:r>
    </w:p>
    <w:p w:rsidR="00B46E90" w:rsidRDefault="00B46E90">
      <w:pPr>
        <w:shd w:val="clear" w:color="auto" w:fill="FFFFFF"/>
        <w:spacing w:before="50"/>
        <w:ind w:firstLine="709"/>
        <w:rPr>
          <w:rFonts w:eastAsia="Times New Roman"/>
          <w:b/>
          <w:bCs/>
          <w:i/>
          <w:iCs/>
          <w:spacing w:val="-5"/>
          <w:sz w:val="24"/>
          <w:szCs w:val="24"/>
        </w:rPr>
      </w:pPr>
    </w:p>
    <w:p w:rsidR="00B46E90" w:rsidRDefault="003068A8">
      <w:pPr>
        <w:shd w:val="clear" w:color="auto" w:fill="FFFFFF"/>
        <w:spacing w:before="50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7. </w:t>
      </w:r>
      <w:r>
        <w:rPr>
          <w:rFonts w:eastAsia="Times New Roman"/>
          <w:b/>
          <w:bCs/>
          <w:iCs/>
          <w:spacing w:val="-5"/>
          <w:sz w:val="24"/>
          <w:szCs w:val="24"/>
        </w:rPr>
        <w:t xml:space="preserve">Техническое состояние 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и оборудование внедорожных </w:t>
      </w:r>
      <w:proofErr w:type="spellStart"/>
      <w:r>
        <w:rPr>
          <w:rFonts w:eastAsia="Times New Roman"/>
          <w:b/>
          <w:bCs/>
          <w:iCs/>
          <w:spacing w:val="-3"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 средств</w:t>
      </w:r>
    </w:p>
    <w:p w:rsidR="00B46E90" w:rsidRDefault="003068A8">
      <w:pPr>
        <w:shd w:val="clear" w:color="auto" w:fill="FFFFFF"/>
        <w:spacing w:before="24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Общие требования. Условия, при которых запрещена эксплуатация внедо</w:t>
      </w:r>
      <w:r>
        <w:rPr>
          <w:rFonts w:eastAsia="Times New Roman"/>
          <w:sz w:val="24"/>
          <w:szCs w:val="24"/>
        </w:rPr>
        <w:softHyphen/>
        <w:t xml:space="preserve">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spacing w:before="2"/>
        <w:ind w:right="2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Неисправности, при возникновении которых водитель должен принять меры </w:t>
      </w:r>
      <w:r>
        <w:rPr>
          <w:rFonts w:eastAsia="Times New Roman"/>
          <w:spacing w:val="-3"/>
          <w:sz w:val="24"/>
          <w:szCs w:val="24"/>
        </w:rPr>
        <w:t>к их устранению, а если это невозможно — следовать к месту стоянки или ремон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 с соблюдением необходимых мер предосторожности.</w:t>
      </w: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Неисправности, при которых запрещено дальнейшее движение.</w:t>
      </w:r>
    </w:p>
    <w:p w:rsidR="00B46E90" w:rsidRDefault="003068A8">
      <w:pPr>
        <w:shd w:val="clear" w:color="auto" w:fill="FFFFFF"/>
        <w:ind w:firstLine="709"/>
        <w:rPr>
          <w:rFonts w:eastAsia="Times New Roman"/>
          <w:b/>
          <w:bCs/>
          <w:i/>
          <w:iCs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Опасные последствия эксплуатации внедорожных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 </w:t>
      </w:r>
      <w:r>
        <w:rPr>
          <w:rFonts w:eastAsia="Times New Roman"/>
          <w:spacing w:val="-1"/>
          <w:sz w:val="24"/>
          <w:szCs w:val="24"/>
        </w:rPr>
        <w:t>с неисправностями, угрожающими безопасности дорожного движения</w:t>
      </w:r>
      <w:proofErr w:type="gramStart"/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.</w:t>
      </w:r>
      <w:proofErr w:type="gramEnd"/>
    </w:p>
    <w:p w:rsidR="00B46E90" w:rsidRDefault="00B46E90">
      <w:pPr>
        <w:shd w:val="clear" w:color="auto" w:fill="FFFFFF"/>
        <w:ind w:firstLine="709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8. 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Номерные, опознавательные знаки,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предупредительные устройства, надписи и обозначения</w:t>
      </w:r>
    </w:p>
    <w:p w:rsidR="00B46E90" w:rsidRDefault="003068A8">
      <w:pPr>
        <w:shd w:val="clear" w:color="auto" w:fill="FFFFFF"/>
        <w:spacing w:before="26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Регистрация (перерегистрация) внедорожных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 </w:t>
      </w:r>
      <w:r>
        <w:rPr>
          <w:rFonts w:eastAsia="Times New Roman"/>
          <w:spacing w:val="-1"/>
          <w:sz w:val="24"/>
          <w:szCs w:val="24"/>
        </w:rPr>
        <w:t xml:space="preserve">Требования к оборудованию 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 номер</w:t>
      </w:r>
      <w:r>
        <w:rPr>
          <w:rFonts w:eastAsia="Times New Roman"/>
          <w:spacing w:val="-1"/>
          <w:sz w:val="24"/>
          <w:szCs w:val="24"/>
        </w:rPr>
        <w:softHyphen/>
        <w:t>ными и опознавательными знаками, предупредительными устройствами.</w:t>
      </w:r>
    </w:p>
    <w:p w:rsidR="00B46E90" w:rsidRDefault="003068A8">
      <w:pPr>
        <w:widowControl/>
      </w:pPr>
      <w:r>
        <w:rPr>
          <w:rFonts w:eastAsia="Times New Roman"/>
          <w:b/>
          <w:bCs/>
          <w:sz w:val="24"/>
          <w:szCs w:val="24"/>
        </w:rPr>
        <w:t xml:space="preserve">            Зачет.</w:t>
      </w:r>
    </w:p>
    <w:p w:rsidR="00B46E90" w:rsidRDefault="003068A8">
      <w:pPr>
        <w:widowControl/>
        <w:spacing w:after="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>
        <w:rPr>
          <w:rFonts w:eastAsia="Times New Roman"/>
          <w:spacing w:val="-1"/>
          <w:sz w:val="24"/>
          <w:szCs w:val="24"/>
        </w:rPr>
        <w:t xml:space="preserve">Зачет проводится по </w:t>
      </w:r>
      <w:proofErr w:type="gramStart"/>
      <w:r>
        <w:rPr>
          <w:rFonts w:eastAsia="Times New Roman"/>
          <w:spacing w:val="-1"/>
          <w:sz w:val="24"/>
          <w:szCs w:val="24"/>
        </w:rPr>
        <w:t>материалам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утвержденным руководителем организации.</w:t>
      </w:r>
      <w:r>
        <w:br w:type="page"/>
      </w:r>
    </w:p>
    <w:p w:rsidR="00B46E90" w:rsidRDefault="003068A8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7. Рабочий тематический план и программа предмета</w:t>
      </w:r>
    </w:p>
    <w:p w:rsidR="00B46E90" w:rsidRDefault="003068A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«Основы управления и безопасность движения».</w:t>
      </w:r>
    </w:p>
    <w:p w:rsidR="00B46E90" w:rsidRDefault="00B46E90">
      <w:pPr>
        <w:shd w:val="clear" w:color="auto" w:fill="FFFFFF"/>
        <w:jc w:val="center"/>
      </w:pPr>
    </w:p>
    <w:tbl>
      <w:tblPr>
        <w:tblW w:w="9504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404"/>
        <w:gridCol w:w="819"/>
        <w:gridCol w:w="3551"/>
      </w:tblGrid>
      <w:tr w:rsidR="00B46E90">
        <w:trPr>
          <w:trHeight w:hRule="exact" w:val="65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разделов</w:t>
            </w:r>
          </w:p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и тем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занятий</w:t>
            </w:r>
          </w:p>
        </w:tc>
        <w:tc>
          <w:tcPr>
            <w:tcW w:w="4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Количество часов </w:t>
            </w:r>
          </w:p>
        </w:tc>
      </w:tr>
      <w:tr w:rsidR="00B46E90">
        <w:trPr>
          <w:trHeight w:hRule="exact" w:val="504"/>
        </w:trPr>
        <w:tc>
          <w:tcPr>
            <w:tcW w:w="9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left="139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 Основы управления внедорожными</w:t>
            </w:r>
          </w:p>
          <w:p w:rsidR="00B46E90" w:rsidRDefault="003068A8">
            <w:pPr>
              <w:shd w:val="clear" w:color="auto" w:fill="FFFFFF"/>
              <w:ind w:left="139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мототранспортными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средствами                                 </w:t>
            </w:r>
          </w:p>
        </w:tc>
      </w:tr>
      <w:tr w:rsidR="00B46E90">
        <w:trPr>
          <w:trHeight w:hRule="exact" w:val="59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1118" w:hanging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управления внедорожными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4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Психофизиологические</w:t>
            </w:r>
          </w:p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психические качества водителя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показатели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5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Действия водителя</w:t>
            </w:r>
          </w:p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нештатных (критических) режимах движения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Безопасная эксплуатация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84"/>
                <w:sz w:val="24"/>
                <w:szCs w:val="24"/>
              </w:rPr>
              <w:t>10</w:t>
            </w:r>
          </w:p>
        </w:tc>
      </w:tr>
      <w:tr w:rsidR="00B46E90">
        <w:trPr>
          <w:trHeight w:hRule="exact" w:val="307"/>
        </w:trPr>
        <w:tc>
          <w:tcPr>
            <w:tcW w:w="9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2. Правовая ответственность                                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охраны природы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7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934" w:firstLine="19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Право собственности на внедорожное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504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ind w:right="902" w:hanging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|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Страхование водителя и внедорожных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6E90">
        <w:trPr>
          <w:trHeight w:hRule="exact" w:val="30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разделу 1-2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32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46E90" w:rsidRDefault="00B46E90">
      <w:pPr>
        <w:shd w:val="clear" w:color="auto" w:fill="FFFFFF"/>
        <w:spacing w:before="34"/>
        <w:ind w:right="845" w:firstLine="709"/>
        <w:rPr>
          <w:rFonts w:eastAsia="Times New Roman"/>
          <w:b/>
          <w:bCs/>
          <w:spacing w:val="-6"/>
          <w:sz w:val="24"/>
          <w:szCs w:val="24"/>
        </w:rPr>
      </w:pPr>
    </w:p>
    <w:p w:rsidR="00B46E90" w:rsidRDefault="003068A8">
      <w:pPr>
        <w:shd w:val="clear" w:color="auto" w:fill="FFFFFF"/>
        <w:spacing w:before="34"/>
        <w:ind w:firstLine="709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Раздел 1. Основы управления внедорожными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мототранспортными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средствами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1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1.1. Техника управления </w:t>
      </w: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внедорожными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мототранспортными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средствами</w:t>
      </w:r>
    </w:p>
    <w:p w:rsidR="00B46E90" w:rsidRDefault="003068A8">
      <w:pPr>
        <w:shd w:val="clear" w:color="auto" w:fill="FFFFFF"/>
        <w:spacing w:before="24"/>
        <w:ind w:right="50"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Посадка. Оптимальная рабочая поза. Использование регулировок положения </w:t>
      </w:r>
      <w:r>
        <w:rPr>
          <w:rFonts w:eastAsia="Times New Roman"/>
          <w:spacing w:val="-1"/>
          <w:sz w:val="24"/>
          <w:szCs w:val="24"/>
        </w:rPr>
        <w:t>сиденья и органов управления для принятия оптимальной рабочей позы. Типичные ошибки при выборе рабочей позы. Назначение органов управления, прибо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ров и индикаторов. Подача сигналов.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Приёмы действия органами управления.</w:t>
      </w:r>
    </w:p>
    <w:p w:rsidR="00B46E90" w:rsidRDefault="003068A8">
      <w:pPr>
        <w:shd w:val="clear" w:color="auto" w:fill="FFFFFF"/>
        <w:ind w:right="50" w:firstLine="709"/>
        <w:jc w:val="both"/>
      </w:pPr>
      <w:r>
        <w:rPr>
          <w:rFonts w:eastAsia="Times New Roman"/>
          <w:sz w:val="24"/>
          <w:szCs w:val="24"/>
        </w:rPr>
        <w:t>Скорость движения и дистанция. Изменение скорости на поворотах, разворотах и в ограниченных проездах.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Встречный разъезд.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Проезд железнодорожных переездов.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7"/>
          <w:sz w:val="24"/>
          <w:szCs w:val="24"/>
        </w:rPr>
      </w:pPr>
    </w:p>
    <w:p w:rsidR="00B46E90" w:rsidRDefault="003068A8">
      <w:pPr>
        <w:shd w:val="clear" w:color="auto" w:fill="FFFFFF"/>
        <w:spacing w:before="4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7"/>
          <w:sz w:val="24"/>
          <w:szCs w:val="24"/>
        </w:rPr>
        <w:t>Тема 1.2. Дорожное движение</w:t>
      </w:r>
    </w:p>
    <w:p w:rsidR="00B46E90" w:rsidRDefault="003068A8">
      <w:pPr>
        <w:shd w:val="clear" w:color="auto" w:fill="FFFFFF"/>
        <w:spacing w:before="26"/>
        <w:ind w:right="48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Факторы, влияющие на безопасность. Определяющая роль квалификации во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дителя в обеспечении безопасности дорожного движения.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Обеспечение безопасности и </w:t>
      </w:r>
      <w:proofErr w:type="spellStart"/>
      <w:r>
        <w:rPr>
          <w:rFonts w:eastAsia="Times New Roman"/>
          <w:spacing w:val="-1"/>
          <w:sz w:val="24"/>
          <w:szCs w:val="24"/>
        </w:rPr>
        <w:t>экологичности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дорожного движения.</w:t>
      </w:r>
    </w:p>
    <w:p w:rsidR="00B46E90" w:rsidRDefault="00B46E90">
      <w:pPr>
        <w:shd w:val="clear" w:color="auto" w:fill="FFFFFF"/>
        <w:spacing w:before="48"/>
        <w:ind w:firstLine="709"/>
        <w:jc w:val="both"/>
        <w:rPr>
          <w:rFonts w:eastAsia="Times New Roman"/>
          <w:b/>
          <w:bCs/>
          <w:iCs/>
          <w:spacing w:val="-4"/>
          <w:sz w:val="24"/>
          <w:szCs w:val="24"/>
        </w:rPr>
      </w:pPr>
    </w:p>
    <w:p w:rsidR="00B46E90" w:rsidRDefault="00B46E90">
      <w:pPr>
        <w:shd w:val="clear" w:color="auto" w:fill="FFFFFF"/>
        <w:spacing w:before="48"/>
        <w:ind w:firstLine="709"/>
        <w:jc w:val="both"/>
        <w:rPr>
          <w:rFonts w:eastAsia="Times New Roman"/>
          <w:b/>
          <w:bCs/>
          <w:i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lastRenderedPageBreak/>
        <w:t>Тема 1.3. Психофизиологические и психические качества водителя</w:t>
      </w:r>
    </w:p>
    <w:p w:rsidR="00B46E90" w:rsidRDefault="003068A8">
      <w:pPr>
        <w:shd w:val="clear" w:color="auto" w:fill="FFFFFF"/>
        <w:spacing w:before="29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Зрительное восприятие. Поле зрения. Восприятие расстояния и скорости </w:t>
      </w:r>
      <w:r>
        <w:rPr>
          <w:rFonts w:eastAsia="Times New Roman"/>
          <w:spacing w:val="-1"/>
          <w:sz w:val="24"/>
          <w:szCs w:val="24"/>
        </w:rPr>
        <w:t xml:space="preserve">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средств. Избирательность восприятия инфор</w:t>
      </w:r>
      <w:r>
        <w:rPr>
          <w:rFonts w:eastAsia="Times New Roman"/>
          <w:spacing w:val="-1"/>
          <w:sz w:val="24"/>
          <w:szCs w:val="24"/>
        </w:rPr>
        <w:softHyphen/>
        <w:t xml:space="preserve">мации. Направления взора. Ослепление. Адаптация и восстановление световой </w:t>
      </w:r>
      <w:r>
        <w:rPr>
          <w:rFonts w:eastAsia="Times New Roman"/>
          <w:spacing w:val="-2"/>
          <w:sz w:val="24"/>
          <w:szCs w:val="24"/>
        </w:rPr>
        <w:t>чувствительности. Восприятие звуковых сигналов. Маскировка звуковых сигна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лов шумом.</w:t>
      </w:r>
    </w:p>
    <w:p w:rsidR="00B46E90" w:rsidRDefault="003068A8">
      <w:pPr>
        <w:shd w:val="clear" w:color="auto" w:fill="FFFFFF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Восприятие линейных ускорений, угловых скоростей и ускорений. Суставные </w:t>
      </w:r>
      <w:r>
        <w:rPr>
          <w:rFonts w:eastAsia="Times New Roman"/>
          <w:spacing w:val="-1"/>
          <w:sz w:val="24"/>
          <w:szCs w:val="24"/>
        </w:rPr>
        <w:t>ощущения. Восприятие сопротивлений и перемещений органов управления.</w:t>
      </w:r>
    </w:p>
    <w:p w:rsidR="00B46E90" w:rsidRDefault="003068A8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переработки информации. Зависимость амплитуды движений рук </w:t>
      </w:r>
      <w:r>
        <w:rPr>
          <w:rFonts w:eastAsia="Times New Roman"/>
          <w:spacing w:val="-2"/>
          <w:sz w:val="24"/>
          <w:szCs w:val="24"/>
        </w:rPr>
        <w:t>(ног) водителя от величины входного сигнала. Психомоторные реакции водите</w:t>
      </w:r>
      <w:r>
        <w:rPr>
          <w:rFonts w:eastAsia="Times New Roman"/>
          <w:spacing w:val="-2"/>
          <w:sz w:val="24"/>
          <w:szCs w:val="24"/>
        </w:rPr>
        <w:softHyphen/>
        <w:t>ля. Время реакции. Изменение времени реакции в зависимости от сложности 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рожной ситуации.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Подготовленность водителя: знания, умения, навыки.</w:t>
      </w:r>
    </w:p>
    <w:p w:rsidR="00B46E90" w:rsidRDefault="003068A8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Этика водителя в его взаимоотношениях с другими участниками дорожного </w:t>
      </w:r>
      <w:r>
        <w:rPr>
          <w:rFonts w:eastAsia="Times New Roman"/>
          <w:sz w:val="24"/>
          <w:szCs w:val="24"/>
        </w:rPr>
        <w:t>движения. Межличностные отношения и эмоциональные состояния. Соблюде</w:t>
      </w:r>
      <w:r>
        <w:rPr>
          <w:rFonts w:eastAsia="Times New Roman"/>
          <w:sz w:val="24"/>
          <w:szCs w:val="24"/>
        </w:rPr>
        <w:softHyphen/>
        <w:t xml:space="preserve">ние Правил дорожного движения. Поведение при нарушении Правил другими участниками дорожного движения. Взаимоотношения с другими участниками </w:t>
      </w:r>
      <w:r>
        <w:rPr>
          <w:rFonts w:eastAsia="Times New Roman"/>
          <w:spacing w:val="-1"/>
          <w:sz w:val="24"/>
          <w:szCs w:val="24"/>
        </w:rPr>
        <w:t xml:space="preserve">дорожного движения, представителями органов </w:t>
      </w:r>
      <w:r w:rsidR="00AA1C94">
        <w:rPr>
          <w:rFonts w:eastAsia="Times New Roman"/>
          <w:spacing w:val="-1"/>
          <w:sz w:val="24"/>
          <w:szCs w:val="24"/>
        </w:rPr>
        <w:t>по</w:t>
      </w:r>
      <w:r>
        <w:rPr>
          <w:rFonts w:eastAsia="Times New Roman"/>
          <w:spacing w:val="-1"/>
          <w:sz w:val="24"/>
          <w:szCs w:val="24"/>
        </w:rPr>
        <w:t xml:space="preserve">лиции и </w:t>
      </w:r>
      <w:proofErr w:type="spellStart"/>
      <w:r>
        <w:rPr>
          <w:rFonts w:eastAsia="Times New Roman"/>
          <w:spacing w:val="-1"/>
          <w:sz w:val="24"/>
          <w:szCs w:val="24"/>
        </w:rPr>
        <w:t>гостехнадзора</w:t>
      </w:r>
      <w:proofErr w:type="spellEnd"/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1.4. Эксплуатационные показатели</w:t>
      </w:r>
    </w:p>
    <w:p w:rsidR="00B46E90" w:rsidRDefault="003068A8">
      <w:pPr>
        <w:shd w:val="clear" w:color="auto" w:fill="FFFFFF"/>
        <w:spacing w:before="31"/>
        <w:ind w:right="7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Показатели эффективного и безопасного выполнения работ: габаритные раз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меры, параметры массы, грузоподъёмность (вместимость), скоростные и тормоз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ные свойства, устойчивость против опрокидывания, заноса и бокового сколь</w:t>
      </w:r>
      <w:r>
        <w:rPr>
          <w:rFonts w:eastAsia="Times New Roman"/>
          <w:sz w:val="24"/>
          <w:szCs w:val="24"/>
        </w:rPr>
        <w:softHyphen/>
        <w:t>жения, топливная экономичность, приспособленность к различным условиям эксплуатации, надёжность.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1.5. Действия водителя в нештатных (критических) режимах движения</w:t>
      </w:r>
    </w:p>
    <w:p w:rsidR="00B46E90" w:rsidRDefault="003068A8">
      <w:pPr>
        <w:shd w:val="clear" w:color="auto" w:fill="FFFFFF"/>
        <w:spacing w:before="26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Действия водителя при возгорании внедорожных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средств, </w:t>
      </w:r>
      <w:r>
        <w:rPr>
          <w:rFonts w:eastAsia="Times New Roman"/>
          <w:spacing w:val="-1"/>
          <w:sz w:val="24"/>
          <w:szCs w:val="24"/>
        </w:rPr>
        <w:t>падении в воду, попадании провода электролинии высокого напряжения на вне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дорожное </w:t>
      </w:r>
      <w:proofErr w:type="spellStart"/>
      <w:r>
        <w:rPr>
          <w:rFonts w:eastAsia="Times New Roman"/>
          <w:sz w:val="24"/>
          <w:szCs w:val="24"/>
        </w:rPr>
        <w:t>мототранспортное</w:t>
      </w:r>
      <w:proofErr w:type="spellEnd"/>
      <w:r>
        <w:rPr>
          <w:rFonts w:eastAsia="Times New Roman"/>
          <w:sz w:val="24"/>
          <w:szCs w:val="24"/>
        </w:rPr>
        <w:t xml:space="preserve"> средство.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Подготовленность водителя — условие эффективной работы внедорожных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</w:rPr>
      </w:pP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1.6. Дорожно-транспортные происшествия</w:t>
      </w:r>
    </w:p>
    <w:p w:rsidR="00B46E90" w:rsidRDefault="003068A8">
      <w:pPr>
        <w:shd w:val="clear" w:color="auto" w:fill="FFFFFF"/>
        <w:spacing w:before="29"/>
        <w:ind w:right="43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 дорожно-транспортной ситуации и дорожно-транспортном проис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шествии. Классификация дорожно-транспортных происшествий.</w:t>
      </w:r>
    </w:p>
    <w:p w:rsidR="00B46E90" w:rsidRDefault="003068A8">
      <w:pPr>
        <w:shd w:val="clear" w:color="auto" w:fill="FFFFFF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</w:t>
      </w:r>
      <w:r>
        <w:rPr>
          <w:rFonts w:eastAsia="Times New Roman"/>
          <w:spacing w:val="-2"/>
          <w:sz w:val="24"/>
          <w:szCs w:val="24"/>
        </w:rPr>
        <w:t xml:space="preserve">выход внедорожного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 из повиновения водителя, тех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ническая неисправность и другие. Причины, связанные с водителем: низкая ква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лификация, переутомление, сон за рулём, несоблюдение режима труда и отдыха.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Условия возникновения дорожно-транспортных происшествий.</w:t>
      </w:r>
    </w:p>
    <w:p w:rsidR="00B46E90" w:rsidRDefault="003068A8">
      <w:pPr>
        <w:shd w:val="clear" w:color="auto" w:fill="FFFFFF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Активная, пассивная и экологическая безопасность 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Государственный </w:t>
      </w: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безопасностью дорожного движения.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3"/>
        </w:rPr>
      </w:pPr>
    </w:p>
    <w:p w:rsidR="00B46E90" w:rsidRDefault="003068A8">
      <w:pPr>
        <w:shd w:val="clear" w:color="auto" w:fill="FFFFFF"/>
        <w:spacing w:before="4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1.7. Безопасная эксплуатация</w:t>
      </w:r>
    </w:p>
    <w:p w:rsidR="00B46E90" w:rsidRDefault="003068A8">
      <w:pPr>
        <w:shd w:val="clear" w:color="auto" w:fill="FFFFFF"/>
        <w:spacing w:before="31"/>
        <w:ind w:right="3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Безопасная эксплуатация и её зависимость от технического состояния меха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низмов и сборочных единиц машины.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Требования к состоянию ходовой части.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Безопасная эксплуатация системы электрооборудования.</w:t>
      </w:r>
    </w:p>
    <w:p w:rsidR="00B46E90" w:rsidRDefault="003068A8">
      <w:pPr>
        <w:shd w:val="clear" w:color="auto" w:fill="FFFFFF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Требования к техническому состоянию двигателя, влияющие на безопасную </w:t>
      </w:r>
      <w:r>
        <w:rPr>
          <w:rFonts w:eastAsia="Times New Roman"/>
          <w:sz w:val="24"/>
          <w:szCs w:val="24"/>
        </w:rPr>
        <w:t>эксплуатацию.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безопасности при опробовании рабочих органов.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безопасности при обслуживании.</w:t>
      </w:r>
    </w:p>
    <w:p w:rsidR="00B46E90" w:rsidRDefault="00B46E90">
      <w:pPr>
        <w:shd w:val="clear" w:color="auto" w:fill="FFFFFF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79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Раздел 2. Правовая ответственность</w:t>
      </w:r>
    </w:p>
    <w:p w:rsidR="00B46E90" w:rsidRDefault="003068A8">
      <w:pPr>
        <w:shd w:val="clear" w:color="auto" w:fill="FFFFFF"/>
        <w:ind w:right="1536" w:firstLine="709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</w:t>
      </w:r>
    </w:p>
    <w:p w:rsidR="00B46E90" w:rsidRDefault="003068A8">
      <w:pPr>
        <w:shd w:val="clear" w:color="auto" w:fill="FFFFFF"/>
        <w:spacing w:before="79"/>
        <w:ind w:right="1536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2.1. Административная ответственность</w:t>
      </w:r>
    </w:p>
    <w:p w:rsidR="00B46E90" w:rsidRDefault="003068A8">
      <w:pPr>
        <w:shd w:val="clear" w:color="auto" w:fill="FFFFFF"/>
        <w:spacing w:before="17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административной ответственности.</w:t>
      </w:r>
    </w:p>
    <w:p w:rsidR="00B46E90" w:rsidRDefault="003068A8">
      <w:pPr>
        <w:shd w:val="clear" w:color="auto" w:fill="FFFFFF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 правонарушения. Виды административных правонару</w:t>
      </w:r>
      <w:r>
        <w:rPr>
          <w:rFonts w:eastAsia="Times New Roman"/>
          <w:sz w:val="24"/>
          <w:szCs w:val="24"/>
        </w:rPr>
        <w:softHyphen/>
        <w:t>шений.</w:t>
      </w:r>
    </w:p>
    <w:p w:rsidR="00B46E90" w:rsidRDefault="003068A8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и виды административного наказания: предупреждение, штраф, ли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шение права управления. Органы, налагающие административные наказания, порядок их исполнения.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>Тема 2.2. Уголовная ответственность</w:t>
      </w:r>
    </w:p>
    <w:p w:rsidR="00B46E90" w:rsidRDefault="003068A8">
      <w:pPr>
        <w:shd w:val="clear" w:color="auto" w:fill="FFFFFF"/>
        <w:spacing w:before="29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об уголовной ответственности.</w:t>
      </w:r>
    </w:p>
    <w:p w:rsidR="00B46E90" w:rsidRDefault="003068A8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Понятие и виды транспортного преступления. Характеристика транспортных </w:t>
      </w:r>
      <w:r>
        <w:rPr>
          <w:rFonts w:eastAsia="Times New Roman"/>
          <w:sz w:val="24"/>
          <w:szCs w:val="24"/>
        </w:rPr>
        <w:t>преступлений.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Состав преступления.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Обстоятельства, смягчающие или отягчающие ответственность.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Виды наказаний.</w:t>
      </w:r>
    </w:p>
    <w:p w:rsidR="00B46E90" w:rsidRDefault="003068A8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Уголовная ответственность за преступления при эксплуатации внедорожных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Условия наступления уголовной ответственности.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4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4"/>
          <w:sz w:val="24"/>
          <w:szCs w:val="24"/>
        </w:rPr>
        <w:t>Тема 2.3. Гражданская ответственность</w:t>
      </w:r>
    </w:p>
    <w:p w:rsidR="00B46E90" w:rsidRDefault="003068A8">
      <w:pPr>
        <w:shd w:val="clear" w:color="auto" w:fill="FFFFFF"/>
        <w:spacing w:before="34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 о гражданской ответственности. Основания для гражданской ответ</w:t>
      </w:r>
      <w:r>
        <w:rPr>
          <w:rFonts w:eastAsia="Times New Roman"/>
          <w:spacing w:val="-1"/>
          <w:sz w:val="24"/>
          <w:szCs w:val="24"/>
        </w:rPr>
        <w:softHyphen/>
        <w:t xml:space="preserve">ственности. Понятия: вред, вина, противоправное действие. Ответственность за </w:t>
      </w:r>
      <w:r>
        <w:rPr>
          <w:rFonts w:eastAsia="Times New Roman"/>
          <w:spacing w:val="-2"/>
          <w:sz w:val="24"/>
          <w:szCs w:val="24"/>
        </w:rPr>
        <w:t>вред, причинённый в ДТП. Возмещение материального ущерба.</w:t>
      </w:r>
    </w:p>
    <w:p w:rsidR="00B46E90" w:rsidRDefault="003068A8">
      <w:pPr>
        <w:shd w:val="clear" w:color="auto" w:fill="FFFFFF"/>
        <w:spacing w:before="36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Понятие о материальной ответственности за причинённый ущерб. Условия </w:t>
      </w:r>
      <w:r>
        <w:rPr>
          <w:rFonts w:eastAsia="Times New Roman"/>
          <w:sz w:val="24"/>
          <w:szCs w:val="24"/>
        </w:rPr>
        <w:t>наступления и виды материальной ответственности: ограниченная или полная материальная ответственность.</w:t>
      </w:r>
      <w:r>
        <w:rPr>
          <w:sz w:val="24"/>
          <w:szCs w:val="24"/>
        </w:rPr>
        <w:t xml:space="preserve"> 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Cs/>
          <w:spacing w:val="-2"/>
          <w:sz w:val="24"/>
          <w:szCs w:val="24"/>
        </w:rPr>
      </w:pPr>
    </w:p>
    <w:p w:rsidR="00B46E90" w:rsidRDefault="003068A8">
      <w:pPr>
        <w:shd w:val="clear" w:color="auto" w:fill="FFFFFF"/>
        <w:spacing w:before="36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2"/>
          <w:sz w:val="24"/>
          <w:szCs w:val="24"/>
        </w:rPr>
        <w:t>Тема 2.4. Правовые основы охраны природы</w:t>
      </w:r>
    </w:p>
    <w:p w:rsidR="00B46E90" w:rsidRDefault="003068A8">
      <w:pPr>
        <w:shd w:val="clear" w:color="auto" w:fill="FFFFFF"/>
        <w:spacing w:before="7"/>
        <w:ind w:right="3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Понятие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>
        <w:rPr>
          <w:rFonts w:eastAsia="Times New Roman"/>
          <w:spacing w:val="-1"/>
          <w:sz w:val="24"/>
          <w:szCs w:val="24"/>
        </w:rPr>
        <w:t xml:space="preserve">значение охраны природы. Законодательство об охране природы. </w:t>
      </w:r>
      <w:r>
        <w:rPr>
          <w:rFonts w:eastAsia="Times New Roman"/>
          <w:sz w:val="24"/>
          <w:szCs w:val="24"/>
        </w:rPr>
        <w:t>Цели, формы и методы охраны природы.</w:t>
      </w:r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Объекты природы, подлежащие правовой охране: земля, недра, вода, флора, атмосферный воздух, заповедные природные объекты.</w:t>
      </w:r>
      <w:proofErr w:type="gramEnd"/>
    </w:p>
    <w:p w:rsidR="00B46E90" w:rsidRDefault="003068A8">
      <w:pPr>
        <w:shd w:val="clear" w:color="auto" w:fill="FFFFFF"/>
        <w:ind w:right="26"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Органы, регулирующие отношения по правовой охране природы, их компе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тенции, права и обязанности.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Ответственность за нарушение законодательства об охране природы.</w:t>
      </w: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2.5. Право собственности </w:t>
      </w: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на внедорожное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мототранспортное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средство</w:t>
      </w:r>
    </w:p>
    <w:p w:rsidR="00B46E90" w:rsidRDefault="003068A8">
      <w:pPr>
        <w:shd w:val="clear" w:color="auto" w:fill="FFFFFF"/>
        <w:spacing w:before="12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Право собственности, субъект права собственности. Право собственности на </w:t>
      </w:r>
      <w:r>
        <w:rPr>
          <w:rFonts w:eastAsia="Times New Roman"/>
          <w:sz w:val="24"/>
          <w:szCs w:val="24"/>
        </w:rPr>
        <w:t xml:space="preserve">внедорожное </w:t>
      </w:r>
      <w:proofErr w:type="spellStart"/>
      <w:r>
        <w:rPr>
          <w:rFonts w:eastAsia="Times New Roman"/>
          <w:sz w:val="24"/>
          <w:szCs w:val="24"/>
        </w:rPr>
        <w:t>мототранспортное</w:t>
      </w:r>
      <w:proofErr w:type="spellEnd"/>
      <w:r>
        <w:rPr>
          <w:rFonts w:eastAsia="Times New Roman"/>
          <w:sz w:val="24"/>
          <w:szCs w:val="24"/>
        </w:rPr>
        <w:t xml:space="preserve"> средство.</w:t>
      </w:r>
    </w:p>
    <w:p w:rsidR="00B46E90" w:rsidRDefault="003068A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Налог с владельца внедорожного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средства. Д</w:t>
      </w:r>
      <w:r>
        <w:rPr>
          <w:rFonts w:eastAsia="Times New Roman"/>
          <w:spacing w:val="-1"/>
          <w:sz w:val="24"/>
          <w:szCs w:val="24"/>
        </w:rPr>
        <w:t xml:space="preserve">окументация на внедорожное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средство.</w:t>
      </w:r>
    </w:p>
    <w:p w:rsidR="00B46E90" w:rsidRDefault="00B46E90">
      <w:pPr>
        <w:shd w:val="clear" w:color="auto" w:fill="FFFFFF"/>
        <w:spacing w:before="41"/>
        <w:ind w:firstLine="709"/>
        <w:jc w:val="both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B46E90" w:rsidRDefault="003068A8">
      <w:pPr>
        <w:shd w:val="clear" w:color="auto" w:fill="FFFFFF"/>
        <w:spacing w:before="41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Тема 2.6. Страхование водителя </w:t>
      </w:r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и внедорожных </w:t>
      </w:r>
      <w:proofErr w:type="spellStart"/>
      <w:r>
        <w:rPr>
          <w:rFonts w:eastAsia="Times New Roman"/>
          <w:b/>
          <w:bCs/>
          <w:iCs/>
          <w:spacing w:val="-4"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iCs/>
          <w:spacing w:val="-4"/>
          <w:sz w:val="24"/>
          <w:szCs w:val="24"/>
        </w:rPr>
        <w:t xml:space="preserve"> средств</w:t>
      </w:r>
    </w:p>
    <w:p w:rsidR="00B46E90" w:rsidRDefault="003068A8">
      <w:pPr>
        <w:widowControl/>
        <w:spacing w:after="200"/>
        <w:ind w:firstLine="709"/>
        <w:jc w:val="both"/>
      </w:pPr>
      <w:r>
        <w:rPr>
          <w:rFonts w:eastAsia="Times New Roman"/>
          <w:spacing w:val="-2"/>
          <w:sz w:val="24"/>
          <w:szCs w:val="24"/>
        </w:rPr>
        <w:t xml:space="preserve">Порядок страхования. Порядок заключения договора о страховании. Страховой случай. Основание и порядок выплаты страховой суммы. </w:t>
      </w:r>
      <w:r>
        <w:rPr>
          <w:rFonts w:eastAsia="Times New Roman"/>
          <w:sz w:val="24"/>
          <w:szCs w:val="24"/>
        </w:rPr>
        <w:t>Понятие «потеря товарного вида»</w:t>
      </w:r>
      <w:r>
        <w:rPr>
          <w:rFonts w:eastAsia="Times New Roman"/>
          <w:b/>
          <w:bCs/>
          <w:sz w:val="24"/>
          <w:szCs w:val="24"/>
        </w:rPr>
        <w:t>.</w:t>
      </w:r>
    </w:p>
    <w:p w:rsidR="00B46E90" w:rsidRDefault="003068A8">
      <w:pPr>
        <w:widowControl/>
        <w:spacing w:after="200"/>
      </w:pPr>
      <w:r>
        <w:rPr>
          <w:rFonts w:eastAsia="Times New Roman"/>
          <w:b/>
          <w:bCs/>
          <w:sz w:val="24"/>
          <w:szCs w:val="24"/>
        </w:rPr>
        <w:t xml:space="preserve">            Зачет.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      </w:t>
      </w:r>
    </w:p>
    <w:p w:rsidR="00B46E90" w:rsidRDefault="003068A8">
      <w:pPr>
        <w:widowControl/>
        <w:spacing w:after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Зачет проводится по </w:t>
      </w:r>
      <w:proofErr w:type="gramStart"/>
      <w:r>
        <w:rPr>
          <w:rFonts w:eastAsia="Times New Roman"/>
          <w:spacing w:val="-1"/>
          <w:sz w:val="24"/>
          <w:szCs w:val="24"/>
        </w:rPr>
        <w:t>материалам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утвержденным руководителем организации.</w:t>
      </w:r>
      <w:r>
        <w:br w:type="page"/>
      </w:r>
    </w:p>
    <w:p w:rsidR="00B46E90" w:rsidRDefault="003068A8">
      <w:pPr>
        <w:shd w:val="clear" w:color="auto" w:fill="FFFFFF"/>
        <w:spacing w:before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8. Рабочий тематический план и программа предмета</w:t>
      </w:r>
    </w:p>
    <w:p w:rsidR="00B46E90" w:rsidRDefault="003068A8">
      <w:pPr>
        <w:shd w:val="clear" w:color="auto" w:fill="FFFFFF"/>
        <w:spacing w:before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«Оказание первой медицинской помощи»</w:t>
      </w:r>
    </w:p>
    <w:p w:rsidR="00B46E90" w:rsidRDefault="00B46E90">
      <w:pPr>
        <w:shd w:val="clear" w:color="auto" w:fill="FFFFFF"/>
        <w:spacing w:before="10"/>
        <w:jc w:val="center"/>
      </w:pPr>
    </w:p>
    <w:tbl>
      <w:tblPr>
        <w:tblW w:w="9639" w:type="dxa"/>
        <w:tblInd w:w="41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037"/>
        <w:gridCol w:w="884"/>
        <w:gridCol w:w="1842"/>
        <w:gridCol w:w="2377"/>
      </w:tblGrid>
      <w:tr w:rsidR="00B46E90">
        <w:trPr>
          <w:trHeight w:hRule="exact" w:val="322"/>
        </w:trPr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тем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6E90">
        <w:trPr>
          <w:cantSplit/>
          <w:trHeight w:hRule="exact" w:val="287"/>
        </w:trPr>
        <w:tc>
          <w:tcPr>
            <w:tcW w:w="4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6E90">
        <w:trPr>
          <w:trHeight w:hRule="exact" w:val="843"/>
        </w:trPr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46E90">
        <w:trPr>
          <w:trHeight w:hRule="exact" w:val="7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90">
        <w:trPr>
          <w:trHeight w:hRule="exact" w:val="86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7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E90">
        <w:trPr>
          <w:trHeight w:hRule="exact" w:val="111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E90">
        <w:trPr>
          <w:trHeight w:hRule="exact" w:val="29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rPr>
          <w:trHeight w:hRule="exact" w:val="28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B4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1. Организационно-правовые аспекты оказания первой помощи.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2. Оказание первой помощи при отсутствии сознания, остановке дыхания и кровообращения.</w:t>
      </w:r>
    </w:p>
    <w:p w:rsidR="00B46E90" w:rsidRDefault="003068A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B46E90" w:rsidRDefault="003068A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3. Оказание первой помощи при наружных кровотечениях и травмах.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B46E90" w:rsidRDefault="003068A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4. Оказание первой помощи при прочих состояниях, транспортировка пострадавших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Зачет.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Зачет. </w:t>
      </w:r>
      <w:r>
        <w:rPr>
          <w:rFonts w:ascii="Times New Roman" w:hAnsi="Times New Roman" w:cs="Times New Roman"/>
          <w:sz w:val="24"/>
          <w:szCs w:val="24"/>
        </w:rPr>
        <w:t>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B46E90" w:rsidRDefault="00B46E90">
      <w:pPr>
        <w:pStyle w:val="ConsPlusNormal"/>
        <w:shd w:val="clear" w:color="auto" w:fill="FFFFFF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E90" w:rsidRDefault="00B46E9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br w:type="page"/>
      </w:r>
    </w:p>
    <w:p w:rsidR="00B46E90" w:rsidRDefault="003068A8">
      <w:pPr>
        <w:pStyle w:val="ab"/>
        <w:shd w:val="clear" w:color="auto" w:fill="FFFFFF"/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9.  Рабочий тематический план и программа по предмету «Вождение»</w:t>
      </w:r>
    </w:p>
    <w:p w:rsidR="00B46E90" w:rsidRDefault="003068A8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заданиям</w:t>
      </w:r>
    </w:p>
    <w:p w:rsidR="00B46E90" w:rsidRDefault="00B46E9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5"/>
        <w:gridCol w:w="6762"/>
        <w:gridCol w:w="1843"/>
      </w:tblGrid>
      <w:tr w:rsidR="00B46E90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заданий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B46E9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01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1&lt;1&gt;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90"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B46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90" w:rsidRDefault="003068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6E90" w:rsidRDefault="00B46E90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B46E90" w:rsidRDefault="003068A8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Контрольное задание проводится за счет времени отводимого на выполнение задания № 5</w:t>
      </w:r>
    </w:p>
    <w:p w:rsidR="00B46E90" w:rsidRDefault="00B46E90">
      <w:pPr>
        <w:pStyle w:val="ConsPlusNormal"/>
        <w:ind w:left="540"/>
        <w:jc w:val="both"/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B46E90" w:rsidRDefault="00B46E90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Посадка, действия с органами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Начало движения, разгон с переключением передач в восходящем порядке и снижение скорости с переключением передач в нисходящем порядке при движении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антиблокировочной системой тормозов (далее -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Повороты в движении, разворот для движения в обратном направлении.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Движение в ограниченных проездах, сложное маневрирование.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задание.</w:t>
      </w:r>
    </w:p>
    <w:p w:rsidR="00B46E90" w:rsidRDefault="003068A8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B46E90" w:rsidRDefault="00B46E9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B46E90" w:rsidRDefault="003068A8">
      <w:pPr>
        <w:pStyle w:val="ab"/>
        <w:shd w:val="clear" w:color="auto" w:fill="FFFFFF"/>
        <w:spacing w:before="115"/>
        <w:ind w:left="0"/>
        <w:rPr>
          <w:rFonts w:eastAsia="Times New Roman"/>
          <w:bCs/>
          <w:i/>
          <w:iCs/>
          <w:spacing w:val="-3"/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>*</w:t>
      </w:r>
      <w:r>
        <w:rPr>
          <w:rFonts w:eastAsia="Times New Roman"/>
          <w:bCs/>
          <w:i/>
          <w:iCs/>
          <w:spacing w:val="-3"/>
          <w:sz w:val="24"/>
          <w:szCs w:val="24"/>
        </w:rPr>
        <w:t>Контрольная проверка проводится за счет часов, отведенных на практическое вождение.</w:t>
      </w:r>
    </w:p>
    <w:p w:rsidR="00B46E90" w:rsidRDefault="00B46E9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B46E90" w:rsidRDefault="00B46E90">
      <w:pPr>
        <w:shd w:val="clear" w:color="auto" w:fill="FFFFFF"/>
        <w:ind w:firstLine="709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B46E90" w:rsidRDefault="003068A8">
      <w:pPr>
        <w:widowControl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br w:type="page"/>
      </w:r>
    </w:p>
    <w:p w:rsidR="00B46E90" w:rsidRDefault="003068A8">
      <w:pPr>
        <w:widowControl/>
        <w:spacing w:after="200" w:line="276" w:lineRule="auto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lastRenderedPageBreak/>
        <w:t>10.  Планируемые результаты освоения Рабочей программы</w:t>
      </w:r>
    </w:p>
    <w:p w:rsidR="00B46E90" w:rsidRDefault="003068A8">
      <w:pPr>
        <w:ind w:right="52" w:firstLine="709"/>
        <w:jc w:val="both"/>
        <w:rPr>
          <w:rFonts w:eastAsia="Times New Roman"/>
          <w:b/>
          <w:i/>
          <w:sz w:val="24"/>
        </w:rPr>
      </w:pPr>
      <w:r>
        <w:rPr>
          <w:rFonts w:eastAsia="Times New Roman"/>
          <w:b/>
          <w:sz w:val="24"/>
        </w:rPr>
        <w:t xml:space="preserve">Водитель внедорожных </w:t>
      </w:r>
      <w:proofErr w:type="spellStart"/>
      <w:r>
        <w:rPr>
          <w:rFonts w:eastAsia="Times New Roman"/>
          <w:b/>
          <w:sz w:val="24"/>
        </w:rPr>
        <w:t>мототранспортных</w:t>
      </w:r>
      <w:proofErr w:type="spellEnd"/>
      <w:r>
        <w:rPr>
          <w:rFonts w:eastAsia="Times New Roman"/>
          <w:b/>
          <w:sz w:val="24"/>
        </w:rPr>
        <w:t xml:space="preserve"> средств </w:t>
      </w:r>
      <w:r>
        <w:rPr>
          <w:rFonts w:eastAsia="Times New Roman"/>
          <w:b/>
          <w:i/>
          <w:sz w:val="24"/>
        </w:rPr>
        <w:t>должен уметь: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управлять транспортным средством в различных дорожных и метеорологических условиях</w:t>
      </w:r>
      <w:r>
        <w:rPr>
          <w:rFonts w:eastAsia="Times New Roman"/>
          <w:b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соблюдать Правила дорожного движения;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контрольный осмотр средства перед выездом и при выполнении поездки;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заправлять средство горюче-смазочными материалами и специальными жидкостями с соблюдением современных экологических требований;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безопасную перевозку грузов;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действовать в нештатных ситуациях;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>
        <w:rPr>
          <w:rFonts w:eastAsia="Times New Roman"/>
          <w:b/>
          <w:sz w:val="24"/>
          <w:szCs w:val="24"/>
        </w:rPr>
        <w:t>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</w:pPr>
      <w:r>
        <w:rPr>
          <w:rFonts w:eastAsia="Times New Roman"/>
          <w:sz w:val="24"/>
          <w:szCs w:val="24"/>
        </w:rPr>
        <w:t xml:space="preserve">устранять возникшие во время эксплуатации средства мелкие неисправности, не требующие разборки узлов и агрегатов, с соблюдением требований </w:t>
      </w:r>
      <w:hyperlink r:id="rId9">
        <w:r>
          <w:rPr>
            <w:rStyle w:val="ListLabel47"/>
            <w:rFonts w:eastAsiaTheme="minorEastAsia"/>
          </w:rPr>
          <w:t>техники безопасности</w:t>
        </w:r>
      </w:hyperlink>
      <w:r>
        <w:rPr>
          <w:rFonts w:eastAsia="Times New Roman"/>
          <w:sz w:val="24"/>
          <w:szCs w:val="24"/>
        </w:rPr>
        <w:t>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B46E90" w:rsidRDefault="003068A8">
      <w:pPr>
        <w:pStyle w:val="ab"/>
        <w:numPr>
          <w:ilvl w:val="0"/>
          <w:numId w:val="3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свои навыки управления средством.</w:t>
      </w:r>
    </w:p>
    <w:p w:rsidR="00B46E90" w:rsidRDefault="00B46E90">
      <w:pPr>
        <w:ind w:right="52" w:firstLine="567"/>
        <w:jc w:val="both"/>
        <w:rPr>
          <w:rFonts w:eastAsia="Times New Roman"/>
          <w:sz w:val="24"/>
          <w:szCs w:val="24"/>
        </w:rPr>
      </w:pPr>
    </w:p>
    <w:p w:rsidR="00B46E90" w:rsidRDefault="003068A8">
      <w:pPr>
        <w:ind w:right="52" w:firstLine="709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sz w:val="24"/>
        </w:rPr>
        <w:t xml:space="preserve">Водитель внедорожных </w:t>
      </w:r>
      <w:proofErr w:type="spellStart"/>
      <w:r>
        <w:rPr>
          <w:rFonts w:eastAsia="Times New Roman"/>
          <w:b/>
          <w:sz w:val="24"/>
        </w:rPr>
        <w:t>мототранспортных</w:t>
      </w:r>
      <w:proofErr w:type="spellEnd"/>
      <w:r>
        <w:rPr>
          <w:rFonts w:eastAsia="Times New Roman"/>
          <w:b/>
          <w:sz w:val="24"/>
        </w:rPr>
        <w:t xml:space="preserve"> средств </w:t>
      </w:r>
      <w:r>
        <w:rPr>
          <w:rFonts w:eastAsia="Times New Roman"/>
          <w:b/>
          <w:i/>
          <w:sz w:val="24"/>
          <w:szCs w:val="24"/>
        </w:rPr>
        <w:t xml:space="preserve">должен знать: 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назначение, расположение, принцип действия основных механизмов и приборов внедорожного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</w:pPr>
      <w:r>
        <w:rPr>
          <w:rFonts w:eastAsia="Times New Roman"/>
          <w:sz w:val="24"/>
          <w:szCs w:val="24"/>
        </w:rPr>
        <w:t xml:space="preserve">виды ответственности за нарушение Правил дорожного движения, правил эксплуатации самоходных машин и норм по </w:t>
      </w:r>
      <w:hyperlink r:id="rId10">
        <w:r>
          <w:rPr>
            <w:rStyle w:val="ListLabel47"/>
            <w:rFonts w:eastAsiaTheme="minorEastAsia"/>
          </w:rPr>
          <w:t>охране окружающей среды</w:t>
        </w:r>
      </w:hyperlink>
      <w:r>
        <w:rPr>
          <w:rFonts w:eastAsia="Times New Roman"/>
          <w:sz w:val="24"/>
          <w:szCs w:val="24"/>
        </w:rPr>
        <w:t xml:space="preserve"> в соответствии с </w:t>
      </w:r>
      <w:hyperlink r:id="rId11">
        <w:r>
          <w:rPr>
            <w:rStyle w:val="ListLabel47"/>
            <w:rFonts w:eastAsiaTheme="minorEastAsia"/>
          </w:rPr>
          <w:t>законодательством Российской Федерации</w:t>
        </w:r>
      </w:hyperlink>
      <w:r>
        <w:rPr>
          <w:rFonts w:eastAsia="Times New Roman"/>
          <w:sz w:val="24"/>
          <w:szCs w:val="24"/>
        </w:rPr>
        <w:t>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безопасного управления;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влиянии алкоголя, медикаментов и наркотических веществ, а также состояния здоровья и усталости на безопасное управление внедорожным </w:t>
      </w:r>
      <w:proofErr w:type="spellStart"/>
      <w:r>
        <w:rPr>
          <w:rFonts w:eastAsia="Times New Roman"/>
          <w:sz w:val="24"/>
          <w:szCs w:val="24"/>
        </w:rPr>
        <w:t>мототранспортным</w:t>
      </w:r>
      <w:proofErr w:type="spellEnd"/>
      <w:r>
        <w:rPr>
          <w:rFonts w:eastAsia="Times New Roman"/>
          <w:sz w:val="24"/>
          <w:szCs w:val="24"/>
        </w:rPr>
        <w:t xml:space="preserve"> средством;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неисправностей и условий, при которых запрещается эксплуатация внедорожного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или их дальнейшее движение;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выполнения контрольного осмотра внедорожного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 перед поездкой и работ по его техническому обслуживанию;</w:t>
      </w:r>
    </w:p>
    <w:p w:rsidR="00B46E90" w:rsidRDefault="003068A8">
      <w:pPr>
        <w:pStyle w:val="ab"/>
        <w:numPr>
          <w:ilvl w:val="0"/>
          <w:numId w:val="4"/>
        </w:numPr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техники безопасности при проверке технического состояния внедорожного </w:t>
      </w:r>
      <w:proofErr w:type="spellStart"/>
      <w:r>
        <w:rPr>
          <w:rFonts w:eastAsia="Times New Roman"/>
          <w:sz w:val="24"/>
          <w:szCs w:val="24"/>
        </w:rPr>
        <w:t>мототранспортного</w:t>
      </w:r>
      <w:proofErr w:type="spellEnd"/>
      <w:r>
        <w:rPr>
          <w:rFonts w:eastAsia="Times New Roman"/>
          <w:sz w:val="24"/>
          <w:szCs w:val="24"/>
        </w:rPr>
        <w:t xml:space="preserve">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  <w:r>
        <w:br w:type="page"/>
      </w:r>
    </w:p>
    <w:p w:rsidR="00B46E90" w:rsidRDefault="003068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ОРГАНИЗАЦИОННО-ПЕДАГОГИЧЕСКИЕ УСЛОВИЯ РЕАЛИЗАЦИИ </w:t>
      </w:r>
    </w:p>
    <w:p w:rsidR="00B46E90" w:rsidRDefault="003068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Организационно-педагогические условия реализации Рабочей программы должны обеспечивать реализацию рабочей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6682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число необходимых помещений;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81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75%);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Вождение внедорожных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выполняется на специально оборудованной площадке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обучению практическому вождению допускаются лица, представившие медицинскую справку установленного образца.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трактора данной категории, подкатегории, а также удостоверение на право управления трактором соответствующей категории, подкатегории.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Рабочей программы.</w:t>
      </w:r>
    </w:p>
    <w:p w:rsidR="00B46E90" w:rsidRDefault="00306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11.2. Педагогические работники, реализующие программу профессионального обучения,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Информационно-методические условия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включают: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Материально-технические условия реализации Рабочей программы.</w:t>
      </w:r>
    </w:p>
    <w:p w:rsidR="00B46E90" w:rsidRDefault="003068A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должны быть представлены механическими транспортными средствами, зарегистрированными в установленном порядке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Гостехнадзое</w:t>
      </w:r>
      <w:proofErr w:type="spellEnd"/>
      <w:r w:rsidR="00AA1C94">
        <w:rPr>
          <w:rFonts w:ascii="Times New Roman" w:hAnsi="Times New Roman" w:cs="Times New Roman"/>
          <w:sz w:val="24"/>
          <w:szCs w:val="24"/>
        </w:rPr>
        <w:t xml:space="preserve"> и прошедшие техосмотр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287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колесных и гусеничных машин;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-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B46E90" w:rsidRDefault="0030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B46E90" w:rsidRDefault="003068A8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должно быть оборудовано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</w:t>
      </w:r>
      <w:proofErr w:type="gramEnd"/>
    </w:p>
    <w:p w:rsidR="00B46E90" w:rsidRDefault="00B46E90">
      <w:pPr>
        <w:shd w:val="clear" w:color="auto" w:fill="FFFFFF"/>
        <w:spacing w:before="19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B46E90" w:rsidRDefault="003068A8">
      <w:pPr>
        <w:widowControl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  <w:r>
        <w:br w:type="page"/>
      </w:r>
    </w:p>
    <w:p w:rsidR="00B46E90" w:rsidRDefault="003068A8">
      <w:pPr>
        <w:shd w:val="clear" w:color="auto" w:fill="FFFFFF"/>
        <w:spacing w:before="1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12. Перечень учебного оборудования</w:t>
      </w:r>
    </w:p>
    <w:p w:rsidR="00B46E90" w:rsidRDefault="003068A8">
      <w:pPr>
        <w:shd w:val="clear" w:color="auto" w:fill="FFFFFF"/>
        <w:spacing w:before="19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для подготовки водителей внедорожных </w:t>
      </w:r>
      <w:proofErr w:type="spellStart"/>
      <w:r>
        <w:rPr>
          <w:rFonts w:eastAsia="Times New Roman"/>
          <w:b/>
          <w:bCs/>
          <w:spacing w:val="-6"/>
          <w:sz w:val="24"/>
          <w:szCs w:val="24"/>
        </w:rPr>
        <w:t>мототранспортных</w:t>
      </w:r>
      <w:proofErr w:type="spellEnd"/>
      <w:r>
        <w:rPr>
          <w:rFonts w:eastAsia="Times New Roman"/>
          <w:b/>
          <w:bCs/>
          <w:spacing w:val="-6"/>
          <w:sz w:val="24"/>
          <w:szCs w:val="24"/>
        </w:rPr>
        <w:t xml:space="preserve"> средств категории «А</w:t>
      </w:r>
      <w:proofErr w:type="gramStart"/>
      <w:r>
        <w:rPr>
          <w:rFonts w:eastAsia="Times New Roman"/>
          <w:b/>
          <w:bCs/>
          <w:spacing w:val="-6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spacing w:val="-6"/>
          <w:sz w:val="24"/>
          <w:szCs w:val="24"/>
        </w:rPr>
        <w:t>»</w:t>
      </w:r>
    </w:p>
    <w:p w:rsidR="00B46E90" w:rsidRDefault="00B46E90">
      <w:pPr>
        <w:shd w:val="clear" w:color="auto" w:fill="FFFFFF"/>
        <w:spacing w:before="120"/>
        <w:jc w:val="center"/>
        <w:rPr>
          <w:b/>
          <w:bCs/>
          <w:spacing w:val="-2"/>
          <w:sz w:val="24"/>
          <w:szCs w:val="24"/>
        </w:rPr>
      </w:pPr>
    </w:p>
    <w:p w:rsidR="00B46E90" w:rsidRDefault="003068A8">
      <w:pPr>
        <w:shd w:val="clear" w:color="auto" w:fill="FFFFFF"/>
        <w:spacing w:before="120"/>
        <w:ind w:firstLine="709"/>
      </w:pPr>
      <w:r>
        <w:rPr>
          <w:b/>
          <w:bCs/>
          <w:spacing w:val="-2"/>
          <w:sz w:val="24"/>
          <w:szCs w:val="24"/>
          <w:lang w:val="en-US"/>
        </w:rPr>
        <w:t>I</w:t>
      </w:r>
      <w:r>
        <w:rPr>
          <w:b/>
          <w:bCs/>
          <w:spacing w:val="-2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Оснащение </w:t>
      </w: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кабинета  «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>Устройства и технического обслуживания внедорожных мотоциклов».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 xml:space="preserve">Разновидности 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 xml:space="preserve">Классификация внедорожных </w:t>
      </w:r>
      <w:proofErr w:type="spellStart"/>
      <w:r>
        <w:rPr>
          <w:rFonts w:eastAsia="Times New Roman"/>
          <w:spacing w:val="-1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средств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spacing w:before="26"/>
        <w:jc w:val="both"/>
      </w:pPr>
      <w:r>
        <w:rPr>
          <w:rFonts w:eastAsia="Times New Roman"/>
          <w:spacing w:val="-2"/>
          <w:sz w:val="24"/>
          <w:szCs w:val="24"/>
        </w:rPr>
        <w:t xml:space="preserve">Общее устройство внедорожных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средств*.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pacing w:val="-1"/>
          <w:sz w:val="24"/>
          <w:szCs w:val="24"/>
        </w:rPr>
        <w:t>Общее устройство и работа двигателя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2"/>
          <w:sz w:val="24"/>
          <w:szCs w:val="24"/>
        </w:rPr>
        <w:t xml:space="preserve">Системы смазывания и охлаждения двигателя. Топливо и горючие смеси*. 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Система питания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Неисправности механизмов систем двигателя, причины и способы их устра</w:t>
      </w:r>
      <w:r>
        <w:rPr>
          <w:rFonts w:eastAsia="Times New Roman"/>
          <w:sz w:val="24"/>
          <w:szCs w:val="24"/>
        </w:rPr>
        <w:softHyphen/>
        <w:t>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z w:val="24"/>
          <w:szCs w:val="24"/>
        </w:rPr>
        <w:t>Источники тока. Система зажигания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z w:val="24"/>
          <w:szCs w:val="24"/>
        </w:rPr>
        <w:t>Приборы освещения и сигнализации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spacing w:before="31"/>
        <w:jc w:val="both"/>
      </w:pPr>
      <w:r>
        <w:rPr>
          <w:rFonts w:eastAsia="Times New Roman"/>
          <w:spacing w:val="-1"/>
          <w:sz w:val="24"/>
          <w:szCs w:val="24"/>
        </w:rPr>
        <w:t>Неисправности электрооборудования,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7"/>
        <w:jc w:val="both"/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трансмиссии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Неисправности трансмиссии,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34"/>
        <w:jc w:val="both"/>
      </w:pPr>
      <w:r>
        <w:rPr>
          <w:rFonts w:eastAsia="Times New Roman"/>
          <w:spacing w:val="-2"/>
          <w:sz w:val="24"/>
          <w:szCs w:val="24"/>
        </w:rPr>
        <w:t xml:space="preserve">Назначение и устройство рамы внедорожного </w:t>
      </w:r>
      <w:proofErr w:type="spellStart"/>
      <w:r>
        <w:rPr>
          <w:rFonts w:eastAsia="Times New Roman"/>
          <w:spacing w:val="-2"/>
          <w:sz w:val="24"/>
          <w:szCs w:val="24"/>
        </w:rPr>
        <w:t>мототранспортного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средства*.</w:t>
      </w:r>
    </w:p>
    <w:p w:rsidR="00B46E90" w:rsidRDefault="003068A8">
      <w:pPr>
        <w:shd w:val="clear" w:color="auto" w:fill="FFFFFF"/>
        <w:spacing w:before="34"/>
        <w:jc w:val="both"/>
      </w:pPr>
      <w:r>
        <w:rPr>
          <w:rFonts w:eastAsia="Times New Roman"/>
          <w:spacing w:val="-1"/>
          <w:sz w:val="24"/>
          <w:szCs w:val="24"/>
        </w:rPr>
        <w:t>Неисправности несущей системы,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spacing w:before="5"/>
        <w:jc w:val="both"/>
      </w:pPr>
      <w:r>
        <w:rPr>
          <w:rFonts w:eastAsia="Times New Roman"/>
          <w:spacing w:val="-1"/>
          <w:sz w:val="24"/>
          <w:szCs w:val="24"/>
        </w:rPr>
        <w:t>Назначение, устройство и работа ходовой части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1"/>
          <w:sz w:val="24"/>
          <w:szCs w:val="24"/>
        </w:rPr>
        <w:t>Неисправности ходовой части, причины и способы их устранения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z w:val="24"/>
          <w:szCs w:val="24"/>
        </w:rPr>
        <w:t>Устройство и работа органов управления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spacing w:val="-5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5"/>
          <w:sz w:val="24"/>
          <w:szCs w:val="24"/>
        </w:rPr>
        <w:t>состояния рулевого управления</w:t>
      </w:r>
      <w:r>
        <w:rPr>
          <w:rFonts w:eastAsia="Times New Roman"/>
          <w:bCs/>
          <w:spacing w:val="-2"/>
          <w:sz w:val="24"/>
          <w:szCs w:val="24"/>
        </w:rPr>
        <w:t>*</w:t>
      </w:r>
      <w:r>
        <w:rPr>
          <w:rFonts w:eastAsia="Times New Roman"/>
          <w:bCs/>
          <w:spacing w:val="-5"/>
          <w:sz w:val="24"/>
          <w:szCs w:val="24"/>
        </w:rPr>
        <w:t>.</w:t>
      </w:r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bCs/>
          <w:spacing w:val="-5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Определение технического </w:t>
      </w:r>
      <w:r>
        <w:rPr>
          <w:rFonts w:eastAsia="Times New Roman"/>
          <w:bCs/>
          <w:spacing w:val="-4"/>
          <w:sz w:val="24"/>
          <w:szCs w:val="24"/>
        </w:rPr>
        <w:t>состояния тормозной системы</w:t>
      </w:r>
      <w:r>
        <w:rPr>
          <w:rFonts w:eastAsia="Times New Roman"/>
          <w:bCs/>
          <w:spacing w:val="-2"/>
          <w:sz w:val="24"/>
          <w:szCs w:val="24"/>
        </w:rPr>
        <w:t>*</w:t>
      </w:r>
      <w:r>
        <w:rPr>
          <w:rFonts w:eastAsia="Times New Roman"/>
          <w:bCs/>
          <w:spacing w:val="-4"/>
          <w:sz w:val="24"/>
          <w:szCs w:val="24"/>
        </w:rPr>
        <w:t xml:space="preserve">. </w:t>
      </w:r>
    </w:p>
    <w:p w:rsidR="00B46E90" w:rsidRDefault="003068A8">
      <w:pPr>
        <w:shd w:val="clear" w:color="auto" w:fill="FFFFFF"/>
        <w:tabs>
          <w:tab w:val="left" w:pos="420"/>
        </w:tabs>
        <w:jc w:val="both"/>
      </w:pPr>
      <w:r>
        <w:rPr>
          <w:rFonts w:eastAsia="Times New Roman"/>
          <w:spacing w:val="-3"/>
          <w:sz w:val="24"/>
          <w:szCs w:val="24"/>
        </w:rPr>
        <w:t xml:space="preserve">Основные неисправности органов </w:t>
      </w:r>
      <w:r>
        <w:rPr>
          <w:rFonts w:eastAsia="Times New Roman"/>
          <w:bCs/>
          <w:spacing w:val="-3"/>
          <w:sz w:val="24"/>
          <w:szCs w:val="24"/>
        </w:rPr>
        <w:t xml:space="preserve">управления, причины и способы </w:t>
      </w:r>
      <w:r>
        <w:rPr>
          <w:rFonts w:eastAsia="Times New Roman"/>
          <w:spacing w:val="-3"/>
          <w:sz w:val="24"/>
          <w:szCs w:val="24"/>
        </w:rPr>
        <w:t>их устра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2"/>
          <w:sz w:val="24"/>
          <w:szCs w:val="24"/>
        </w:rPr>
        <w:t>нения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bCs/>
          <w:i/>
          <w:iCs/>
          <w:spacing w:val="-12"/>
          <w:sz w:val="24"/>
          <w:szCs w:val="24"/>
        </w:rPr>
        <w:t>.</w:t>
      </w:r>
    </w:p>
    <w:p w:rsidR="00B46E90" w:rsidRDefault="003068A8">
      <w:pPr>
        <w:shd w:val="clear" w:color="auto" w:fill="FFFFFF"/>
        <w:tabs>
          <w:tab w:val="left" w:pos="442"/>
        </w:tabs>
        <w:spacing w:before="7"/>
      </w:pPr>
      <w:r>
        <w:rPr>
          <w:rFonts w:eastAsia="Times New Roman"/>
          <w:spacing w:val="-2"/>
          <w:sz w:val="24"/>
          <w:szCs w:val="24"/>
        </w:rPr>
        <w:t>Учебно-наглядные пособия по техническому обслуживанию **.</w:t>
      </w:r>
    </w:p>
    <w:p w:rsidR="00B46E90" w:rsidRDefault="003068A8">
      <w:pPr>
        <w:shd w:val="clear" w:color="auto" w:fill="FFFFFF"/>
        <w:tabs>
          <w:tab w:val="left" w:pos="442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Учебно-наглядные пособия по ремонту тракторов*</w:t>
      </w:r>
      <w:r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1"/>
          <w:sz w:val="24"/>
          <w:szCs w:val="24"/>
        </w:rPr>
        <w:t>.</w:t>
      </w:r>
    </w:p>
    <w:p w:rsidR="00B46E90" w:rsidRDefault="00B46E90">
      <w:pPr>
        <w:shd w:val="clear" w:color="auto" w:fill="FFFFFF"/>
        <w:tabs>
          <w:tab w:val="left" w:pos="442"/>
        </w:tabs>
        <w:spacing w:before="7"/>
        <w:jc w:val="both"/>
        <w:rPr>
          <w:rFonts w:eastAsia="Times New Roman"/>
          <w:spacing w:val="-2"/>
        </w:rPr>
      </w:pPr>
    </w:p>
    <w:p w:rsidR="00B46E90" w:rsidRDefault="003068A8">
      <w:pPr>
        <w:shd w:val="clear" w:color="auto" w:fill="FFFFFF"/>
        <w:ind w:firstLine="709"/>
        <w:jc w:val="both"/>
      </w:pPr>
      <w:r>
        <w:rPr>
          <w:b/>
          <w:bCs/>
          <w:iCs/>
          <w:spacing w:val="-9"/>
          <w:sz w:val="24"/>
          <w:szCs w:val="24"/>
        </w:rPr>
        <w:t>2.</w:t>
      </w:r>
      <w:r>
        <w:rPr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spacing w:val="-2"/>
          <w:sz w:val="24"/>
          <w:szCs w:val="24"/>
        </w:rPr>
        <w:t>Кабинет «Правила дорожного движения. Основы управления транс</w:t>
      </w:r>
      <w:r>
        <w:rPr>
          <w:rFonts w:eastAsia="Times New Roman"/>
          <w:b/>
          <w:bCs/>
          <w:i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iCs/>
          <w:spacing w:val="-4"/>
          <w:sz w:val="24"/>
          <w:szCs w:val="24"/>
        </w:rPr>
        <w:t>портным  средством и безопасность движения. Оказание первой меди</w:t>
      </w:r>
      <w:r>
        <w:rPr>
          <w:rFonts w:eastAsia="Times New Roman"/>
          <w:b/>
          <w:bCs/>
          <w:iCs/>
          <w:spacing w:val="-4"/>
          <w:sz w:val="24"/>
          <w:szCs w:val="24"/>
        </w:rPr>
        <w:softHyphen/>
      </w:r>
      <w:r>
        <w:rPr>
          <w:rFonts w:eastAsia="Times New Roman"/>
          <w:b/>
          <w:bCs/>
          <w:iCs/>
          <w:sz w:val="24"/>
          <w:szCs w:val="24"/>
        </w:rPr>
        <w:t>цинской помощи»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spacing w:before="38"/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Модель светофора*.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Модель светофора с дополнительными секциями*.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0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«Дорожные знаки»*.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«Дорожная разметка»*.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«Сигналы регулировщика»*.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Учебно-наглядное пособие «Схема перекрёстка»*.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Учебно-наглядное пособие «Схема населённого пункта, расположение </w:t>
      </w:r>
      <w:r>
        <w:rPr>
          <w:rFonts w:eastAsia="Times New Roman"/>
          <w:sz w:val="24"/>
          <w:szCs w:val="24"/>
        </w:rPr>
        <w:t>дорожных знаков и средств регулирования»*.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Учебно-наглядное пособие «Маневрирование транспортных средств на </w:t>
      </w:r>
      <w:r>
        <w:rPr>
          <w:rFonts w:eastAsia="Times New Roman"/>
          <w:sz w:val="24"/>
          <w:szCs w:val="24"/>
        </w:rPr>
        <w:t>проезжей части»*.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Учебно-наглядное пособие «Дорожно-транспортные ситуации и их ана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лиз»*.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Учебно-наглядное пособие «Оказание первой медицинской помощи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страдавшим»*.</w:t>
      </w:r>
    </w:p>
    <w:p w:rsidR="00B46E90" w:rsidRDefault="003068A8">
      <w:pPr>
        <w:numPr>
          <w:ilvl w:val="0"/>
          <w:numId w:val="2"/>
        </w:numPr>
        <w:shd w:val="clear" w:color="auto" w:fill="FFFFFF"/>
        <w:tabs>
          <w:tab w:val="left" w:pos="446"/>
        </w:tabs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Набор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проведения занятий по оказанию первой медицин</w:t>
      </w:r>
      <w:r>
        <w:rPr>
          <w:rFonts w:eastAsia="Times New Roman"/>
          <w:sz w:val="24"/>
          <w:szCs w:val="24"/>
        </w:rPr>
        <w:softHyphen/>
        <w:t>ской помощи**.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Медицинская аптечка.</w:t>
      </w:r>
    </w:p>
    <w:p w:rsidR="00B46E90" w:rsidRDefault="003068A8">
      <w:pPr>
        <w:numPr>
          <w:ilvl w:val="0"/>
          <w:numId w:val="1"/>
        </w:numPr>
        <w:shd w:val="clear" w:color="auto" w:fill="FFFFFF"/>
        <w:tabs>
          <w:tab w:val="left" w:pos="446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Правила дорожного движения РФ,</w:t>
      </w:r>
    </w:p>
    <w:p w:rsidR="00B46E90" w:rsidRDefault="00B46E90">
      <w:pPr>
        <w:shd w:val="clear" w:color="auto" w:fill="FFFFFF"/>
        <w:spacing w:before="12"/>
        <w:rPr>
          <w:b/>
          <w:bCs/>
          <w:spacing w:val="-4"/>
          <w:sz w:val="24"/>
          <w:szCs w:val="24"/>
        </w:rPr>
      </w:pPr>
    </w:p>
    <w:p w:rsidR="00B46E90" w:rsidRDefault="003068A8">
      <w:pPr>
        <w:shd w:val="clear" w:color="auto" w:fill="FFFFFF"/>
        <w:spacing w:before="151"/>
        <w:rPr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Примечания.</w:t>
      </w:r>
    </w:p>
    <w:p w:rsidR="00B46E90" w:rsidRDefault="003068A8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* </w:t>
      </w:r>
      <w:r>
        <w:rPr>
          <w:rFonts w:eastAsia="Times New Roman"/>
          <w:i/>
          <w:iCs/>
          <w:spacing w:val="-4"/>
          <w:sz w:val="24"/>
          <w:szCs w:val="24"/>
        </w:rPr>
        <w:t>Учебно-наглядное пособие может быть представлено в виде плаката, стен</w:t>
      </w:r>
      <w:r>
        <w:rPr>
          <w:rFonts w:eastAsia="Times New Roman"/>
          <w:i/>
          <w:iCs/>
          <w:spacing w:val="-4"/>
          <w:sz w:val="24"/>
          <w:szCs w:val="24"/>
        </w:rPr>
        <w:softHyphen/>
      </w:r>
      <w:r>
        <w:rPr>
          <w:rFonts w:eastAsia="Times New Roman"/>
          <w:i/>
          <w:iCs/>
          <w:spacing w:val="-2"/>
          <w:sz w:val="24"/>
          <w:szCs w:val="24"/>
        </w:rPr>
        <w:t>да, макета, планшета, модели, схемы, кинофильма, видеофильма и т. д.</w:t>
      </w:r>
      <w:proofErr w:type="gramEnd"/>
    </w:p>
    <w:p w:rsidR="00B46E90" w:rsidRDefault="003068A8">
      <w:pPr>
        <w:shd w:val="clear" w:color="auto" w:fill="FFFFFF"/>
        <w:jc w:val="both"/>
      </w:pP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5"/>
          <w:sz w:val="24"/>
          <w:szCs w:val="24"/>
        </w:rPr>
        <w:t>** Набор средств определяется преподавателем по предмету.</w:t>
      </w:r>
    </w:p>
    <w:p w:rsidR="00B46E90" w:rsidRDefault="003068A8">
      <w:pPr>
        <w:shd w:val="clear" w:color="auto" w:fill="FFFFFF"/>
        <w:jc w:val="center"/>
        <w:rPr>
          <w:b/>
          <w:bCs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3. Автодром  (закрытая площадка).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Участки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обучения вождению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внедорожных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, должны обеспечивать выполнение учебных (контрольных) заданий, предусмотренных Рабочей программой, и обеспечивать круглогодичное функционирование. Закрытая площадка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Наклонный участок (эстакада) должен иметь продольный уклон относительно поверхности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пределах 8 - 16% включительно, использование колейной эстакады не допускается.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позволяют одновременно разместить на их территории все учебные (контрольные) задания, предусмотренные Рабочей программой,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обучения в темное время суток освещенность закрытой площадки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быть не менее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Отношение максимальной освещенности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средней должно быть не более 3:1. 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освещения не должен превышать 150</w:t>
      </w:r>
      <w:r w:rsidR="00AA1C94">
        <w:rPr>
          <w:rFonts w:ascii="Times New Roman" w:hAnsi="Times New Roman" w:cs="Times New Roman"/>
          <w:sz w:val="24"/>
          <w:szCs w:val="24"/>
        </w:rPr>
        <w:t>лк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Трактородромы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кроме того, должны быть оборудованы средствами организации дорожного движения в соответствии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52290-2004 "Технические средства организации дорожного движения. Знаки дорожные. Общие технические требования" (далее -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52290-2004), ГОСТ Р 51256-2011 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52290-2004, светофоров типа Т.1 по ГОСТ Р 52282-2004 и уменьшение норм установки дорожных знаков, светофоров &lt;1&gt;.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 27, ст. 2693; 2003, N 20, ст. 1899; 2003, N 40, ст. 3891; 2005, N 52, ст. 5733; 2006, N 11, ст. 1179; 2008, N 8, ст. 741; N 17, ст. 1882; 2009, N 2, ст. 233; N 5, ст. 610; 2010, N 9, ст. 976; N 20, ст. 2471;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2011, N 42, ст. 5922; 2012, N 1, ст. 154; N 15, ст. 1780; N 30, ст. 4289; N 47, ст. 6505; 2013, N 5, ст. 371; N 5, ст. 404; N 24, ст. 2999; N 31, ст. 4218; N 41, ст. 5194).</w:t>
      </w:r>
      <w:proofErr w:type="gramEnd"/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widowControl/>
        <w:rPr>
          <w:b/>
          <w:sz w:val="24"/>
          <w:szCs w:val="24"/>
        </w:rPr>
      </w:pPr>
      <w:bookmarkStart w:id="4" w:name="Par2139"/>
      <w:bookmarkStart w:id="5" w:name="Par2162"/>
      <w:bookmarkEnd w:id="4"/>
      <w:bookmarkEnd w:id="5"/>
      <w:r>
        <w:br w:type="page"/>
      </w:r>
    </w:p>
    <w:p w:rsidR="00B46E90" w:rsidRDefault="003068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СИСТЕМА ОЦЕНКИ РЕЗУЛЬТАТОВ ОСВОЕНИЯ РАБОЧЕЙ ПРОГРАММЫ</w:t>
      </w:r>
    </w:p>
    <w:p w:rsidR="00B46E90" w:rsidRDefault="00B46E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ind w:firstLine="709"/>
        <w:jc w:val="both"/>
      </w:pPr>
      <w:r>
        <w:rPr>
          <w:sz w:val="24"/>
          <w:szCs w:val="24"/>
        </w:rPr>
        <w:t>Промежуточная аттестация обучающихся по теоретическим предметам обуче</w:t>
      </w:r>
      <w:r>
        <w:rPr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>
        <w:rPr>
          <w:sz w:val="24"/>
          <w:szCs w:val="24"/>
        </w:rPr>
        <w:softHyphen/>
        <w:t xml:space="preserve">ным учебным графиком прохождения программы подготовки водитель </w:t>
      </w:r>
      <w:r>
        <w:rPr>
          <w:rFonts w:eastAsia="Times New Roman"/>
          <w:spacing w:val="-8"/>
          <w:sz w:val="24"/>
          <w:szCs w:val="24"/>
        </w:rPr>
        <w:t xml:space="preserve">внедорожных </w:t>
      </w:r>
      <w:proofErr w:type="spellStart"/>
      <w:r>
        <w:rPr>
          <w:rFonts w:eastAsia="Times New Roman"/>
          <w:spacing w:val="-8"/>
          <w:sz w:val="24"/>
          <w:szCs w:val="24"/>
        </w:rPr>
        <w:t>мототранспортных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категории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».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 xml:space="preserve">Промежуточная аттестация по практическому вождению тракторов осуществляется путем выполнения контрольных заданий: по окончании обучения вождению - контрольного задания № 1. </w:t>
      </w:r>
    </w:p>
    <w:p w:rsidR="00B46E90" w:rsidRDefault="00306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теоретического и практического обучения проводятся экзамены по следующим предметам:</w:t>
      </w:r>
    </w:p>
    <w:p w:rsidR="00B46E90" w:rsidRDefault="00306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«Устройство», «Техническое обслуживание и ремонт», </w:t>
      </w:r>
    </w:p>
    <w:p w:rsidR="00B46E90" w:rsidRDefault="00306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«Правила дорожного движения», «Основы управления и безопасность движения»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>- «Вождение».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 xml:space="preserve">Практический экзамен по вождению поводится на закрытой площадке или </w:t>
      </w:r>
      <w:proofErr w:type="spellStart"/>
      <w:r>
        <w:rPr>
          <w:sz w:val="24"/>
          <w:szCs w:val="24"/>
        </w:rPr>
        <w:t>трактородроме</w:t>
      </w:r>
      <w:proofErr w:type="spellEnd"/>
      <w:r>
        <w:rPr>
          <w:sz w:val="24"/>
          <w:szCs w:val="24"/>
        </w:rPr>
        <w:t xml:space="preserve">. 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 xml:space="preserve">Результаты экзаменов оформляются экзаменационным протоколом. </w:t>
      </w:r>
    </w:p>
    <w:p w:rsidR="00B46E90" w:rsidRDefault="003068A8">
      <w:pPr>
        <w:ind w:firstLine="709"/>
        <w:jc w:val="both"/>
      </w:pPr>
      <w:r>
        <w:rPr>
          <w:sz w:val="24"/>
          <w:szCs w:val="24"/>
        </w:rPr>
        <w:t>Промежуточная аттестация, экзамены и проверка теоретических знаний при проведении квалификационного экзамена проводятся с использованием материалов, утверждае</w:t>
      </w:r>
      <w:r>
        <w:rPr>
          <w:sz w:val="24"/>
          <w:szCs w:val="24"/>
        </w:rPr>
        <w:softHyphen/>
        <w:t>мых руководителем организации, осуществляющей образовательную деятельность.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</w:t>
      </w:r>
    </w:p>
    <w:p w:rsidR="00B46E90" w:rsidRDefault="003068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B46E90" w:rsidRDefault="003068A8">
      <w:pPr>
        <w:pStyle w:val="2"/>
        <w:shd w:val="clear" w:color="auto" w:fill="auto"/>
        <w:spacing w:line="240" w:lineRule="auto"/>
        <w:ind w:left="40" w:right="23" w:firstLine="709"/>
      </w:pPr>
      <w:r>
        <w:rPr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водитель </w:t>
      </w:r>
      <w:r>
        <w:rPr>
          <w:spacing w:val="-8"/>
          <w:sz w:val="24"/>
          <w:szCs w:val="24"/>
        </w:rPr>
        <w:t xml:space="preserve">внедорожных </w:t>
      </w:r>
      <w:proofErr w:type="spellStart"/>
      <w:r>
        <w:rPr>
          <w:spacing w:val="-8"/>
          <w:sz w:val="24"/>
          <w:szCs w:val="24"/>
        </w:rPr>
        <w:t>мототранспортных</w:t>
      </w:r>
      <w:proofErr w:type="spellEnd"/>
      <w:r>
        <w:rPr>
          <w:spacing w:val="-8"/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категории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»(2 разряд).</w:t>
      </w:r>
    </w:p>
    <w:p w:rsidR="00B46E90" w:rsidRDefault="003068A8">
      <w:pPr>
        <w:pStyle w:val="2"/>
        <w:shd w:val="clear" w:color="auto" w:fill="auto"/>
        <w:spacing w:line="240" w:lineRule="auto"/>
        <w:ind w:left="40" w:right="23" w:firstLine="709"/>
      </w:pPr>
      <w:r>
        <w:rPr>
          <w:sz w:val="24"/>
          <w:szCs w:val="24"/>
        </w:rPr>
        <w:t xml:space="preserve">Индивидуальный учет результатов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</w:t>
      </w:r>
      <w:r>
        <w:rPr>
          <w:sz w:val="24"/>
          <w:szCs w:val="24"/>
        </w:rPr>
        <w:softHyphen/>
        <w:t>ся организацией, осуществляющей образовательную деятельность на бумажных и (или) электронных</w:t>
      </w:r>
      <w:r>
        <w:t xml:space="preserve"> носителях.</w:t>
      </w:r>
    </w:p>
    <w:p w:rsidR="00B46E90" w:rsidRDefault="00B46E90">
      <w:pPr>
        <w:widowControl/>
        <w:spacing w:after="200" w:line="276" w:lineRule="auto"/>
        <w:rPr>
          <w:rFonts w:eastAsia="Times New Roman"/>
          <w:sz w:val="25"/>
          <w:szCs w:val="25"/>
        </w:rPr>
      </w:pPr>
    </w:p>
    <w:p w:rsidR="00B46E90" w:rsidRDefault="003068A8">
      <w:pPr>
        <w:widowControl/>
        <w:rPr>
          <w:b/>
          <w:sz w:val="24"/>
          <w:szCs w:val="24"/>
        </w:rPr>
      </w:pPr>
      <w:r>
        <w:br w:type="page"/>
      </w:r>
    </w:p>
    <w:p w:rsidR="00B46E90" w:rsidRDefault="003068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УЧЕБНО-МЕТОДИЧЕСКИЕ МАТЕРИАЛЫ, ОБЕСПЕЧИВАЮЩИЕ</w:t>
      </w: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РЕАЛИЗАЦИЮ РАБОЧЕЙ ПРОГРАММЫ</w:t>
      </w:r>
    </w:p>
    <w:p w:rsidR="00B46E90" w:rsidRDefault="00B4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программой профессиональной подготовки водителей внедорожных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категории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», утвержденной в установленном порядке;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программой профессиональной подготовки водителей внедорожных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категории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согласованной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утвержденной руководителем организации, осуществляющей образовательную деятельность;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B46E90" w:rsidRDefault="00B4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КАЛЕНДАРНЫЙ УЧЕБНЫЙ ГРАФИК ПРОХОЖДЕНИЯ ПРОГРАММЫ ОБУЧЕНИЯ.</w:t>
      </w:r>
    </w:p>
    <w:p w:rsidR="00B46E90" w:rsidRDefault="00B46E9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возможностей, имеющихся в образовательном учреждении. Он основной исходный документ для составления сводного расписания занятий на неделю.</w:t>
      </w:r>
    </w:p>
    <w:p w:rsidR="00B46E90" w:rsidRDefault="00306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E90" w:rsidSect="00B66B29">
          <w:footerReference w:type="default" r:id="rId16"/>
          <w:pgSz w:w="11906" w:h="16838"/>
          <w:pgMar w:top="1134" w:right="707" w:bottom="993" w:left="1701" w:header="0" w:footer="708" w:gutter="0"/>
          <w:cols w:space="720"/>
          <w:formProt w:val="0"/>
          <w:titlePg/>
          <w:docGrid w:linePitch="360" w:charSpace="16384"/>
        </w:sectPr>
      </w:pPr>
      <w:r>
        <w:rPr>
          <w:rFonts w:ascii="Times New Roman" w:hAnsi="Times New Roman" w:cs="Times New Roman"/>
          <w:sz w:val="24"/>
          <w:szCs w:val="24"/>
        </w:rPr>
        <w:t>В плане необходимо учитывать: методические указания программы, наличие аудиторного фонда образовательного учреждения, количество одновременно занимающихся учебных групп, организацию занятий по вождению.</w:t>
      </w:r>
    </w:p>
    <w:p w:rsidR="00B46E90" w:rsidRDefault="003068A8">
      <w:pPr>
        <w:tabs>
          <w:tab w:val="left" w:pos="10490"/>
          <w:tab w:val="left" w:pos="10915"/>
        </w:tabs>
        <w:jc w:val="center"/>
      </w:pPr>
      <w:r>
        <w:lastRenderedPageBreak/>
        <w:tab/>
        <w:t>Начальник ПОУ «Кропоткинская</w:t>
      </w:r>
    </w:p>
    <w:p w:rsidR="00B46E90" w:rsidRDefault="003068A8">
      <w:pPr>
        <w:tabs>
          <w:tab w:val="left" w:pos="10490"/>
        </w:tabs>
        <w:jc w:val="center"/>
      </w:pPr>
      <w:r>
        <w:tab/>
        <w:t>АШ ДОСААФ России»</w:t>
      </w:r>
    </w:p>
    <w:p w:rsidR="00B46E90" w:rsidRDefault="003068A8">
      <w:pPr>
        <w:tabs>
          <w:tab w:val="left" w:pos="10348"/>
        </w:tabs>
        <w:jc w:val="center"/>
      </w:pPr>
      <w:r>
        <w:tab/>
        <w:t xml:space="preserve">   ________________В.В. </w:t>
      </w:r>
      <w:proofErr w:type="spellStart"/>
      <w:r>
        <w:t>Ельчищев</w:t>
      </w:r>
      <w:proofErr w:type="spellEnd"/>
    </w:p>
    <w:p w:rsidR="00B46E90" w:rsidRDefault="003068A8">
      <w:pPr>
        <w:tabs>
          <w:tab w:val="left" w:pos="10490"/>
        </w:tabs>
        <w:jc w:val="center"/>
      </w:pPr>
      <w:r>
        <w:tab/>
        <w:t>«___»__________________2019г.</w:t>
      </w:r>
    </w:p>
    <w:p w:rsidR="00B46E90" w:rsidRDefault="00306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B46E90" w:rsidRDefault="003068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подготовки водителей внедорожных </w:t>
      </w:r>
      <w:proofErr w:type="spellStart"/>
      <w:r>
        <w:rPr>
          <w:sz w:val="24"/>
          <w:szCs w:val="24"/>
        </w:rPr>
        <w:t>мототранспортных</w:t>
      </w:r>
      <w:proofErr w:type="spellEnd"/>
      <w:r>
        <w:rPr>
          <w:sz w:val="24"/>
          <w:szCs w:val="24"/>
        </w:rPr>
        <w:t xml:space="preserve"> средств категории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</w:t>
      </w:r>
    </w:p>
    <w:tbl>
      <w:tblPr>
        <w:tblStyle w:val="af2"/>
        <w:tblpPr w:leftFromText="180" w:rightFromText="180" w:vertAnchor="text" w:horzAnchor="margin" w:tblpY="65"/>
        <w:tblW w:w="14964" w:type="dxa"/>
        <w:tblInd w:w="9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97"/>
        <w:gridCol w:w="1913"/>
        <w:gridCol w:w="670"/>
        <w:gridCol w:w="569"/>
        <w:gridCol w:w="419"/>
        <w:gridCol w:w="419"/>
        <w:gridCol w:w="419"/>
        <w:gridCol w:w="419"/>
        <w:gridCol w:w="419"/>
        <w:gridCol w:w="569"/>
        <w:gridCol w:w="569"/>
        <w:gridCol w:w="569"/>
        <w:gridCol w:w="419"/>
        <w:gridCol w:w="571"/>
        <w:gridCol w:w="569"/>
        <w:gridCol w:w="419"/>
        <w:gridCol w:w="569"/>
        <w:gridCol w:w="569"/>
        <w:gridCol w:w="569"/>
        <w:gridCol w:w="571"/>
        <w:gridCol w:w="571"/>
        <w:gridCol w:w="569"/>
        <w:gridCol w:w="569"/>
        <w:gridCol w:w="993"/>
        <w:gridCol w:w="555"/>
      </w:tblGrid>
      <w:tr w:rsidR="00B46E90">
        <w:trPr>
          <w:trHeight w:val="348"/>
        </w:trPr>
        <w:tc>
          <w:tcPr>
            <w:tcW w:w="288" w:type="dxa"/>
            <w:vMerge w:val="restart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№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proofErr w:type="gramStart"/>
            <w:r w:rsidRPr="003068A8">
              <w:t>п</w:t>
            </w:r>
            <w:proofErr w:type="gramEnd"/>
            <w:r w:rsidRPr="003068A8">
              <w:t>/п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Учебный предмет</w:t>
            </w:r>
          </w:p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Кол-во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часов</w:t>
            </w:r>
          </w:p>
        </w:tc>
        <w:tc>
          <w:tcPr>
            <w:tcW w:w="12620" w:type="dxa"/>
            <w:gridSpan w:val="22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Дни занятий</w:t>
            </w:r>
          </w:p>
        </w:tc>
      </w:tr>
      <w:tr w:rsidR="00B46E90">
        <w:trPr>
          <w:trHeight w:val="348"/>
        </w:trPr>
        <w:tc>
          <w:tcPr>
            <w:tcW w:w="288" w:type="dxa"/>
            <w:vMerge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1566" w:type="dxa"/>
            <w:vMerge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490" w:type="dxa"/>
            <w:vMerge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4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5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6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7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8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9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10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13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14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15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16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17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18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19</w:t>
            </w: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20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22</w:t>
            </w: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Устройство 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4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6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7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218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hanging="7"/>
            </w:pPr>
            <w:r w:rsidRPr="003068A8">
              <w:rPr>
                <w:rFonts w:eastAsia="Times New Roman"/>
                <w:spacing w:val="-3"/>
              </w:rPr>
              <w:t xml:space="preserve">Техническое обслуживание </w:t>
            </w:r>
            <w:r w:rsidRPr="003068A8">
              <w:rPr>
                <w:rFonts w:eastAsia="Times New Roman"/>
              </w:rPr>
              <w:t>и ремон</w:t>
            </w:r>
            <w:proofErr w:type="gramStart"/>
            <w:r w:rsidRPr="003068A8">
              <w:rPr>
                <w:rFonts w:eastAsia="Times New Roman"/>
              </w:rPr>
              <w:t>т(</w:t>
            </w:r>
            <w:proofErr w:type="gramEnd"/>
            <w:r w:rsidRPr="003068A8">
              <w:rPr>
                <w:rFonts w:eastAsia="Times New Roman"/>
              </w:rPr>
              <w:t>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13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Т3,4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4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  <w:spacing w:val="-2"/>
              </w:rPr>
              <w:t>Правила дорожного движени</w:t>
            </w:r>
            <w:proofErr w:type="gramStart"/>
            <w:r w:rsidRPr="003068A8">
              <w:rPr>
                <w:rFonts w:eastAsia="Times New Roman"/>
                <w:spacing w:val="-2"/>
              </w:rPr>
              <w:t>я(</w:t>
            </w:r>
            <w:proofErr w:type="gramEnd"/>
            <w:r w:rsidRPr="003068A8">
              <w:rPr>
                <w:rFonts w:eastAsia="Times New Roman"/>
                <w:spacing w:val="-2"/>
              </w:rPr>
              <w:t>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25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4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3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6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6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7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7</w:t>
            </w:r>
            <w:proofErr w:type="gramEnd"/>
            <w:r w:rsidRPr="003068A8">
              <w:rPr>
                <w:u w:val="single"/>
              </w:rPr>
              <w:t>,8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4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hanging="2"/>
            </w:pPr>
            <w:r w:rsidRPr="003068A8">
              <w:rPr>
                <w:rFonts w:eastAsia="Times New Roman"/>
              </w:rPr>
              <w:t>Основы управления и безопасност</w:t>
            </w:r>
            <w:proofErr w:type="gramStart"/>
            <w:r w:rsidRPr="003068A8">
              <w:rPr>
                <w:rFonts w:eastAsia="Times New Roman"/>
              </w:rPr>
              <w:t>ь(</w:t>
            </w:r>
            <w:proofErr w:type="gramEnd"/>
            <w:r w:rsidRPr="003068A8">
              <w:rPr>
                <w:rFonts w:eastAsia="Times New Roman"/>
              </w:rPr>
              <w:t>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17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.6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  <w:r w:rsidRPr="003068A8">
              <w:rPr>
                <w:u w:val="single"/>
              </w:rPr>
              <w:t>.7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.1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.2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.4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.5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  <w:r w:rsidRPr="003068A8">
              <w:rPr>
                <w:u w:val="single"/>
              </w:rPr>
              <w:t>.6,ЗАЧ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1  1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5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hanging="2"/>
            </w:pPr>
            <w:r w:rsidRPr="003068A8">
              <w:rPr>
                <w:rFonts w:eastAsia="Times New Roman"/>
              </w:rPr>
              <w:t>Оказание первой медицинской помощи (зачет)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17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1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2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Т3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6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4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576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4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Т</w:t>
            </w:r>
            <w:proofErr w:type="gramStart"/>
            <w:r w:rsidRPr="003068A8">
              <w:rPr>
                <w:u w:val="single"/>
              </w:rPr>
              <w:t>4</w:t>
            </w:r>
            <w:proofErr w:type="gramEnd"/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2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ЗАЧ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6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Консультации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</w:pPr>
            <w:r w:rsidRPr="003068A8">
              <w:t>К/1</w:t>
            </w: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</w:tr>
      <w:tr w:rsidR="00B46E90">
        <w:trPr>
          <w:trHeight w:val="64"/>
        </w:trPr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7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Вождение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jc w:val="center"/>
            </w:pPr>
            <w:r w:rsidRPr="003068A8">
              <w:t>10</w:t>
            </w:r>
          </w:p>
        </w:tc>
        <w:tc>
          <w:tcPr>
            <w:tcW w:w="12620" w:type="dxa"/>
            <w:gridSpan w:val="22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>
              <w:t>Вождение проводится вне сетки учебного времени.</w:t>
            </w:r>
          </w:p>
        </w:tc>
      </w:tr>
      <w:tr w:rsidR="00B46E90">
        <w:trPr>
          <w:trHeight w:val="141"/>
        </w:trPr>
        <w:tc>
          <w:tcPr>
            <w:tcW w:w="288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</w:tr>
      <w:tr w:rsidR="00B46E90">
        <w:trPr>
          <w:trHeight w:val="576"/>
        </w:trPr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9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 w:firstLine="2"/>
            </w:pPr>
            <w:r w:rsidRPr="003068A8">
              <w:rPr>
                <w:rFonts w:eastAsia="Times New Roman"/>
                <w:spacing w:val="-6"/>
              </w:rPr>
              <w:t xml:space="preserve">«Устройство», «Техническое </w:t>
            </w:r>
            <w:r w:rsidRPr="003068A8">
              <w:rPr>
                <w:rFonts w:eastAsia="Times New Roman"/>
              </w:rPr>
              <w:t>обслуживание и ремонт»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Экз.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</w:tr>
      <w:tr w:rsidR="00B46E90">
        <w:trPr>
          <w:trHeight w:val="148"/>
        </w:trPr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10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«Правила дорожного движения»,</w:t>
            </w:r>
          </w:p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«Основы управления</w:t>
            </w:r>
          </w:p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  <w:spacing w:val="-1"/>
              </w:rPr>
              <w:t>и безопасность движения»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  <w:rPr>
                <w:u w:val="single"/>
              </w:rPr>
            </w:pPr>
            <w:r w:rsidRPr="003068A8">
              <w:rPr>
                <w:u w:val="single"/>
              </w:rPr>
              <w:t>Экз.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</w:tr>
      <w:tr w:rsidR="00B46E90">
        <w:tc>
          <w:tcPr>
            <w:tcW w:w="288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11</w:t>
            </w:r>
          </w:p>
        </w:tc>
        <w:tc>
          <w:tcPr>
            <w:tcW w:w="1566" w:type="dxa"/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rPr>
                <w:rFonts w:eastAsia="Times New Roman"/>
              </w:rPr>
              <w:t>Вождение</w:t>
            </w:r>
          </w:p>
        </w:tc>
        <w:tc>
          <w:tcPr>
            <w:tcW w:w="490" w:type="dxa"/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6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516" w:type="dxa"/>
            <w:tcBorders>
              <w:right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B46E90" w:rsidRPr="003068A8" w:rsidRDefault="003068A8" w:rsidP="003068A8">
            <w:pPr>
              <w:tabs>
                <w:tab w:val="left" w:pos="6127"/>
              </w:tabs>
              <w:rPr>
                <w:u w:val="single"/>
              </w:rPr>
            </w:pPr>
            <w:r w:rsidRPr="003068A8">
              <w:rPr>
                <w:u w:val="single"/>
              </w:rPr>
              <w:t>Экз.</w:t>
            </w:r>
          </w:p>
          <w:p w:rsidR="00B46E90" w:rsidRPr="003068A8" w:rsidRDefault="003068A8" w:rsidP="003068A8">
            <w:pPr>
              <w:tabs>
                <w:tab w:val="left" w:pos="6127"/>
              </w:tabs>
              <w:jc w:val="center"/>
            </w:pPr>
            <w:r w:rsidRPr="003068A8">
              <w:t>1</w:t>
            </w:r>
          </w:p>
        </w:tc>
      </w:tr>
      <w:tr w:rsidR="00B46E90">
        <w:tc>
          <w:tcPr>
            <w:tcW w:w="288" w:type="dxa"/>
            <w:tcBorders>
              <w:top w:val="nil"/>
            </w:tcBorders>
            <w:shd w:val="clear" w:color="auto" w:fill="auto"/>
          </w:tcPr>
          <w:p w:rsidR="00B46E90" w:rsidRPr="003068A8" w:rsidRDefault="00B46E90" w:rsidP="003068A8">
            <w:pPr>
              <w:tabs>
                <w:tab w:val="left" w:pos="6127"/>
              </w:tabs>
              <w:jc w:val="center"/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shd w:val="clear" w:color="auto" w:fill="FFFFFF"/>
              <w:ind w:right="-94"/>
            </w:pPr>
            <w:r w:rsidRPr="003068A8">
              <w:t>Всего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  <w:right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auto"/>
          </w:tcPr>
          <w:p w:rsidR="00B46E90" w:rsidRPr="003068A8" w:rsidRDefault="003068A8" w:rsidP="003068A8">
            <w:pPr>
              <w:pStyle w:val="ConsPlusNormal"/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 w:rsidRPr="003068A8">
              <w:rPr>
                <w:rFonts w:ascii="Times New Roman" w:hAnsi="Times New Roman" w:cs="Times New Roman"/>
              </w:rPr>
              <w:t>3</w:t>
            </w:r>
          </w:p>
        </w:tc>
      </w:tr>
    </w:tbl>
    <w:p w:rsidR="00B46E90" w:rsidRDefault="003068A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46E90">
          <w:footerReference w:type="default" r:id="rId17"/>
          <w:pgSz w:w="16838" w:h="11906" w:orient="landscape"/>
          <w:pgMar w:top="709" w:right="1134" w:bottom="1701" w:left="1134" w:header="0" w:footer="709" w:gutter="0"/>
          <w:cols w:space="720"/>
          <w:formProt w:val="0"/>
          <w:docGrid w:linePitch="360" w:charSpace="16384"/>
        </w:sectPr>
      </w:pPr>
      <w:r>
        <w:rPr>
          <w:b/>
          <w:sz w:val="28"/>
          <w:szCs w:val="28"/>
        </w:rPr>
        <w:tab/>
      </w:r>
    </w:p>
    <w:p w:rsidR="00B46E90" w:rsidRDefault="003068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 СПИСОК РЕКОМЕНДУЕМОЙ ЛИТЕРАТУРЫ.</w:t>
      </w:r>
    </w:p>
    <w:p w:rsidR="00B46E90" w:rsidRDefault="00B46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«Правила дорожного движения с комментариями» - изд. За рулем, 201</w:t>
      </w:r>
      <w:r w:rsidR="00AA1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Ю.И. Шуман «Основы управления автомобилем и безопасность движения» - изд. За рулем, 201</w:t>
      </w:r>
      <w:r w:rsidR="00AA1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93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Смолин «Психологические основы безопасного управления транспортным средством» - изд. МААШ, 201</w:t>
      </w:r>
      <w:r w:rsidR="00AA1C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Николенко,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Блувштейн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Г.М. Карнаухов «Первая доврачебная медицинская помощь»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самостоятельной подготовки к теоретическому экзамену по безопасной эксплуатации самоходных машин категории «А» - изд. МААШ, 2016г.</w:t>
      </w:r>
    </w:p>
    <w:p w:rsidR="00B46E90" w:rsidRDefault="003068A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Смазочные материалы для автотракторной техники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зд. Академия , 201</w:t>
      </w:r>
      <w:r w:rsidR="00AA1C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E90" w:rsidRDefault="003068A8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Экзаменационные билеты для приема теоретического экзамена по безопасной эксплуатации самоходных машин категории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– Москва ФГБНУ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AA1C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B46E90" w:rsidSect="00067A07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CB" w:rsidRDefault="00FE62CB">
      <w:r>
        <w:separator/>
      </w:r>
    </w:p>
  </w:endnote>
  <w:endnote w:type="continuationSeparator" w:id="0">
    <w:p w:rsidR="00FE62CB" w:rsidRDefault="00FE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05990"/>
      <w:docPartObj>
        <w:docPartGallery w:val="Page Numbers (Bottom of Page)"/>
        <w:docPartUnique/>
      </w:docPartObj>
    </w:sdtPr>
    <w:sdtEndPr/>
    <w:sdtContent>
      <w:p w:rsidR="00242E64" w:rsidRDefault="00242E64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61DB6">
          <w:rPr>
            <w:noProof/>
          </w:rPr>
          <w:t>26</w:t>
        </w:r>
        <w:r>
          <w:fldChar w:fldCharType="end"/>
        </w:r>
      </w:p>
      <w:p w:rsidR="00242E64" w:rsidRDefault="00FE62CB">
        <w:pPr>
          <w:pStyle w:val="ad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578850"/>
      <w:docPartObj>
        <w:docPartGallery w:val="Page Numbers (Bottom of Page)"/>
        <w:docPartUnique/>
      </w:docPartObj>
    </w:sdtPr>
    <w:sdtEndPr/>
    <w:sdtContent>
      <w:p w:rsidR="00242E64" w:rsidRDefault="00242E64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61DB6">
          <w:rPr>
            <w:noProof/>
          </w:rPr>
          <w:t>27</w:t>
        </w:r>
        <w:r>
          <w:fldChar w:fldCharType="end"/>
        </w:r>
      </w:p>
      <w:p w:rsidR="00242E64" w:rsidRDefault="00FE62CB">
        <w:pPr>
          <w:pStyle w:val="ad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86028"/>
      <w:docPartObj>
        <w:docPartGallery w:val="Page Numbers (Bottom of Page)"/>
        <w:docPartUnique/>
      </w:docPartObj>
    </w:sdtPr>
    <w:sdtEndPr/>
    <w:sdtContent>
      <w:p w:rsidR="00242E64" w:rsidRDefault="00242E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242E64" w:rsidRDefault="00242E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CB" w:rsidRDefault="00FE62CB">
      <w:r>
        <w:separator/>
      </w:r>
    </w:p>
  </w:footnote>
  <w:footnote w:type="continuationSeparator" w:id="0">
    <w:p w:rsidR="00FE62CB" w:rsidRDefault="00FE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1BD"/>
    <w:multiLevelType w:val="multilevel"/>
    <w:tmpl w:val="685AC9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551"/>
    <w:multiLevelType w:val="multilevel"/>
    <w:tmpl w:val="8F0C6AE2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8D489F"/>
    <w:multiLevelType w:val="multilevel"/>
    <w:tmpl w:val="6F4AF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1B1E"/>
    <w:multiLevelType w:val="multilevel"/>
    <w:tmpl w:val="0E146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694E61"/>
    <w:multiLevelType w:val="multilevel"/>
    <w:tmpl w:val="2F8EDF56"/>
    <w:lvl w:ilvl="0">
      <w:start w:val="4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13FB"/>
    <w:multiLevelType w:val="multilevel"/>
    <w:tmpl w:val="834455C8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C83E27"/>
    <w:multiLevelType w:val="multilevel"/>
    <w:tmpl w:val="6374C452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0E10D0"/>
    <w:multiLevelType w:val="multilevel"/>
    <w:tmpl w:val="836C4C4C"/>
    <w:lvl w:ilvl="0">
      <w:start w:val="65535"/>
      <w:numFmt w:val="bullet"/>
      <w:lvlText w:val="—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0"/>
    <w:rsid w:val="00067A07"/>
    <w:rsid w:val="000B403F"/>
    <w:rsid w:val="00242E64"/>
    <w:rsid w:val="002C3E33"/>
    <w:rsid w:val="003068A8"/>
    <w:rsid w:val="003300DE"/>
    <w:rsid w:val="00351931"/>
    <w:rsid w:val="00365A33"/>
    <w:rsid w:val="00930BB2"/>
    <w:rsid w:val="009D07B6"/>
    <w:rsid w:val="00AA1C94"/>
    <w:rsid w:val="00B46E90"/>
    <w:rsid w:val="00B61DB6"/>
    <w:rsid w:val="00B66B29"/>
    <w:rsid w:val="00BF3BE8"/>
    <w:rsid w:val="00DB1E28"/>
    <w:rsid w:val="00DC5A2E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5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71B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71B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71B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/>
      <w:sz w:val="24"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rFonts w:eastAsia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b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ListLabel80">
    <w:name w:val="ListLabel 80"/>
    <w:qFormat/>
    <w:rPr>
      <w:b/>
      <w:sz w:val="24"/>
    </w:rPr>
  </w:style>
  <w:style w:type="character" w:customStyle="1" w:styleId="ListLabel81">
    <w:name w:val="ListLabel 81"/>
    <w:qFormat/>
    <w:rPr>
      <w:rFonts w:eastAsia="Times New Roman"/>
      <w:sz w:val="24"/>
      <w:szCs w:val="24"/>
    </w:rPr>
  </w:style>
  <w:style w:type="character" w:customStyle="1" w:styleId="ListLabel82">
    <w:name w:val="ListLabel 82"/>
    <w:qFormat/>
    <w:rPr>
      <w:rFonts w:cs="Times New Roman"/>
      <w:b/>
      <w:sz w:val="24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  <w:sz w:val="24"/>
    </w:rPr>
  </w:style>
  <w:style w:type="character" w:customStyle="1" w:styleId="ListLabel85">
    <w:name w:val="ListLabel 85"/>
    <w:qFormat/>
    <w:rPr>
      <w:rFonts w:cs="Times New Roman"/>
      <w:sz w:val="24"/>
    </w:rPr>
  </w:style>
  <w:style w:type="character" w:customStyle="1" w:styleId="ListLabel86">
    <w:name w:val="ListLabel 86"/>
    <w:qFormat/>
    <w:rPr>
      <w:rFonts w:cs="Times New Roman"/>
      <w:sz w:val="24"/>
    </w:rPr>
  </w:style>
  <w:style w:type="character" w:customStyle="1" w:styleId="ListLabel87">
    <w:name w:val="ListLabel 87"/>
    <w:qFormat/>
    <w:rPr>
      <w:rFonts w:cs="Times New Roman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Times New Roman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/>
      <w:sz w:val="24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rFonts w:eastAsiaTheme="minorEastAsia"/>
    </w:rPr>
  </w:style>
  <w:style w:type="character" w:customStyle="1" w:styleId="ListLabel108">
    <w:name w:val="ListLabel 108"/>
    <w:qFormat/>
    <w:rPr>
      <w:rFonts w:cs="Times New Roman"/>
      <w:sz w:val="24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Times New Roman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/>
      <w:sz w:val="24"/>
    </w:rPr>
  </w:style>
  <w:style w:type="character" w:customStyle="1" w:styleId="ListLabel129">
    <w:name w:val="ListLabel 129"/>
    <w:qFormat/>
    <w:rPr>
      <w:b/>
      <w:sz w:val="24"/>
    </w:rPr>
  </w:style>
  <w:style w:type="character" w:customStyle="1" w:styleId="ListLabel130">
    <w:name w:val="ListLabel 130"/>
    <w:qFormat/>
    <w:rPr>
      <w:rFonts w:eastAsiaTheme="minorEastAsi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F71BC5"/>
    <w:pPr>
      <w:ind w:left="720"/>
      <w:contextualSpacing/>
    </w:pPr>
  </w:style>
  <w:style w:type="paragraph" w:styleId="ac">
    <w:name w:val="header"/>
    <w:basedOn w:val="a"/>
    <w:uiPriority w:val="99"/>
    <w:unhideWhenUsed/>
    <w:rsid w:val="00F71BC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71B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71BC5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71BC5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qFormat/>
    <w:rsid w:val="00F71BC5"/>
    <w:pPr>
      <w:shd w:val="clear" w:color="auto" w:fill="FFFFFF"/>
      <w:spacing w:line="398" w:lineRule="exact"/>
      <w:ind w:hanging="480"/>
      <w:jc w:val="both"/>
    </w:pPr>
    <w:rPr>
      <w:rFonts w:eastAsia="Times New Roman"/>
      <w:sz w:val="25"/>
      <w:szCs w:val="25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7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42E6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5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71B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71B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71B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/>
      <w:sz w:val="24"/>
    </w:rPr>
  </w:style>
  <w:style w:type="character" w:customStyle="1" w:styleId="ListLabel46">
    <w:name w:val="ListLabel 46"/>
    <w:qFormat/>
    <w:rPr>
      <w:b/>
      <w:sz w:val="24"/>
    </w:rPr>
  </w:style>
  <w:style w:type="character" w:customStyle="1" w:styleId="ListLabel47">
    <w:name w:val="ListLabel 47"/>
    <w:qFormat/>
    <w:rPr>
      <w:rFonts w:eastAsia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b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ListLabel80">
    <w:name w:val="ListLabel 80"/>
    <w:qFormat/>
    <w:rPr>
      <w:b/>
      <w:sz w:val="24"/>
    </w:rPr>
  </w:style>
  <w:style w:type="character" w:customStyle="1" w:styleId="ListLabel81">
    <w:name w:val="ListLabel 81"/>
    <w:qFormat/>
    <w:rPr>
      <w:rFonts w:eastAsia="Times New Roman"/>
      <w:sz w:val="24"/>
      <w:szCs w:val="24"/>
    </w:rPr>
  </w:style>
  <w:style w:type="character" w:customStyle="1" w:styleId="ListLabel82">
    <w:name w:val="ListLabel 82"/>
    <w:qFormat/>
    <w:rPr>
      <w:rFonts w:cs="Times New Roman"/>
      <w:b/>
      <w:sz w:val="24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Times New Roman"/>
      <w:sz w:val="24"/>
    </w:rPr>
  </w:style>
  <w:style w:type="character" w:customStyle="1" w:styleId="ListLabel85">
    <w:name w:val="ListLabel 85"/>
    <w:qFormat/>
    <w:rPr>
      <w:rFonts w:cs="Times New Roman"/>
      <w:sz w:val="24"/>
    </w:rPr>
  </w:style>
  <w:style w:type="character" w:customStyle="1" w:styleId="ListLabel86">
    <w:name w:val="ListLabel 86"/>
    <w:qFormat/>
    <w:rPr>
      <w:rFonts w:cs="Times New Roman"/>
      <w:sz w:val="24"/>
    </w:rPr>
  </w:style>
  <w:style w:type="character" w:customStyle="1" w:styleId="ListLabel87">
    <w:name w:val="ListLabel 87"/>
    <w:qFormat/>
    <w:rPr>
      <w:rFonts w:cs="Times New Roman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Times New Roman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/>
      <w:sz w:val="24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rFonts w:eastAsiaTheme="minorEastAsia"/>
    </w:rPr>
  </w:style>
  <w:style w:type="character" w:customStyle="1" w:styleId="ListLabel108">
    <w:name w:val="ListLabel 108"/>
    <w:qFormat/>
    <w:rPr>
      <w:rFonts w:cs="Times New Roman"/>
      <w:sz w:val="24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Times New Roman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/>
      <w:sz w:val="24"/>
    </w:rPr>
  </w:style>
  <w:style w:type="character" w:customStyle="1" w:styleId="ListLabel129">
    <w:name w:val="ListLabel 129"/>
    <w:qFormat/>
    <w:rPr>
      <w:b/>
      <w:sz w:val="24"/>
    </w:rPr>
  </w:style>
  <w:style w:type="character" w:customStyle="1" w:styleId="ListLabel130">
    <w:name w:val="ListLabel 130"/>
    <w:qFormat/>
    <w:rPr>
      <w:rFonts w:eastAsiaTheme="minorEastAsi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F71BC5"/>
    <w:pPr>
      <w:ind w:left="720"/>
      <w:contextualSpacing/>
    </w:pPr>
  </w:style>
  <w:style w:type="paragraph" w:styleId="ac">
    <w:name w:val="header"/>
    <w:basedOn w:val="a"/>
    <w:uiPriority w:val="99"/>
    <w:unhideWhenUsed/>
    <w:rsid w:val="00F71BC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71B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71BC5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71BC5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qFormat/>
    <w:rsid w:val="00F71BC5"/>
    <w:pPr>
      <w:shd w:val="clear" w:color="auto" w:fill="FFFFFF"/>
      <w:spacing w:line="398" w:lineRule="exact"/>
      <w:ind w:hanging="480"/>
      <w:jc w:val="both"/>
    </w:pPr>
    <w:rPr>
      <w:rFonts w:eastAsia="Times New Roman"/>
      <w:sz w:val="25"/>
      <w:szCs w:val="25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7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42E6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pandia.ru/text/category/yekologiya_i_ohrana_okruzhayushej_sred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D722-EEEE-48E8-BDAA-90332BD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8990</Words>
  <Characters>51248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2019-08-26T13:14:00Z</cp:lastPrinted>
  <dcterms:created xsi:type="dcterms:W3CDTF">2019-08-26T13:49:00Z</dcterms:created>
  <dcterms:modified xsi:type="dcterms:W3CDTF">2021-04-08T06:35:00Z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