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FF" w:rsidRDefault="00B979FF" w:rsidP="00A151BA">
      <w:pPr>
        <w:spacing w:after="0" w:line="240" w:lineRule="auto"/>
        <w:jc w:val="center"/>
        <w:rPr>
          <w:rFonts w:ascii="Times New Roman" w:eastAsia="Times New Roman" w:hAnsi="Times New Roman" w:cs="Times New Roman"/>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Строка подписи Microsoft Office..." style="position:absolute;left:0;text-align:left;margin-left:300pt;margin-top:-39.75pt;width:191.7pt;height:96.3pt;z-index:-251656192;mso-position-horizontal-relative:text;mso-position-vertical-relative:text" wrapcoords="-84 0 -84 21262 21600 21262 21600 0 -84 0">
            <v:imagedata r:id="rId7" o:title=""/>
            <o:lock v:ext="edit" ungrouping="t" rotation="t" cropping="t" verticies="t" text="t" grouping="t"/>
            <o:signatureline v:ext="edit" id="{C4523803-8C8B-4966-AA16-81350AFE768C}" provid="{00000000-0000-0000-0000-000000000000}" o:suggestedsigner="Ельчищев Вячеслав Владимирович" o:suggestedsigner2="Начальник ПОУ&quot;Кропотинской АШ ДОСААФ России&quot;" o:suggestedsigneremail="dosaafkropotkin@mail.ru" issignatureline="t"/>
            <w10:wrap type="tight"/>
          </v:shape>
        </w:pict>
      </w:r>
    </w:p>
    <w:p w:rsidR="00B979FF" w:rsidRDefault="00B979FF" w:rsidP="00A151BA">
      <w:pPr>
        <w:spacing w:after="0" w:line="240" w:lineRule="auto"/>
        <w:jc w:val="center"/>
        <w:rPr>
          <w:rFonts w:ascii="Times New Roman" w:eastAsia="Times New Roman" w:hAnsi="Times New Roman" w:cs="Times New Roman"/>
          <w:sz w:val="28"/>
          <w:szCs w:val="28"/>
          <w:lang w:eastAsia="ru-RU"/>
        </w:rPr>
      </w:pPr>
    </w:p>
    <w:p w:rsidR="00B979FF" w:rsidRDefault="00B979FF" w:rsidP="00A151BA">
      <w:pPr>
        <w:spacing w:after="0" w:line="240" w:lineRule="auto"/>
        <w:jc w:val="center"/>
        <w:rPr>
          <w:rFonts w:ascii="Times New Roman" w:eastAsia="Times New Roman" w:hAnsi="Times New Roman" w:cs="Times New Roman"/>
          <w:sz w:val="28"/>
          <w:szCs w:val="28"/>
          <w:lang w:eastAsia="ru-RU"/>
        </w:rPr>
      </w:pPr>
    </w:p>
    <w:p w:rsidR="00B979FF" w:rsidRDefault="00B979FF" w:rsidP="00A151BA">
      <w:pPr>
        <w:spacing w:after="0" w:line="240" w:lineRule="auto"/>
        <w:jc w:val="center"/>
        <w:rPr>
          <w:rFonts w:ascii="Times New Roman" w:eastAsia="Times New Roman" w:hAnsi="Times New Roman" w:cs="Times New Roman"/>
          <w:sz w:val="28"/>
          <w:szCs w:val="28"/>
          <w:lang w:eastAsia="ru-RU"/>
        </w:rPr>
      </w:pPr>
    </w:p>
    <w:p w:rsidR="00B979FF" w:rsidRDefault="00B979FF" w:rsidP="00A151BA">
      <w:pPr>
        <w:spacing w:after="0" w:line="240" w:lineRule="auto"/>
        <w:jc w:val="center"/>
        <w:rPr>
          <w:rFonts w:ascii="Times New Roman" w:eastAsia="Times New Roman" w:hAnsi="Times New Roman" w:cs="Times New Roman"/>
          <w:sz w:val="28"/>
          <w:szCs w:val="28"/>
          <w:lang w:eastAsia="ru-RU"/>
        </w:rPr>
      </w:pPr>
    </w:p>
    <w:p w:rsidR="00A151BA" w:rsidRPr="00A151BA" w:rsidRDefault="00A151BA" w:rsidP="00A151BA">
      <w:pPr>
        <w:spacing w:after="0" w:line="240" w:lineRule="auto"/>
        <w:jc w:val="center"/>
        <w:rPr>
          <w:rFonts w:ascii="Times New Roman" w:eastAsia="Times New Roman" w:hAnsi="Times New Roman" w:cs="Times New Roman"/>
          <w:sz w:val="28"/>
          <w:szCs w:val="28"/>
          <w:lang w:eastAsia="ru-RU"/>
        </w:rPr>
      </w:pPr>
      <w:r w:rsidRPr="00A151BA">
        <w:rPr>
          <w:rFonts w:ascii="Times New Roman" w:eastAsia="Times New Roman" w:hAnsi="Times New Roman" w:cs="Times New Roman"/>
          <w:sz w:val="28"/>
          <w:szCs w:val="28"/>
          <w:lang w:eastAsia="ru-RU"/>
        </w:rPr>
        <w:t xml:space="preserve">Профессиональное образовательное учреждение </w:t>
      </w:r>
    </w:p>
    <w:p w:rsidR="00A151BA" w:rsidRPr="00A151BA" w:rsidRDefault="00A151BA" w:rsidP="00A151BA">
      <w:pPr>
        <w:spacing w:after="0" w:line="240" w:lineRule="auto"/>
        <w:jc w:val="center"/>
        <w:rPr>
          <w:rFonts w:ascii="Times New Roman" w:eastAsia="Times New Roman" w:hAnsi="Times New Roman" w:cs="Times New Roman"/>
          <w:sz w:val="28"/>
          <w:szCs w:val="28"/>
          <w:lang w:eastAsia="ru-RU"/>
        </w:rPr>
      </w:pPr>
      <w:r w:rsidRPr="00A151BA">
        <w:rPr>
          <w:rFonts w:ascii="Times New Roman" w:eastAsia="Times New Roman" w:hAnsi="Times New Roman" w:cs="Times New Roman"/>
          <w:sz w:val="28"/>
          <w:szCs w:val="28"/>
          <w:lang w:eastAsia="ru-RU"/>
        </w:rPr>
        <w:t>«Кропоткинская автомобильная школа</w:t>
      </w:r>
    </w:p>
    <w:p w:rsidR="00A151BA" w:rsidRPr="00A151BA" w:rsidRDefault="00A151BA" w:rsidP="00A151BA">
      <w:pPr>
        <w:spacing w:after="0" w:line="240" w:lineRule="auto"/>
        <w:jc w:val="center"/>
        <w:rPr>
          <w:rFonts w:ascii="Times New Roman" w:eastAsia="Times New Roman" w:hAnsi="Times New Roman" w:cs="Times New Roman"/>
          <w:color w:val="000000"/>
          <w:sz w:val="28"/>
          <w:szCs w:val="28"/>
          <w:lang w:eastAsia="ru-RU"/>
        </w:rPr>
      </w:pPr>
      <w:r w:rsidRPr="00A151BA">
        <w:rPr>
          <w:rFonts w:ascii="Times New Roman" w:eastAsia="Times New Roman" w:hAnsi="Times New Roman" w:cs="Times New Roman"/>
          <w:sz w:val="28"/>
          <w:szCs w:val="28"/>
          <w:lang w:eastAsia="ru-RU"/>
        </w:rPr>
        <w:t xml:space="preserve"> </w:t>
      </w:r>
      <w:r w:rsidRPr="00A151BA">
        <w:rPr>
          <w:rFonts w:ascii="Times New Roman" w:eastAsia="Times New Roman" w:hAnsi="Times New Roman" w:cs="Times New Roman"/>
          <w:color w:val="000000"/>
          <w:sz w:val="28"/>
          <w:szCs w:val="28"/>
          <w:lang w:eastAsia="ru-RU"/>
        </w:rPr>
        <w:t xml:space="preserve">Общероссийской общественно-государственной организации </w:t>
      </w:r>
    </w:p>
    <w:p w:rsidR="00A151BA" w:rsidRPr="00A151BA" w:rsidRDefault="00A151BA" w:rsidP="00A151BA">
      <w:pPr>
        <w:spacing w:after="0" w:line="240" w:lineRule="auto"/>
        <w:jc w:val="center"/>
        <w:rPr>
          <w:rFonts w:ascii="Times New Roman" w:eastAsia="Times New Roman" w:hAnsi="Times New Roman" w:cs="Times New Roman"/>
          <w:sz w:val="28"/>
          <w:szCs w:val="28"/>
          <w:lang w:eastAsia="ru-RU"/>
        </w:rPr>
      </w:pPr>
      <w:r w:rsidRPr="00A151BA">
        <w:rPr>
          <w:rFonts w:ascii="Times New Roman" w:eastAsia="Times New Roman" w:hAnsi="Times New Roman" w:cs="Times New Roman"/>
          <w:color w:val="000000"/>
          <w:sz w:val="28"/>
          <w:szCs w:val="28"/>
          <w:lang w:eastAsia="ru-RU"/>
        </w:rPr>
        <w:t>«Добровольное общество содействия армии, авиации и флоту России»</w:t>
      </w:r>
      <w:r w:rsidRPr="00A151BA">
        <w:rPr>
          <w:rFonts w:ascii="Times New Roman" w:eastAsia="Times New Roman" w:hAnsi="Times New Roman" w:cs="Times New Roman"/>
          <w:sz w:val="28"/>
          <w:szCs w:val="28"/>
          <w:lang w:eastAsia="ru-RU"/>
        </w:rPr>
        <w:t>.</w:t>
      </w:r>
    </w:p>
    <w:p w:rsidR="00A151BA" w:rsidRPr="00A151BA" w:rsidRDefault="00A151BA" w:rsidP="00A151BA">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A151BA" w:rsidRPr="00A151BA" w:rsidRDefault="00A151BA" w:rsidP="00A151BA">
      <w:pPr>
        <w:shd w:val="clear" w:color="auto" w:fill="FFFFFF"/>
        <w:spacing w:after="0" w:line="240" w:lineRule="auto"/>
        <w:jc w:val="center"/>
        <w:rPr>
          <w:rFonts w:ascii="Times New Roman" w:eastAsia="Times New Roman" w:hAnsi="Times New Roman" w:cs="Times New Roman"/>
          <w:b/>
          <w:bCs/>
          <w:spacing w:val="-1"/>
          <w:sz w:val="24"/>
          <w:szCs w:val="24"/>
          <w:lang w:eastAsia="ru-RU"/>
        </w:rPr>
      </w:pPr>
    </w:p>
    <w:p w:rsidR="00C14D93" w:rsidRPr="00C14D93" w:rsidRDefault="00C14D93" w:rsidP="00C14D9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C14D93">
        <w:rPr>
          <w:rFonts w:ascii="Times New Roman" w:eastAsia="SimSun" w:hAnsi="Times New Roman" w:cs="Times New Roman"/>
          <w:b/>
          <w:kern w:val="3"/>
          <w:sz w:val="20"/>
          <w:szCs w:val="20"/>
          <w:lang w:eastAsia="zh-CN" w:bidi="hi-IN"/>
        </w:rPr>
        <w:t xml:space="preserve">                           Согласованно</w:t>
      </w:r>
      <w:proofErr w:type="gramStart"/>
      <w:r w:rsidRPr="00C14D93">
        <w:rPr>
          <w:rFonts w:ascii="Times New Roman" w:eastAsia="SimSun" w:hAnsi="Times New Roman" w:cs="Times New Roman"/>
          <w:b/>
          <w:kern w:val="3"/>
          <w:sz w:val="20"/>
          <w:szCs w:val="20"/>
          <w:lang w:eastAsia="zh-CN" w:bidi="hi-IN"/>
        </w:rPr>
        <w:t xml:space="preserve"> </w:t>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t>У</w:t>
      </w:r>
      <w:proofErr w:type="gramEnd"/>
      <w:r w:rsidRPr="00C14D93">
        <w:rPr>
          <w:rFonts w:ascii="Times New Roman" w:eastAsia="SimSun" w:hAnsi="Times New Roman" w:cs="Times New Roman"/>
          <w:b/>
          <w:kern w:val="3"/>
          <w:sz w:val="20"/>
          <w:szCs w:val="20"/>
          <w:lang w:eastAsia="zh-CN" w:bidi="hi-IN"/>
        </w:rPr>
        <w:t>тверждаю</w:t>
      </w:r>
    </w:p>
    <w:p w:rsidR="00C14D93" w:rsidRPr="00C14D93" w:rsidRDefault="00C14D93" w:rsidP="00C14D9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C14D93">
        <w:rPr>
          <w:rFonts w:ascii="Times New Roman" w:eastAsia="SimSun" w:hAnsi="Times New Roman" w:cs="Times New Roman"/>
          <w:b/>
          <w:kern w:val="3"/>
          <w:sz w:val="20"/>
          <w:szCs w:val="20"/>
          <w:lang w:eastAsia="zh-CN" w:bidi="hi-IN"/>
        </w:rPr>
        <w:t>На педагогическом совете ПОУ «Кропоткинская</w:t>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t xml:space="preserve">      Начальник ПОУ «Кропоткинская</w:t>
      </w:r>
    </w:p>
    <w:p w:rsidR="00C14D93" w:rsidRPr="00C14D93" w:rsidRDefault="00C14D93" w:rsidP="00C14D93">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C14D93">
        <w:rPr>
          <w:rFonts w:ascii="Times New Roman" w:eastAsia="SimSun" w:hAnsi="Times New Roman" w:cs="Times New Roman"/>
          <w:b/>
          <w:kern w:val="3"/>
          <w:sz w:val="20"/>
          <w:szCs w:val="20"/>
          <w:lang w:eastAsia="zh-CN" w:bidi="hi-IN"/>
        </w:rPr>
        <w:t xml:space="preserve">   АШ ДОСААФ России»  протокол № 4 </w:t>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t xml:space="preserve">АШ ДОСААФ России» </w:t>
      </w:r>
    </w:p>
    <w:p w:rsidR="00C14D93" w:rsidRPr="00C14D93" w:rsidRDefault="00C14D93" w:rsidP="00C14D93">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C14D93">
        <w:rPr>
          <w:rFonts w:ascii="Times New Roman" w:eastAsia="SimSun" w:hAnsi="Times New Roman" w:cs="Times New Roman"/>
          <w:b/>
          <w:kern w:val="3"/>
          <w:sz w:val="20"/>
          <w:szCs w:val="20"/>
          <w:lang w:eastAsia="zh-CN" w:bidi="hi-IN"/>
        </w:rPr>
        <w:t xml:space="preserve">                  от «29» декабря 2022 года</w:t>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r>
      <w:r w:rsidRPr="00C14D93">
        <w:rPr>
          <w:rFonts w:ascii="Times New Roman" w:eastAsia="SimSun" w:hAnsi="Times New Roman" w:cs="Times New Roman"/>
          <w:b/>
          <w:kern w:val="3"/>
          <w:sz w:val="20"/>
          <w:szCs w:val="20"/>
          <w:lang w:eastAsia="zh-CN" w:bidi="hi-IN"/>
        </w:rPr>
        <w:tab/>
        <w:t xml:space="preserve">      _________________</w:t>
      </w:r>
      <w:r w:rsidRPr="00C14D93">
        <w:rPr>
          <w:rFonts w:ascii="Times New Roman" w:eastAsia="SimSun" w:hAnsi="Times New Roman" w:cs="Mangal"/>
          <w:b/>
          <w:bCs/>
          <w:kern w:val="3"/>
          <w:sz w:val="20"/>
          <w:szCs w:val="20"/>
          <w:lang w:eastAsia="zh-CN" w:bidi="hi-IN"/>
        </w:rPr>
        <w:t xml:space="preserve"> </w:t>
      </w:r>
      <w:r w:rsidRPr="00C14D93">
        <w:rPr>
          <w:rFonts w:ascii="Times New Roman" w:eastAsia="SimSun" w:hAnsi="Times New Roman" w:cs="Times New Roman"/>
          <w:b/>
          <w:kern w:val="3"/>
          <w:sz w:val="20"/>
          <w:szCs w:val="20"/>
          <w:lang w:eastAsia="zh-CN" w:bidi="hi-IN"/>
        </w:rPr>
        <w:t xml:space="preserve">В.В. </w:t>
      </w:r>
      <w:proofErr w:type="spellStart"/>
      <w:r w:rsidRPr="00C14D93">
        <w:rPr>
          <w:rFonts w:ascii="Times New Roman" w:eastAsia="SimSun" w:hAnsi="Times New Roman" w:cs="Times New Roman"/>
          <w:b/>
          <w:kern w:val="3"/>
          <w:sz w:val="20"/>
          <w:szCs w:val="20"/>
          <w:lang w:eastAsia="zh-CN" w:bidi="hi-IN"/>
        </w:rPr>
        <w:t>Ельчищев</w:t>
      </w:r>
      <w:proofErr w:type="spellEnd"/>
    </w:p>
    <w:p w:rsidR="00C14D93" w:rsidRPr="00C14D93" w:rsidRDefault="00C14D93" w:rsidP="00C14D93">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C14D93">
        <w:rPr>
          <w:rFonts w:ascii="Times New Roman" w:eastAsia="SimSun" w:hAnsi="Times New Roman" w:cs="Mangal"/>
          <w:b/>
          <w:bCs/>
          <w:kern w:val="3"/>
          <w:sz w:val="20"/>
          <w:szCs w:val="20"/>
          <w:lang w:eastAsia="zh-CN" w:bidi="hi-IN"/>
        </w:rPr>
        <w:t xml:space="preserve"> «29»  декабря 2022 года</w:t>
      </w:r>
    </w:p>
    <w:p w:rsidR="00A151BA" w:rsidRPr="00A151BA" w:rsidRDefault="00A151BA" w:rsidP="00A151BA">
      <w:pPr>
        <w:spacing w:after="0" w:line="360" w:lineRule="auto"/>
        <w:rPr>
          <w:rFonts w:ascii="Times New Roman" w:eastAsia="Times New Roman" w:hAnsi="Times New Roman" w:cs="Times New Roman"/>
          <w:sz w:val="24"/>
          <w:szCs w:val="24"/>
          <w:lang w:eastAsia="ru-RU"/>
        </w:rPr>
      </w:pPr>
    </w:p>
    <w:p w:rsidR="00A151BA" w:rsidRPr="00A151BA" w:rsidRDefault="00A151BA" w:rsidP="00A151BA">
      <w:pPr>
        <w:spacing w:after="0" w:line="360" w:lineRule="auto"/>
        <w:jc w:val="center"/>
        <w:rPr>
          <w:rFonts w:ascii="Times New Roman" w:eastAsia="Times New Roman" w:hAnsi="Times New Roman" w:cs="Times New Roman"/>
          <w:b/>
          <w:bCs/>
          <w:sz w:val="28"/>
          <w:szCs w:val="28"/>
          <w:lang w:eastAsia="ru-RU"/>
        </w:rPr>
      </w:pPr>
      <w:r w:rsidRPr="00A151BA">
        <w:rPr>
          <w:rFonts w:ascii="Times New Roman" w:eastAsia="Times New Roman" w:hAnsi="Times New Roman" w:cs="Times New Roman"/>
          <w:b/>
          <w:bCs/>
          <w:sz w:val="28"/>
          <w:szCs w:val="28"/>
          <w:lang w:eastAsia="ru-RU"/>
        </w:rPr>
        <w:t>ДОПОЛНИТЕЛЬНАЯ ПРОФЕССИОНАЛЬНАЯ</w:t>
      </w:r>
    </w:p>
    <w:p w:rsidR="00A151BA" w:rsidRPr="00A151BA" w:rsidRDefault="00A151BA" w:rsidP="00A151BA">
      <w:pPr>
        <w:spacing w:after="0" w:line="360" w:lineRule="auto"/>
        <w:jc w:val="center"/>
        <w:rPr>
          <w:rFonts w:ascii="Times New Roman" w:eastAsia="Times New Roman" w:hAnsi="Times New Roman" w:cs="Times New Roman"/>
          <w:b/>
          <w:bCs/>
          <w:sz w:val="28"/>
          <w:szCs w:val="28"/>
          <w:lang w:eastAsia="ru-RU"/>
        </w:rPr>
      </w:pPr>
      <w:r w:rsidRPr="00A151BA">
        <w:rPr>
          <w:rFonts w:ascii="Times New Roman" w:eastAsia="Times New Roman" w:hAnsi="Times New Roman" w:cs="Times New Roman"/>
          <w:b/>
          <w:bCs/>
          <w:sz w:val="28"/>
          <w:szCs w:val="28"/>
          <w:lang w:eastAsia="ru-RU"/>
        </w:rPr>
        <w:t>ОБРАЗОВАТЕЛЬНАЯ ПРОГРАММА</w:t>
      </w:r>
    </w:p>
    <w:p w:rsidR="00A151BA" w:rsidRPr="00A151BA" w:rsidRDefault="00A151BA" w:rsidP="00A151BA">
      <w:pPr>
        <w:spacing w:after="0" w:line="360" w:lineRule="auto"/>
        <w:jc w:val="center"/>
        <w:rPr>
          <w:rFonts w:ascii="Times New Roman" w:eastAsia="Times New Roman" w:hAnsi="Times New Roman" w:cs="Times New Roman"/>
          <w:b/>
          <w:bCs/>
          <w:sz w:val="28"/>
          <w:szCs w:val="28"/>
          <w:lang w:eastAsia="ru-RU"/>
        </w:rPr>
      </w:pPr>
      <w:r w:rsidRPr="00A151BA">
        <w:rPr>
          <w:rFonts w:ascii="Times New Roman" w:eastAsia="Times New Roman" w:hAnsi="Times New Roman" w:cs="Times New Roman"/>
          <w:b/>
          <w:bCs/>
          <w:sz w:val="28"/>
          <w:szCs w:val="28"/>
          <w:lang w:eastAsia="ru-RU"/>
        </w:rPr>
        <w:t>ПРОФЕССИОНАЛЬНАЯ ПЕРЕПОДГОТОВКА КОНСУЛЬТАНТОВ ПО ВОПРОСАМ БЕЗОПАСНОСТИ ПЕРЕВОЗКИ ОПАСНЫХ ГРУЗОВ АВТОМОБИЛЬНЫМ ТРАНСПОРТОМ</w:t>
      </w:r>
    </w:p>
    <w:p w:rsidR="00A151BA" w:rsidRPr="00A151BA" w:rsidRDefault="00A151BA" w:rsidP="00A151BA">
      <w:pPr>
        <w:spacing w:after="0" w:line="360" w:lineRule="auto"/>
        <w:rPr>
          <w:rFonts w:ascii="Times New Roman" w:eastAsia="Times New Roman" w:hAnsi="Times New Roman" w:cs="Times New Roman"/>
          <w:sz w:val="28"/>
          <w:szCs w:val="28"/>
          <w:lang w:eastAsia="ru-RU"/>
        </w:rPr>
      </w:pPr>
    </w:p>
    <w:p w:rsidR="00A151BA" w:rsidRPr="00A151BA" w:rsidRDefault="00A151BA" w:rsidP="00A151BA">
      <w:pPr>
        <w:shd w:val="clear" w:color="auto" w:fill="FFFFFF"/>
        <w:spacing w:after="0"/>
        <w:ind w:right="518"/>
        <w:jc w:val="center"/>
        <w:rPr>
          <w:rFonts w:ascii="Times New Roman" w:eastAsia="Times New Roman" w:hAnsi="Times New Roman" w:cs="Times New Roman"/>
          <w:sz w:val="28"/>
          <w:szCs w:val="28"/>
          <w:lang w:eastAsia="ru-RU"/>
        </w:rPr>
      </w:pPr>
    </w:p>
    <w:p w:rsidR="00A151BA" w:rsidRPr="00A151BA" w:rsidRDefault="00A151BA" w:rsidP="00A151BA">
      <w:pPr>
        <w:tabs>
          <w:tab w:val="left" w:pos="4932"/>
        </w:tabs>
        <w:spacing w:after="0" w:line="360" w:lineRule="auto"/>
        <w:jc w:val="center"/>
        <w:rPr>
          <w:rFonts w:ascii="Times New Roman" w:eastAsia="Times New Roman" w:hAnsi="Times New Roman" w:cs="Times New Roman"/>
          <w:sz w:val="28"/>
          <w:szCs w:val="24"/>
          <w:lang w:eastAsia="ru-RU"/>
        </w:rPr>
      </w:pPr>
      <w:r w:rsidRPr="00A151BA">
        <w:rPr>
          <w:rFonts w:ascii="Times New Roman" w:eastAsia="Times New Roman" w:hAnsi="Times New Roman" w:cs="Times New Roman"/>
          <w:b/>
          <w:bCs/>
          <w:sz w:val="28"/>
          <w:szCs w:val="20"/>
          <w:lang w:eastAsia="ru-RU"/>
        </w:rPr>
        <w:t>(С присвоением квалификации – Консультант по вопросам безопасности перевозок опасных грузов АТ)</w:t>
      </w:r>
    </w:p>
    <w:p w:rsidR="00A151BA" w:rsidRPr="00A151BA" w:rsidRDefault="00A151BA" w:rsidP="00A151BA">
      <w:pPr>
        <w:rPr>
          <w:rFonts w:ascii="Times New Roman" w:eastAsia="Times New Roman" w:hAnsi="Times New Roman" w:cs="Times New Roman"/>
          <w:sz w:val="28"/>
          <w:szCs w:val="28"/>
          <w:lang w:eastAsia="ru-RU"/>
        </w:rPr>
      </w:pPr>
    </w:p>
    <w:p w:rsidR="00A151BA" w:rsidRPr="00A151BA" w:rsidRDefault="00A151BA" w:rsidP="00A151B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Форма обучения: очная, с применением дистанционных технологий</w:t>
      </w:r>
    </w:p>
    <w:p w:rsidR="00A151BA" w:rsidRPr="00A151BA" w:rsidRDefault="00A151BA" w:rsidP="00A151B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151BA" w:rsidRPr="00A151BA" w:rsidRDefault="00A151BA" w:rsidP="00A151B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Срок освоения: 268 ч.</w:t>
      </w:r>
    </w:p>
    <w:p w:rsidR="00A151BA" w:rsidRPr="00A151BA" w:rsidRDefault="00A151BA" w:rsidP="00A151B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A151BA" w:rsidRPr="00A151BA" w:rsidRDefault="00A151BA" w:rsidP="00A151B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A151BA">
        <w:rPr>
          <w:rFonts w:ascii="Times New Roman" w:eastAsia="SimSun" w:hAnsi="Times New Roman" w:cs="Mangal"/>
          <w:kern w:val="3"/>
          <w:sz w:val="24"/>
          <w:szCs w:val="24"/>
          <w:lang w:eastAsia="zh-CN" w:bidi="hi-IN"/>
        </w:rPr>
        <w:t>Язык: Русский</w:t>
      </w:r>
    </w:p>
    <w:p w:rsidR="00A151BA" w:rsidRPr="00A151BA" w:rsidRDefault="00A151BA" w:rsidP="00A151B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1BA" w:rsidRPr="00A151BA" w:rsidRDefault="00A151BA" w:rsidP="00A151B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A151BA" w:rsidRPr="00A151BA" w:rsidRDefault="00A151BA" w:rsidP="00A151B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Авторы-составители программы:</w:t>
      </w:r>
    </w:p>
    <w:p w:rsidR="00A151BA" w:rsidRPr="00A151BA" w:rsidRDefault="00A151BA" w:rsidP="00A151B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Заместители начальника ПОУ</w:t>
      </w:r>
    </w:p>
    <w:p w:rsidR="00A151BA" w:rsidRPr="00A151BA" w:rsidRDefault="00A151BA" w:rsidP="00A151B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A151BA" w:rsidRPr="00A151BA" w:rsidRDefault="00A151BA" w:rsidP="00A151B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Преподаватель  ПОУ</w:t>
      </w:r>
    </w:p>
    <w:p w:rsidR="00A151BA" w:rsidRPr="00A151BA" w:rsidRDefault="00A151BA" w:rsidP="00A151BA">
      <w:pPr>
        <w:widowControl w:val="0"/>
        <w:suppressAutoHyphens/>
        <w:autoSpaceDN w:val="0"/>
        <w:spacing w:after="0" w:line="360" w:lineRule="auto"/>
        <w:ind w:left="3402"/>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lastRenderedPageBreak/>
        <w:t>«Кропоткинская АШ ДОСААФ России» Кривошей В.А.</w:t>
      </w:r>
    </w:p>
    <w:p w:rsidR="00A151BA" w:rsidRPr="00A151BA" w:rsidRDefault="00A151BA" w:rsidP="00A151BA">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A151BA" w:rsidRPr="00A151BA" w:rsidRDefault="00A151BA" w:rsidP="00A151BA">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151BA">
        <w:rPr>
          <w:rFonts w:ascii="Times New Roman" w:eastAsia="SimSun" w:hAnsi="Times New Roman" w:cs="Times New Roman"/>
          <w:kern w:val="3"/>
          <w:sz w:val="24"/>
          <w:szCs w:val="24"/>
          <w:lang w:eastAsia="zh-CN" w:bidi="hi-IN"/>
        </w:rPr>
        <w:t>г. Кропоткин</w:t>
      </w:r>
    </w:p>
    <w:p w:rsidR="00A151BA" w:rsidRPr="00A151BA" w:rsidRDefault="00A151BA" w:rsidP="00A151BA">
      <w:pPr>
        <w:spacing w:after="0" w:line="240" w:lineRule="auto"/>
        <w:jc w:val="center"/>
        <w:rPr>
          <w:rFonts w:ascii="Times New Roman" w:eastAsia="Times New Roman" w:hAnsi="Times New Roman" w:cs="Times New Roman"/>
          <w:b/>
          <w:sz w:val="24"/>
          <w:szCs w:val="24"/>
          <w:lang w:eastAsia="ru-RU"/>
        </w:rPr>
      </w:pPr>
      <w:r w:rsidRPr="00A151BA">
        <w:rPr>
          <w:rFonts w:ascii="Times New Roman" w:eastAsia="Times New Roman" w:hAnsi="Times New Roman" w:cs="Times New Roman"/>
          <w:sz w:val="24"/>
          <w:szCs w:val="24"/>
          <w:lang w:eastAsia="ru-RU"/>
        </w:rPr>
        <w:t>202</w:t>
      </w:r>
      <w:r w:rsidR="00C14D93">
        <w:rPr>
          <w:rFonts w:ascii="Times New Roman" w:eastAsia="Times New Roman" w:hAnsi="Times New Roman" w:cs="Times New Roman"/>
          <w:sz w:val="24"/>
          <w:szCs w:val="24"/>
          <w:lang w:eastAsia="ru-RU"/>
        </w:rPr>
        <w:t>2</w:t>
      </w:r>
      <w:r w:rsidRPr="00A151BA">
        <w:rPr>
          <w:rFonts w:ascii="Times New Roman" w:eastAsia="Times New Roman" w:hAnsi="Times New Roman" w:cs="Times New Roman"/>
          <w:sz w:val="24"/>
          <w:szCs w:val="24"/>
          <w:lang w:eastAsia="ru-RU"/>
        </w:rPr>
        <w:t xml:space="preserve"> г.</w:t>
      </w:r>
    </w:p>
    <w:p w:rsidR="00A07568" w:rsidRPr="00A07568" w:rsidRDefault="00A07568" w:rsidP="00A0756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sectPr w:rsidR="00A07568" w:rsidRPr="00A07568" w:rsidSect="00A151BA">
          <w:footerReference w:type="default" r:id="rId8"/>
          <w:pgSz w:w="11906" w:h="16838"/>
          <w:pgMar w:top="1134" w:right="566" w:bottom="993" w:left="1418" w:header="708" w:footer="708" w:gutter="0"/>
          <w:cols w:space="708"/>
          <w:docGrid w:linePitch="360"/>
        </w:sectPr>
      </w:pPr>
    </w:p>
    <w:p w:rsidR="00F745C1" w:rsidRPr="00D476D6" w:rsidRDefault="00F745C1" w:rsidP="00053447">
      <w:pPr>
        <w:pStyle w:val="4"/>
        <w:shd w:val="clear" w:color="auto" w:fill="auto"/>
        <w:spacing w:line="240" w:lineRule="auto"/>
        <w:ind w:right="40" w:firstLine="709"/>
        <w:jc w:val="center"/>
        <w:rPr>
          <w:b/>
          <w:sz w:val="24"/>
          <w:szCs w:val="24"/>
        </w:rPr>
      </w:pPr>
      <w:r w:rsidRPr="00D476D6">
        <w:rPr>
          <w:b/>
          <w:sz w:val="24"/>
          <w:szCs w:val="24"/>
        </w:rPr>
        <w:lastRenderedPageBreak/>
        <w:t>ПОЯСНИТЕЛЬНАЯ ЗАПИС</w:t>
      </w:r>
      <w:r w:rsidR="00053447" w:rsidRPr="00D476D6">
        <w:rPr>
          <w:b/>
          <w:sz w:val="24"/>
          <w:szCs w:val="24"/>
        </w:rPr>
        <w:t>КА</w:t>
      </w:r>
    </w:p>
    <w:p w:rsidR="00D476D6" w:rsidRDefault="00D476D6" w:rsidP="00D476D6">
      <w:pPr>
        <w:spacing w:after="0"/>
        <w:ind w:left="40" w:firstLine="669"/>
        <w:rPr>
          <w:rFonts w:ascii="Times New Roman" w:hAnsi="Times New Roman" w:cs="Times New Roman"/>
          <w:sz w:val="24"/>
          <w:szCs w:val="24"/>
        </w:rPr>
      </w:pPr>
    </w:p>
    <w:p w:rsidR="00D476D6" w:rsidRPr="00D14400" w:rsidRDefault="00D476D6" w:rsidP="00D14400">
      <w:pPr>
        <w:pStyle w:val="a6"/>
        <w:numPr>
          <w:ilvl w:val="1"/>
          <w:numId w:val="7"/>
        </w:numPr>
        <w:spacing w:after="0" w:line="240" w:lineRule="auto"/>
        <w:rPr>
          <w:rFonts w:ascii="Times New Roman" w:hAnsi="Times New Roman" w:cs="Times New Roman"/>
          <w:b/>
          <w:sz w:val="24"/>
          <w:szCs w:val="24"/>
        </w:rPr>
      </w:pPr>
      <w:r w:rsidRPr="00D14400">
        <w:rPr>
          <w:rFonts w:ascii="Times New Roman" w:hAnsi="Times New Roman" w:cs="Times New Roman"/>
          <w:b/>
          <w:sz w:val="24"/>
          <w:szCs w:val="24"/>
        </w:rPr>
        <w:t>Нормативно-правовые основания разработки программ</w:t>
      </w:r>
    </w:p>
    <w:p w:rsidR="00F745C1" w:rsidRPr="00D476D6" w:rsidRDefault="00D476D6" w:rsidP="00D14400">
      <w:pPr>
        <w:pStyle w:val="4"/>
        <w:shd w:val="clear" w:color="auto" w:fill="auto"/>
        <w:spacing w:line="240" w:lineRule="auto"/>
        <w:ind w:left="40" w:right="40" w:firstLine="527"/>
        <w:rPr>
          <w:sz w:val="24"/>
          <w:szCs w:val="24"/>
        </w:rPr>
      </w:pPr>
      <w:r w:rsidRPr="00D476D6">
        <w:rPr>
          <w:sz w:val="24"/>
          <w:szCs w:val="24"/>
        </w:rPr>
        <w:t xml:space="preserve">Программа профессиональной переподготовки специалистов для приобретения квалификации консультанта по вопросам безопасности перевозки опасных грузов автомобильным транспортом разработана в соответствии с требованиями Федерального закона от 29 декабря 2012 г. №273-Ф3 «Об образовании в Российской Федерации», приказа Министерства транспорта </w:t>
      </w:r>
      <w:r w:rsidR="00F745C1" w:rsidRPr="00D476D6">
        <w:rPr>
          <w:sz w:val="24"/>
          <w:szCs w:val="24"/>
        </w:rPr>
        <w:t>Российской Федерации от 9 июля 2012 г.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 приказа Министерства образования и науки Российской Федерации от 1 июля 2013 г. №</w:t>
      </w:r>
      <w:r w:rsidR="006B283B">
        <w:rPr>
          <w:sz w:val="24"/>
          <w:szCs w:val="24"/>
        </w:rPr>
        <w:t xml:space="preserve"> </w:t>
      </w:r>
      <w:r w:rsidR="00F745C1" w:rsidRPr="00D476D6">
        <w:rPr>
          <w:sz w:val="24"/>
          <w:szCs w:val="24"/>
        </w:rPr>
        <w:t>499 «Об утверждении Порядка организации и осуществления образовательной деятельности по дополнительным профессиональным программам», предписаниями раздела 1.8.3 Приложения А Европейского соглашения о международной дорожной перевозке опасных грузов от 30 сентября 1957 года (ДОПОГ).</w:t>
      </w:r>
    </w:p>
    <w:p w:rsidR="004E3DF9" w:rsidRDefault="004E3DF9" w:rsidP="00D14400">
      <w:pPr>
        <w:spacing w:after="0" w:line="240" w:lineRule="auto"/>
        <w:ind w:firstLine="527"/>
        <w:rPr>
          <w:rFonts w:ascii="Times New Roman" w:eastAsia="Times New Roman" w:hAnsi="Times New Roman" w:cs="Times New Roman"/>
          <w:sz w:val="24"/>
          <w:szCs w:val="24"/>
        </w:rPr>
      </w:pPr>
      <w:r w:rsidRPr="004E3DF9">
        <w:rPr>
          <w:rFonts w:ascii="Times New Roman" w:eastAsia="Times New Roman" w:hAnsi="Times New Roman" w:cs="Times New Roman"/>
          <w:sz w:val="24"/>
          <w:szCs w:val="24"/>
        </w:rPr>
        <w:t xml:space="preserve">Программа разработана на основе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 (приказ Минтранса РФ от 31.07.2020г. № 282). </w:t>
      </w:r>
    </w:p>
    <w:p w:rsidR="00F745C1" w:rsidRPr="00305C6F" w:rsidRDefault="00F745C1" w:rsidP="00D14400">
      <w:pPr>
        <w:spacing w:after="0" w:line="240" w:lineRule="auto"/>
        <w:ind w:firstLine="527"/>
        <w:rPr>
          <w:rFonts w:ascii="Times New Roman" w:hAnsi="Times New Roman" w:cs="Times New Roman"/>
          <w:b/>
          <w:sz w:val="24"/>
          <w:szCs w:val="24"/>
        </w:rPr>
      </w:pPr>
      <w:r w:rsidRPr="00305C6F">
        <w:rPr>
          <w:rFonts w:ascii="Times New Roman" w:hAnsi="Times New Roman" w:cs="Times New Roman"/>
          <w:b/>
          <w:sz w:val="24"/>
          <w:szCs w:val="24"/>
        </w:rPr>
        <w:t>1.2. Область применения программы</w:t>
      </w:r>
    </w:p>
    <w:p w:rsidR="00F745C1" w:rsidRDefault="00F745C1" w:rsidP="00D14400">
      <w:pPr>
        <w:pStyle w:val="4"/>
        <w:shd w:val="clear" w:color="auto" w:fill="auto"/>
        <w:spacing w:line="240" w:lineRule="auto"/>
        <w:ind w:right="40" w:firstLine="527"/>
        <w:rPr>
          <w:sz w:val="24"/>
          <w:szCs w:val="24"/>
        </w:rPr>
      </w:pPr>
      <w:r w:rsidRPr="00D476D6">
        <w:rPr>
          <w:sz w:val="24"/>
          <w:szCs w:val="24"/>
        </w:rPr>
        <w:t>Настоящая программа предназначена для профессиональной переподготовки консультантов по вопросам безопасности перевозки опасных грузов автомобильным транспортом, по предметам образовательной программы «Переподготовка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305C6F" w:rsidRPr="00D476D6" w:rsidRDefault="00305C6F" w:rsidP="00D14400">
      <w:pPr>
        <w:pStyle w:val="4"/>
        <w:shd w:val="clear" w:color="auto" w:fill="auto"/>
        <w:spacing w:line="240" w:lineRule="auto"/>
        <w:ind w:right="40" w:firstLine="527"/>
        <w:rPr>
          <w:sz w:val="24"/>
          <w:szCs w:val="24"/>
        </w:rPr>
      </w:pPr>
    </w:p>
    <w:p w:rsidR="00F745C1" w:rsidRPr="00305C6F" w:rsidRDefault="00F745C1" w:rsidP="00D14400">
      <w:pPr>
        <w:spacing w:after="0" w:line="240" w:lineRule="auto"/>
        <w:ind w:firstLine="527"/>
        <w:rPr>
          <w:rFonts w:ascii="Times New Roman" w:hAnsi="Times New Roman" w:cs="Times New Roman"/>
          <w:b/>
          <w:sz w:val="24"/>
          <w:szCs w:val="24"/>
        </w:rPr>
      </w:pPr>
      <w:r w:rsidRPr="00305C6F">
        <w:rPr>
          <w:rFonts w:ascii="Times New Roman" w:hAnsi="Times New Roman" w:cs="Times New Roman"/>
          <w:b/>
          <w:sz w:val="24"/>
          <w:szCs w:val="24"/>
          <w:lang w:bidi="en-US"/>
        </w:rPr>
        <w:t>1</w:t>
      </w:r>
      <w:r w:rsidR="00D476D6" w:rsidRPr="00305C6F">
        <w:rPr>
          <w:rFonts w:ascii="Times New Roman" w:hAnsi="Times New Roman" w:cs="Times New Roman"/>
          <w:b/>
          <w:sz w:val="24"/>
          <w:szCs w:val="24"/>
          <w:lang w:bidi="en-US"/>
        </w:rPr>
        <w:t>.3</w:t>
      </w:r>
      <w:r w:rsidRPr="00305C6F">
        <w:rPr>
          <w:rFonts w:ascii="Times New Roman" w:hAnsi="Times New Roman" w:cs="Times New Roman"/>
          <w:b/>
          <w:sz w:val="24"/>
          <w:szCs w:val="24"/>
          <w:lang w:bidi="en-US"/>
        </w:rPr>
        <w:t xml:space="preserve">. </w:t>
      </w:r>
      <w:r w:rsidRPr="00305C6F">
        <w:rPr>
          <w:rFonts w:ascii="Times New Roman" w:hAnsi="Times New Roman" w:cs="Times New Roman"/>
          <w:b/>
          <w:sz w:val="24"/>
          <w:szCs w:val="24"/>
        </w:rPr>
        <w:t>Требования к слушателям (категории слушателей)</w:t>
      </w:r>
    </w:p>
    <w:p w:rsidR="00D07B48" w:rsidRDefault="000672AF" w:rsidP="00D14400">
      <w:pPr>
        <w:pStyle w:val="4"/>
        <w:shd w:val="clear" w:color="auto" w:fill="auto"/>
        <w:spacing w:line="240" w:lineRule="auto"/>
        <w:ind w:right="40" w:firstLine="527"/>
        <w:rPr>
          <w:sz w:val="24"/>
          <w:szCs w:val="24"/>
        </w:rPr>
      </w:pPr>
      <w:r>
        <w:rPr>
          <w:sz w:val="24"/>
          <w:szCs w:val="24"/>
        </w:rPr>
        <w:t xml:space="preserve">- </w:t>
      </w:r>
      <w:r w:rsidR="00F745C1" w:rsidRPr="00D476D6">
        <w:rPr>
          <w:sz w:val="24"/>
          <w:szCs w:val="24"/>
        </w:rPr>
        <w:t xml:space="preserve">наличие диплома </w:t>
      </w:r>
      <w:r w:rsidR="00D07B48" w:rsidRPr="00D07B48">
        <w:rPr>
          <w:sz w:val="24"/>
          <w:szCs w:val="24"/>
        </w:rPr>
        <w:t>не ниже уровня среднего профессионального, подтвержденное документом об образовании и о квалификации по специальности или направлению подготовки, не входящим в соответствующую уровню образования укрупненную группу 23.00.00 "Техника и технологии наземного транспорта"</w:t>
      </w:r>
    </w:p>
    <w:p w:rsidR="00D07B48" w:rsidRDefault="00D07B48" w:rsidP="00D14400">
      <w:pPr>
        <w:pStyle w:val="4"/>
        <w:shd w:val="clear" w:color="auto" w:fill="auto"/>
        <w:spacing w:line="240" w:lineRule="auto"/>
        <w:ind w:right="40" w:firstLine="527"/>
        <w:rPr>
          <w:sz w:val="24"/>
          <w:szCs w:val="24"/>
        </w:rPr>
      </w:pPr>
      <w:r w:rsidRPr="00D07B48">
        <w:rPr>
          <w:sz w:val="24"/>
          <w:szCs w:val="24"/>
        </w:rPr>
        <w:t>К работникам, имеющим среднее профессиональное образование, предъявляются требования к стажу работы в области организации перевозок и управлению автомобильным транспортом не менее трех лет. К работникам, имеющим высшее образование, требования к стажу не предъявляются.</w:t>
      </w:r>
    </w:p>
    <w:p w:rsidR="00F745C1" w:rsidRPr="00305C6F" w:rsidRDefault="00F745C1" w:rsidP="00305C6F">
      <w:pPr>
        <w:pStyle w:val="a6"/>
        <w:widowControl w:val="0"/>
        <w:numPr>
          <w:ilvl w:val="1"/>
          <w:numId w:val="8"/>
        </w:numPr>
        <w:spacing w:after="0" w:line="240" w:lineRule="auto"/>
        <w:jc w:val="both"/>
        <w:rPr>
          <w:rFonts w:ascii="Times New Roman" w:hAnsi="Times New Roman" w:cs="Times New Roman"/>
          <w:sz w:val="24"/>
          <w:szCs w:val="24"/>
        </w:rPr>
      </w:pPr>
      <w:r w:rsidRPr="00305C6F">
        <w:rPr>
          <w:rStyle w:val="20"/>
          <w:rFonts w:eastAsiaTheme="minorHAnsi"/>
          <w:bCs w:val="0"/>
          <w:sz w:val="24"/>
          <w:szCs w:val="24"/>
        </w:rPr>
        <w:t>Характеристика профессиональной деятельности</w:t>
      </w:r>
    </w:p>
    <w:p w:rsidR="000672AF" w:rsidRDefault="00F745C1" w:rsidP="00D14400">
      <w:pPr>
        <w:pStyle w:val="4"/>
        <w:shd w:val="clear" w:color="auto" w:fill="auto"/>
        <w:spacing w:after="176" w:line="240" w:lineRule="auto"/>
        <w:ind w:right="40" w:firstLine="527"/>
        <w:rPr>
          <w:rStyle w:val="1"/>
          <w:sz w:val="24"/>
          <w:szCs w:val="24"/>
        </w:rPr>
      </w:pPr>
      <w:r w:rsidRPr="00D476D6">
        <w:rPr>
          <w:rStyle w:val="1"/>
          <w:sz w:val="24"/>
          <w:szCs w:val="24"/>
        </w:rPr>
        <w:t>- предотвращение опасности для людей, имущества и окружающей среды при выполнении деятельности предприятием включающей автомобильную перевозку опасных грузов или связанные с ней операции по упаковке, погрузке, наполнению или разгрузке.</w:t>
      </w:r>
    </w:p>
    <w:p w:rsidR="00F745C1" w:rsidRPr="00305C6F" w:rsidRDefault="000672AF" w:rsidP="00305C6F">
      <w:pPr>
        <w:pStyle w:val="4"/>
        <w:shd w:val="clear" w:color="auto" w:fill="auto"/>
        <w:spacing w:line="240" w:lineRule="auto"/>
        <w:ind w:right="40" w:firstLine="527"/>
        <w:rPr>
          <w:sz w:val="24"/>
          <w:szCs w:val="24"/>
        </w:rPr>
      </w:pPr>
      <w:r w:rsidRPr="00305C6F">
        <w:rPr>
          <w:rStyle w:val="1"/>
          <w:b/>
          <w:sz w:val="24"/>
          <w:szCs w:val="24"/>
        </w:rPr>
        <w:t>1.5.</w:t>
      </w:r>
      <w:r w:rsidR="00F745C1" w:rsidRPr="00305C6F">
        <w:rPr>
          <w:rStyle w:val="20"/>
          <w:rFonts w:eastAsiaTheme="minorHAnsi"/>
          <w:bCs w:val="0"/>
          <w:sz w:val="24"/>
          <w:szCs w:val="24"/>
        </w:rPr>
        <w:t xml:space="preserve"> Цель и планируемые результаты освоения программы</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Цель: обеспечить формирование у слушателей профессиональных компетенций, необходимых для выполнения профессиональной деятельности консультанта по вопросам безопасности перевозки опасных грузов автомобильным транспортом в международном и внутригосударственном сообщении.</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Программа направлена на освоение следующих профессиональных компетенций:</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ПК 1.1. использовать в работе российские и международные правовые акты, регламентирующие перевозки опасных грузов;</w:t>
      </w:r>
    </w:p>
    <w:p w:rsidR="00F745C1" w:rsidRPr="00D476D6" w:rsidRDefault="00F745C1" w:rsidP="00D14400">
      <w:pPr>
        <w:pStyle w:val="4"/>
        <w:shd w:val="clear" w:color="auto" w:fill="auto"/>
        <w:spacing w:line="240" w:lineRule="auto"/>
        <w:ind w:firstLine="527"/>
        <w:rPr>
          <w:sz w:val="24"/>
          <w:szCs w:val="24"/>
        </w:rPr>
      </w:pPr>
      <w:r w:rsidRPr="00D476D6">
        <w:rPr>
          <w:rStyle w:val="1"/>
          <w:sz w:val="24"/>
          <w:szCs w:val="24"/>
        </w:rPr>
        <w:t>ПК 1.2. осуществлять идентификацию опасных грузов;</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 xml:space="preserve">ПК 1.3. проверка соответствия нормативным требованиям: транспортных средств, предназначенных для перевозки опасных грузов; оборудования (в том числе размещаемого на транспортных средствах) используемого при перевозках опасных грузов и осуществлении </w:t>
      </w:r>
      <w:r w:rsidRPr="00D476D6">
        <w:rPr>
          <w:rStyle w:val="1"/>
          <w:sz w:val="24"/>
          <w:szCs w:val="24"/>
        </w:rPr>
        <w:lastRenderedPageBreak/>
        <w:t>погрузочно-разгрузочных операций; тары и упаковки, контейнеров и цистерн, предназначенных для перевозки опасных грузов;</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ПК 1.4. проверка наличия необходимых документов на транспортных средствах, перевозящих опасные грузы на их соответствие нормативным требованиям;</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ПК 1.5. определение соответствие персонала, занятого при перевозках опасных грузов, выполняемым функциям;</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ПК 1.6. проведение служебного расследования обстоятельств серьезных аварий, инцидентов и грубых нарушений, совершенных при перевозке, погрузке, разгрузке или упаковке опасных грузов;</w:t>
      </w:r>
    </w:p>
    <w:p w:rsidR="00F745C1" w:rsidRPr="00D476D6" w:rsidRDefault="00F745C1" w:rsidP="00D14400">
      <w:pPr>
        <w:pStyle w:val="4"/>
        <w:shd w:val="clear" w:color="auto" w:fill="auto"/>
        <w:spacing w:line="240" w:lineRule="auto"/>
        <w:ind w:firstLine="527"/>
        <w:rPr>
          <w:sz w:val="24"/>
          <w:szCs w:val="24"/>
        </w:rPr>
      </w:pPr>
      <w:r w:rsidRPr="00D476D6">
        <w:rPr>
          <w:rStyle w:val="1"/>
          <w:sz w:val="24"/>
          <w:szCs w:val="24"/>
        </w:rPr>
        <w:t>ПК 1.7. составление отчета об аварии;</w:t>
      </w:r>
    </w:p>
    <w:p w:rsidR="00F745C1" w:rsidRPr="00D476D6" w:rsidRDefault="00F745C1" w:rsidP="00D14400">
      <w:pPr>
        <w:pStyle w:val="4"/>
        <w:shd w:val="clear" w:color="auto" w:fill="auto"/>
        <w:spacing w:line="240" w:lineRule="auto"/>
        <w:ind w:right="40" w:firstLine="527"/>
        <w:rPr>
          <w:sz w:val="24"/>
          <w:szCs w:val="24"/>
        </w:rPr>
      </w:pPr>
      <w:r w:rsidRPr="00D476D6">
        <w:rPr>
          <w:rStyle w:val="1"/>
          <w:sz w:val="24"/>
          <w:szCs w:val="24"/>
        </w:rPr>
        <w:t>ПК 1.8. составление ежегодного отчета о деятельности предприятия, связанного с перевозками опасных грузов;</w:t>
      </w:r>
    </w:p>
    <w:p w:rsidR="00F745C1" w:rsidRPr="00D476D6" w:rsidRDefault="00F745C1" w:rsidP="00D14400">
      <w:pPr>
        <w:pStyle w:val="4"/>
        <w:shd w:val="clear" w:color="auto" w:fill="auto"/>
        <w:spacing w:after="180" w:line="240" w:lineRule="auto"/>
        <w:ind w:right="40" w:firstLine="527"/>
        <w:rPr>
          <w:sz w:val="24"/>
          <w:szCs w:val="24"/>
        </w:rPr>
      </w:pPr>
      <w:r w:rsidRPr="00D476D6">
        <w:rPr>
          <w:rStyle w:val="1"/>
          <w:sz w:val="24"/>
          <w:szCs w:val="24"/>
        </w:rPr>
        <w:t>ПК 1.9. подготовка плана обеспечения безопасности предприятия при перевозках грузов повышенной опасности, осуществление контроля за его выполнением.</w:t>
      </w:r>
    </w:p>
    <w:p w:rsidR="00F745C1" w:rsidRPr="00B50A24" w:rsidRDefault="00F745C1" w:rsidP="00305C6F">
      <w:pPr>
        <w:spacing w:after="0" w:line="240" w:lineRule="auto"/>
        <w:ind w:firstLine="567"/>
        <w:rPr>
          <w:rFonts w:ascii="Times New Roman" w:hAnsi="Times New Roman" w:cs="Times New Roman"/>
          <w:sz w:val="24"/>
          <w:szCs w:val="24"/>
        </w:rPr>
      </w:pPr>
      <w:r w:rsidRPr="00B50A24">
        <w:rPr>
          <w:rStyle w:val="20"/>
          <w:rFonts w:eastAsiaTheme="minorHAnsi"/>
          <w:bCs w:val="0"/>
          <w:sz w:val="24"/>
          <w:szCs w:val="24"/>
        </w:rPr>
        <w:t>Обучающийся в результате освоения программы должен знать:</w:t>
      </w:r>
    </w:p>
    <w:p w:rsidR="00F745C1" w:rsidRPr="00D476D6" w:rsidRDefault="00F745C1" w:rsidP="00305C6F">
      <w:pPr>
        <w:pStyle w:val="4"/>
        <w:shd w:val="clear" w:color="auto" w:fill="auto"/>
        <w:tabs>
          <w:tab w:val="left" w:pos="709"/>
        </w:tabs>
        <w:spacing w:line="240" w:lineRule="auto"/>
        <w:ind w:right="40" w:firstLine="567"/>
        <w:jc w:val="left"/>
        <w:rPr>
          <w:sz w:val="24"/>
          <w:szCs w:val="24"/>
        </w:rPr>
      </w:pPr>
      <w:r w:rsidRPr="00D476D6">
        <w:rPr>
          <w:rStyle w:val="1"/>
          <w:sz w:val="24"/>
          <w:szCs w:val="24"/>
        </w:rPr>
        <w:t>- основные направления развития автотранспортного комплекса в транспортной системе страны;</w:t>
      </w:r>
    </w:p>
    <w:p w:rsidR="00A07568" w:rsidRPr="00D476D6" w:rsidRDefault="00F745C1" w:rsidP="00D14400">
      <w:pPr>
        <w:widowControl w:val="0"/>
        <w:tabs>
          <w:tab w:val="left" w:pos="709"/>
        </w:tabs>
        <w:autoSpaceDE w:val="0"/>
        <w:autoSpaceDN w:val="0"/>
        <w:adjustRightInd w:val="0"/>
        <w:spacing w:after="0" w:line="240" w:lineRule="auto"/>
        <w:ind w:firstLine="567"/>
        <w:rPr>
          <w:rFonts w:ascii="Times New Roman" w:eastAsiaTheme="minorEastAsia" w:hAnsi="Times New Roman" w:cs="Times New Roman"/>
          <w:sz w:val="24"/>
          <w:szCs w:val="24"/>
          <w:lang w:eastAsia="ru-RU"/>
        </w:rPr>
        <w:sectPr w:rsidR="00A07568" w:rsidRPr="00D476D6" w:rsidSect="001F0447">
          <w:pgSz w:w="11906" w:h="16838"/>
          <w:pgMar w:top="1134" w:right="566" w:bottom="1134" w:left="1701" w:header="708" w:footer="708" w:gutter="0"/>
          <w:cols w:space="708"/>
          <w:docGrid w:linePitch="360"/>
        </w:sectPr>
      </w:pPr>
      <w:r w:rsidRPr="00D476D6">
        <w:rPr>
          <w:rStyle w:val="1"/>
          <w:rFonts w:eastAsiaTheme="minorHAnsi"/>
          <w:sz w:val="24"/>
          <w:szCs w:val="24"/>
        </w:rPr>
        <w:t>- роль автомобильного транспорта в транспортной системе при решении важнейших задач развития отраслей экономики страны;</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lastRenderedPageBreak/>
        <w:t>комплекс вопросов по совершенствованию перевозок грузов автомобильным транспортом, современные способы перевозок, включая в контейнерах, транспортных пакетах, с использованием терминальных и других систем;</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особенности перевозок грузов в городском, пригородном, междугородном и международном сообщении;</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транспортно-логистические технологии и вопросы механизации погрузочно-разгрузочных работ при перевозках основных видов грузов, включая опасные, скоропортящиеся, крупногабаритные и тяжеловесные грузы;</w:t>
      </w:r>
    </w:p>
    <w:p w:rsidR="00B50A24" w:rsidRPr="00B50A24" w:rsidRDefault="00B50A24" w:rsidP="00D14400">
      <w:pPr>
        <w:pStyle w:val="4"/>
        <w:shd w:val="clear" w:color="auto" w:fill="auto"/>
        <w:tabs>
          <w:tab w:val="left" w:pos="709"/>
        </w:tabs>
        <w:spacing w:line="240" w:lineRule="auto"/>
        <w:ind w:left="60" w:right="60" w:firstLine="567"/>
        <w:rPr>
          <w:sz w:val="24"/>
          <w:szCs w:val="24"/>
        </w:rPr>
      </w:pPr>
      <w:r w:rsidRPr="00B50A24">
        <w:rPr>
          <w:rStyle w:val="1"/>
          <w:sz w:val="24"/>
          <w:szCs w:val="24"/>
        </w:rPr>
        <w:t>-основные виды грузовых автотранспортных средств, их параметры, транспортно-эксплуатационные требования, специализация и сферы применения;</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требования к топливно-смазочным материалам, используемым на грузовом автотранспорте и вопросы защиты окружающей среды;</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требования к системе технического обслуживания и ремонта автотранспортных средств;</w:t>
      </w:r>
    </w:p>
    <w:p w:rsidR="00B50A24" w:rsidRPr="00B50A24" w:rsidRDefault="00B50A24" w:rsidP="00D14400">
      <w:pPr>
        <w:pStyle w:val="4"/>
        <w:numPr>
          <w:ilvl w:val="0"/>
          <w:numId w:val="4"/>
        </w:numPr>
        <w:shd w:val="clear" w:color="auto" w:fill="auto"/>
        <w:tabs>
          <w:tab w:val="left" w:pos="709"/>
        </w:tabs>
        <w:spacing w:line="240" w:lineRule="auto"/>
        <w:ind w:left="60" w:firstLine="567"/>
        <w:rPr>
          <w:sz w:val="24"/>
          <w:szCs w:val="24"/>
        </w:rPr>
      </w:pPr>
      <w:r w:rsidRPr="00B50A24">
        <w:rPr>
          <w:rStyle w:val="1"/>
          <w:sz w:val="24"/>
          <w:szCs w:val="24"/>
        </w:rPr>
        <w:t xml:space="preserve"> вопросы обеспечения безопасности дорожного движения;</w:t>
      </w:r>
    </w:p>
    <w:p w:rsidR="00B50A24" w:rsidRPr="00B50A24" w:rsidRDefault="00B50A24" w:rsidP="00D14400">
      <w:pPr>
        <w:pStyle w:val="4"/>
        <w:shd w:val="clear" w:color="auto" w:fill="auto"/>
        <w:tabs>
          <w:tab w:val="left" w:pos="709"/>
        </w:tabs>
        <w:spacing w:line="240" w:lineRule="auto"/>
        <w:ind w:left="60" w:right="60" w:firstLine="567"/>
        <w:rPr>
          <w:sz w:val="24"/>
          <w:szCs w:val="24"/>
        </w:rPr>
      </w:pPr>
      <w:r w:rsidRPr="00B50A24">
        <w:rPr>
          <w:rStyle w:val="1"/>
          <w:sz w:val="24"/>
          <w:szCs w:val="24"/>
        </w:rPr>
        <w:t>-основы экономики грузового автомобильного транспорта, показатели эффективности работы транспортной организации, структура себестоимости перевозок и рентабельность, учет и отчетность на автотранспорте;</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положения российского законодательства, международных конвенций и соглашений, касающиеся перевозки грузов, в том числе опасных;</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главные причины аварий при перевозках, погрузке, разгрузке и хранении опасных грузов и виды последствий, к которым может привести авария;</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основы классификации грузов, включая опасные, принципы классификации и классы опасных грузов, их общая характеристика (физические, химические и токсикологические свойства) и особенности классификации по ДОПОГ;</w:t>
      </w:r>
    </w:p>
    <w:p w:rsidR="00B50A24" w:rsidRPr="00B50A24" w:rsidRDefault="00B50A24" w:rsidP="00D14400">
      <w:pPr>
        <w:pStyle w:val="4"/>
        <w:shd w:val="clear" w:color="auto" w:fill="auto"/>
        <w:tabs>
          <w:tab w:val="left" w:pos="709"/>
        </w:tabs>
        <w:spacing w:line="240" w:lineRule="auto"/>
        <w:ind w:left="60" w:right="60" w:firstLine="567"/>
        <w:rPr>
          <w:sz w:val="24"/>
          <w:szCs w:val="24"/>
        </w:rPr>
      </w:pPr>
      <w:r w:rsidRPr="00B50A24">
        <w:rPr>
          <w:rStyle w:val="1"/>
          <w:sz w:val="24"/>
          <w:szCs w:val="24"/>
        </w:rPr>
        <w:t>-общие требования к таре и упаковке, требования к контейнерам, многоэлементным газовым контейнерам, встроенным цистернам и контейнерам-цистернам, сменным цистернам, переносным цистернам (типы, коды, маркировка, конструкция, первоначальные и периодические проверки и испытания), правила подбора упаковок, контейнеров и цистерн;</w:t>
      </w:r>
    </w:p>
    <w:p w:rsidR="00B50A24" w:rsidRPr="00B50A24" w:rsidRDefault="00B50A24" w:rsidP="00D14400">
      <w:pPr>
        <w:pStyle w:val="4"/>
        <w:numPr>
          <w:ilvl w:val="0"/>
          <w:numId w:val="4"/>
        </w:numPr>
        <w:shd w:val="clear" w:color="auto" w:fill="auto"/>
        <w:tabs>
          <w:tab w:val="left" w:pos="709"/>
        </w:tabs>
        <w:spacing w:line="240" w:lineRule="auto"/>
        <w:ind w:left="60" w:right="60" w:firstLine="567"/>
        <w:rPr>
          <w:sz w:val="24"/>
          <w:szCs w:val="24"/>
        </w:rPr>
      </w:pPr>
      <w:r w:rsidRPr="00B50A24">
        <w:rPr>
          <w:rStyle w:val="1"/>
          <w:sz w:val="24"/>
          <w:szCs w:val="24"/>
        </w:rPr>
        <w:t xml:space="preserve"> маркировочные надписи и знаки опасности, информационные табло и таблички оранжевого цвета, нанесение маркировки и знаков опасности на транспортные средства, контейнеры, тару и упаковки, размещение и снятие информационных табло и табличек </w:t>
      </w:r>
      <w:r w:rsidRPr="00B50A24">
        <w:rPr>
          <w:rStyle w:val="1"/>
          <w:sz w:val="24"/>
          <w:szCs w:val="24"/>
        </w:rPr>
        <w:lastRenderedPageBreak/>
        <w:t>оранжевого цвета;</w:t>
      </w:r>
    </w:p>
    <w:p w:rsidR="00B50A24" w:rsidRPr="00B50A24" w:rsidRDefault="00B50A24" w:rsidP="00D14400">
      <w:pPr>
        <w:pStyle w:val="4"/>
        <w:shd w:val="clear" w:color="auto" w:fill="auto"/>
        <w:tabs>
          <w:tab w:val="left" w:pos="709"/>
        </w:tabs>
        <w:spacing w:line="240" w:lineRule="auto"/>
        <w:ind w:left="60" w:right="60" w:firstLine="567"/>
        <w:rPr>
          <w:rStyle w:val="1"/>
          <w:sz w:val="24"/>
          <w:szCs w:val="24"/>
        </w:rPr>
      </w:pPr>
      <w:r w:rsidRPr="00B50A24">
        <w:rPr>
          <w:rStyle w:val="1"/>
          <w:sz w:val="24"/>
          <w:szCs w:val="24"/>
        </w:rPr>
        <w:t>- способы перевозки опасных грузов (перевозка в таре и упаковках, перевозка навалом/насыпью, перевозка во встроенных или съемных цистернах и требования по их наполнению, контейнерные перевозки, типы и основные параметры контейнеров для опасных и других грузов);</w:t>
      </w:r>
    </w:p>
    <w:p w:rsidR="00B50A24" w:rsidRPr="00B50A24" w:rsidRDefault="00B50A24" w:rsidP="00D14400">
      <w:pPr>
        <w:pStyle w:val="4"/>
        <w:shd w:val="clear" w:color="auto" w:fill="auto"/>
        <w:tabs>
          <w:tab w:val="left" w:pos="709"/>
        </w:tabs>
        <w:spacing w:line="240" w:lineRule="auto"/>
        <w:ind w:left="60" w:right="60" w:firstLine="567"/>
        <w:rPr>
          <w:sz w:val="24"/>
          <w:szCs w:val="24"/>
        </w:rPr>
      </w:pPr>
      <w:r w:rsidRPr="00B50A24">
        <w:rPr>
          <w:rStyle w:val="1"/>
          <w:sz w:val="24"/>
          <w:szCs w:val="24"/>
        </w:rPr>
        <w:t>- ограничения перевозимых опасных грузов и изъятая в отношении номенклатуры и количеств, запрещение совместной погрузки и меры безопасности, связанные с совместной погрузкой, разделение (</w:t>
      </w:r>
      <w:proofErr w:type="spellStart"/>
      <w:r w:rsidRPr="00B50A24">
        <w:rPr>
          <w:rStyle w:val="1"/>
          <w:sz w:val="24"/>
          <w:szCs w:val="24"/>
        </w:rPr>
        <w:t>партионность</w:t>
      </w:r>
      <w:proofErr w:type="spellEnd"/>
      <w:r w:rsidRPr="00B50A24">
        <w:rPr>
          <w:rStyle w:val="1"/>
          <w:sz w:val="24"/>
          <w:szCs w:val="24"/>
        </w:rPr>
        <w:t>) при перевозках опасных грузов;</w:t>
      </w:r>
    </w:p>
    <w:p w:rsidR="00B50A24" w:rsidRPr="00B50A24" w:rsidRDefault="00B50A24" w:rsidP="00D14400">
      <w:pPr>
        <w:pStyle w:val="4"/>
        <w:shd w:val="clear" w:color="auto" w:fill="auto"/>
        <w:tabs>
          <w:tab w:val="left" w:pos="709"/>
        </w:tabs>
        <w:spacing w:line="240" w:lineRule="auto"/>
        <w:ind w:left="60" w:right="40" w:firstLine="567"/>
        <w:rPr>
          <w:sz w:val="24"/>
          <w:szCs w:val="24"/>
        </w:rPr>
      </w:pPr>
      <w:r w:rsidRPr="00B50A24">
        <w:rPr>
          <w:rStyle w:val="1"/>
          <w:sz w:val="24"/>
          <w:szCs w:val="24"/>
        </w:rPr>
        <w:t>- специальные требования к совместной перевозке опасных грузов и продуктов питания, предметов широкого потребления, кормов для животных;</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требования по обеспечению безопасности при выполнении погрузочно- разгрузочных работ, безопасное размещение и крепление грузов, очистка и/или дегазация транспортных средств, контейнеров и цистерн перед погрузкой и после разгрузки различных грузов, в том числе опасных грузов, скоропортящейся продукции и др.;</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вопросы профессиональной подготовки водителей и других работников, занятых в сфере перевозки опасных грузов;</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документы, находящиеся на транспортном средстве: транспортно-</w:t>
      </w:r>
      <w:r w:rsidRPr="00B50A24">
        <w:rPr>
          <w:rStyle w:val="1"/>
          <w:sz w:val="24"/>
          <w:szCs w:val="24"/>
        </w:rPr>
        <w:softHyphen/>
        <w:t>сопроводительные и иные документы и порядок их заполнения, включая письменные инструкции, свидетельство о допущении транспортного средства, свидетельство о подготовке водителя, паспорт безопасности химической продукции и сферы его применения, специальные разрешения при перевозках грузов повышенной опасности, и другие документы;</w:t>
      </w:r>
    </w:p>
    <w:p w:rsidR="00B50A24" w:rsidRPr="00B50A24" w:rsidRDefault="00B50A24" w:rsidP="00D14400">
      <w:pPr>
        <w:pStyle w:val="30"/>
        <w:numPr>
          <w:ilvl w:val="0"/>
          <w:numId w:val="5"/>
        </w:numPr>
        <w:shd w:val="clear" w:color="auto" w:fill="auto"/>
        <w:tabs>
          <w:tab w:val="left" w:pos="709"/>
        </w:tabs>
        <w:spacing w:after="0" w:line="240" w:lineRule="auto"/>
        <w:ind w:left="60" w:right="40" w:firstLine="567"/>
        <w:jc w:val="both"/>
        <w:rPr>
          <w:sz w:val="24"/>
          <w:szCs w:val="24"/>
        </w:rPr>
      </w:pPr>
      <w:r w:rsidRPr="00B50A24">
        <w:rPr>
          <w:sz w:val="24"/>
          <w:szCs w:val="24"/>
        </w:rPr>
        <w:t xml:space="preserve"> содержание письменных инструкций и их применение, защитное снаряжение экипажа и дополнительное оборудование для обеспечения безопасности при перевозках опасных грузов;</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правила движения и ограничения, касающиеся движения транспортных средств при перевозках грузов, в том числе опасных, режим работы водителей;</w:t>
      </w:r>
    </w:p>
    <w:p w:rsidR="00B50A24" w:rsidRPr="00B50A24" w:rsidRDefault="00B50A24" w:rsidP="00D14400">
      <w:pPr>
        <w:pStyle w:val="4"/>
        <w:shd w:val="clear" w:color="auto" w:fill="auto"/>
        <w:tabs>
          <w:tab w:val="left" w:pos="709"/>
        </w:tabs>
        <w:spacing w:line="240" w:lineRule="auto"/>
        <w:ind w:left="60" w:right="40" w:firstLine="567"/>
        <w:rPr>
          <w:sz w:val="24"/>
          <w:szCs w:val="24"/>
        </w:rPr>
      </w:pPr>
      <w:r w:rsidRPr="00B50A24">
        <w:rPr>
          <w:rStyle w:val="1"/>
          <w:sz w:val="24"/>
          <w:szCs w:val="24"/>
        </w:rPr>
        <w:t>-требования, касающиеся транспортных средств, бортовые приборы ГЛОНАСС</w:t>
      </w:r>
      <w:r w:rsidRPr="00B50A24">
        <w:rPr>
          <w:rStyle w:val="1"/>
          <w:sz w:val="24"/>
          <w:szCs w:val="24"/>
          <w:lang w:bidi="en-US"/>
        </w:rPr>
        <w:t>/</w:t>
      </w:r>
      <w:r w:rsidRPr="00B50A24">
        <w:rPr>
          <w:rStyle w:val="1"/>
          <w:sz w:val="24"/>
          <w:szCs w:val="24"/>
          <w:lang w:val="en-US" w:bidi="en-US"/>
        </w:rPr>
        <w:t>GPS</w:t>
      </w:r>
      <w:r w:rsidRPr="00B50A24">
        <w:rPr>
          <w:rStyle w:val="1"/>
          <w:sz w:val="24"/>
          <w:szCs w:val="24"/>
          <w:lang w:bidi="en-US"/>
        </w:rPr>
        <w:t xml:space="preserve"> </w:t>
      </w:r>
      <w:r w:rsidRPr="00B50A24">
        <w:rPr>
          <w:rStyle w:val="1"/>
          <w:sz w:val="24"/>
          <w:szCs w:val="24"/>
        </w:rPr>
        <w:t>и тахографы, устанавливаемые на транспортных средствах;</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поведение водителя и других членов экипажа в условиях ДТП и других чрезвычайных ситуациях, профилактические меры по обеспечению безопасности при перевозке опасных грузов;</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особенности организации мультимодальных перевозок опасных грузов с участием автотранспортных средств;</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обязанности и ответственность участников перевозки опасных грузов, меры по осуществлению контроля при перевозках в международном и междугородном сообщении;</w:t>
      </w:r>
    </w:p>
    <w:p w:rsidR="00B50A24" w:rsidRPr="00B50A24" w:rsidRDefault="00B50A24" w:rsidP="00D14400">
      <w:pPr>
        <w:pStyle w:val="4"/>
        <w:shd w:val="clear" w:color="auto" w:fill="auto"/>
        <w:tabs>
          <w:tab w:val="left" w:pos="709"/>
        </w:tabs>
        <w:spacing w:line="240" w:lineRule="auto"/>
        <w:ind w:left="60" w:right="40" w:firstLine="567"/>
        <w:rPr>
          <w:sz w:val="24"/>
          <w:szCs w:val="24"/>
        </w:rPr>
      </w:pPr>
      <w:r w:rsidRPr="00B50A24">
        <w:rPr>
          <w:rStyle w:val="1"/>
          <w:sz w:val="24"/>
          <w:szCs w:val="24"/>
        </w:rPr>
        <w:t>-облегченные режимы перевозки опасных грузов, сферы применения ДОЛОГ;</w:t>
      </w:r>
    </w:p>
    <w:p w:rsidR="00B50A24" w:rsidRPr="00B50A24" w:rsidRDefault="00B50A24" w:rsidP="00D14400">
      <w:pPr>
        <w:pStyle w:val="4"/>
        <w:shd w:val="clear" w:color="auto" w:fill="auto"/>
        <w:tabs>
          <w:tab w:val="left" w:pos="709"/>
        </w:tabs>
        <w:spacing w:line="240" w:lineRule="auto"/>
        <w:ind w:left="60" w:right="40" w:firstLine="567"/>
        <w:rPr>
          <w:sz w:val="24"/>
          <w:szCs w:val="24"/>
        </w:rPr>
      </w:pPr>
      <w:r w:rsidRPr="00B50A24">
        <w:rPr>
          <w:rStyle w:val="1"/>
          <w:sz w:val="24"/>
          <w:szCs w:val="24"/>
        </w:rPr>
        <w:t>-требования к плану обеспечения безопасности при перевозках грузов повышенной опасности и/или радиоактивных материалов повышенной опасности;</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правила составления ежегодного отчета и отчета о происшествиях при перевозках опасных грузов.</w:t>
      </w:r>
    </w:p>
    <w:p w:rsidR="00B50A24" w:rsidRPr="00D14400" w:rsidRDefault="00D14400" w:rsidP="00D14400">
      <w:pPr>
        <w:pStyle w:val="4"/>
        <w:shd w:val="clear" w:color="auto" w:fill="auto"/>
        <w:tabs>
          <w:tab w:val="left" w:pos="709"/>
        </w:tabs>
        <w:spacing w:line="240" w:lineRule="auto"/>
        <w:ind w:left="60" w:firstLine="567"/>
        <w:rPr>
          <w:b/>
          <w:sz w:val="24"/>
          <w:szCs w:val="24"/>
        </w:rPr>
      </w:pPr>
      <w:r>
        <w:rPr>
          <w:rStyle w:val="1"/>
          <w:b/>
          <w:sz w:val="24"/>
          <w:szCs w:val="24"/>
        </w:rPr>
        <w:t>у</w:t>
      </w:r>
      <w:r w:rsidR="00B50A24" w:rsidRPr="00D14400">
        <w:rPr>
          <w:rStyle w:val="1"/>
          <w:b/>
          <w:sz w:val="24"/>
          <w:szCs w:val="24"/>
        </w:rPr>
        <w:t>мет</w:t>
      </w:r>
      <w:r>
        <w:rPr>
          <w:rStyle w:val="1"/>
          <w:b/>
          <w:sz w:val="24"/>
          <w:szCs w:val="24"/>
        </w:rPr>
        <w:t>ь:</w:t>
      </w:r>
    </w:p>
    <w:p w:rsidR="00B50A24" w:rsidRPr="00B50A24" w:rsidRDefault="00B50A24" w:rsidP="00D14400">
      <w:pPr>
        <w:pStyle w:val="4"/>
        <w:numPr>
          <w:ilvl w:val="0"/>
          <w:numId w:val="5"/>
        </w:numPr>
        <w:shd w:val="clear" w:color="auto" w:fill="auto"/>
        <w:tabs>
          <w:tab w:val="left" w:pos="709"/>
        </w:tabs>
        <w:spacing w:line="240" w:lineRule="auto"/>
        <w:ind w:left="60" w:right="40" w:firstLine="567"/>
        <w:rPr>
          <w:sz w:val="24"/>
          <w:szCs w:val="24"/>
        </w:rPr>
      </w:pPr>
      <w:r w:rsidRPr="00B50A24">
        <w:rPr>
          <w:rStyle w:val="1"/>
          <w:sz w:val="24"/>
          <w:szCs w:val="24"/>
        </w:rPr>
        <w:t xml:space="preserve"> выполнять процедуры, обеспечивающие соблюдение требований в отношении идентификации перевозимых опасных грузов;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обеспечивать соответствие транспортных средств особым требованиям, обусловленным характером перевозимых опасных грузов;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проводить процедуры проверки оборудования, используемого для перевозки опасных грузов или для погрузочно-разгрузочных операций;</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организовывать подготовку к перевозке опасных грузов работников юридического лица или индивидуального предпринимателя, участвующих в процессе перевозки опасных грузов, и вести учет данной подготовки;</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в случае аварии или происшествия применять надлежащие срочные меры по устранению их последствий;</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lastRenderedPageBreak/>
        <w:t xml:space="preserve"> проводить служебное расследование обстоятельств серьезных аварий, происшествий или серьезных нарушений, отмеченных во время перевозки опасных грузов или в процессе погрузочно-разгрузочных операций, и при необходимости подготовку соответствующих отчетов;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принимать необходимые меры к недопущению аварий, дорожно- транспортных происшествий или нарушений иных требований, предъявляемых к перевозкам опасных грузов;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учитывать нормативные и особые требования, связанные с перевозкой опасных грузов, при выборе и использовании услуг субподрядчиков или третьих сторон;</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проводить проверку работников, занимающихся перевозкой опасных грузов, их погрузкой или разгрузкой, на знание ими правил безопасности перевозок опасных грузов;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проводить инструктажи работников, связанных с перевозкой опасных грузов, их погрузкой и разгрузкой;</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проверять наличие на транспортных средствах необходимых документов и оборудования для обеспечения безопасности перевозок опасных грузов;</w:t>
      </w:r>
    </w:p>
    <w:p w:rsidR="00D14400" w:rsidRPr="00D14400" w:rsidRDefault="00D14400" w:rsidP="00D14400">
      <w:pPr>
        <w:pStyle w:val="4"/>
        <w:numPr>
          <w:ilvl w:val="0"/>
          <w:numId w:val="5"/>
        </w:numPr>
        <w:shd w:val="clear" w:color="auto" w:fill="auto"/>
        <w:spacing w:line="240" w:lineRule="auto"/>
        <w:ind w:left="40" w:right="60" w:firstLine="527"/>
        <w:rPr>
          <w:sz w:val="24"/>
          <w:szCs w:val="24"/>
        </w:rPr>
      </w:pPr>
      <w:r w:rsidRPr="00D14400">
        <w:rPr>
          <w:rStyle w:val="1"/>
          <w:sz w:val="24"/>
          <w:szCs w:val="24"/>
        </w:rPr>
        <w:t xml:space="preserve"> осуществлять проверку соблюдения требований, касающихся погрузочно-разгрузочных операций;</w:t>
      </w:r>
    </w:p>
    <w:p w:rsidR="00D14400" w:rsidRPr="00D14400" w:rsidRDefault="00D14400" w:rsidP="00D14400">
      <w:pPr>
        <w:pStyle w:val="4"/>
        <w:numPr>
          <w:ilvl w:val="0"/>
          <w:numId w:val="5"/>
        </w:numPr>
        <w:shd w:val="clear" w:color="auto" w:fill="auto"/>
        <w:spacing w:line="240" w:lineRule="auto"/>
        <w:ind w:left="40" w:firstLine="527"/>
        <w:rPr>
          <w:sz w:val="24"/>
          <w:szCs w:val="24"/>
        </w:rPr>
      </w:pPr>
      <w:r w:rsidRPr="00D14400">
        <w:rPr>
          <w:rStyle w:val="1"/>
          <w:sz w:val="24"/>
          <w:szCs w:val="24"/>
        </w:rPr>
        <w:t xml:space="preserve"> составлять план обеспечения безопасности перевозки опасных грузов;</w:t>
      </w:r>
    </w:p>
    <w:p w:rsidR="00D14400" w:rsidRPr="00D14400" w:rsidRDefault="00D14400" w:rsidP="00D14400">
      <w:pPr>
        <w:pStyle w:val="4"/>
        <w:numPr>
          <w:ilvl w:val="0"/>
          <w:numId w:val="5"/>
        </w:numPr>
        <w:shd w:val="clear" w:color="auto" w:fill="auto"/>
        <w:spacing w:after="180" w:line="240" w:lineRule="auto"/>
        <w:ind w:left="40" w:right="60" w:firstLine="527"/>
        <w:rPr>
          <w:sz w:val="24"/>
          <w:szCs w:val="24"/>
        </w:rPr>
      </w:pPr>
      <w:r w:rsidRPr="00D14400">
        <w:rPr>
          <w:rStyle w:val="1"/>
          <w:sz w:val="24"/>
          <w:szCs w:val="24"/>
        </w:rPr>
        <w:t xml:space="preserve"> составлять ежегодный отчет для органов управления юридического лица или индивидуального предпринимателя по вопросам их деятельности, связанной с перевозкой опасных грузов.</w:t>
      </w:r>
    </w:p>
    <w:p w:rsidR="00D14400" w:rsidRPr="00D14400" w:rsidRDefault="00D14400" w:rsidP="00305C6F">
      <w:pPr>
        <w:spacing w:after="0" w:line="240" w:lineRule="auto"/>
        <w:ind w:left="40" w:firstLine="527"/>
        <w:rPr>
          <w:sz w:val="24"/>
          <w:szCs w:val="24"/>
        </w:rPr>
      </w:pPr>
      <w:r w:rsidRPr="00D14400">
        <w:rPr>
          <w:rStyle w:val="20"/>
          <w:rFonts w:eastAsiaTheme="minorHAnsi"/>
          <w:bCs w:val="0"/>
          <w:sz w:val="24"/>
          <w:szCs w:val="24"/>
        </w:rPr>
        <w:t>1.6. Содержание и порядок освоения программы</w:t>
      </w:r>
    </w:p>
    <w:p w:rsidR="00D14400" w:rsidRPr="00D14400" w:rsidRDefault="00D14400" w:rsidP="00D14400">
      <w:pPr>
        <w:pStyle w:val="4"/>
        <w:shd w:val="clear" w:color="auto" w:fill="auto"/>
        <w:spacing w:line="240" w:lineRule="auto"/>
        <w:ind w:left="40" w:right="60" w:firstLine="527"/>
        <w:rPr>
          <w:sz w:val="24"/>
          <w:szCs w:val="24"/>
        </w:rPr>
      </w:pPr>
      <w:r w:rsidRPr="00D14400">
        <w:rPr>
          <w:rStyle w:val="1"/>
          <w:sz w:val="24"/>
          <w:szCs w:val="24"/>
        </w:rPr>
        <w:t>Содержание программы представлено общими положениями, учебно</w:t>
      </w:r>
      <w:r w:rsidR="00305C6F">
        <w:rPr>
          <w:rStyle w:val="1"/>
          <w:sz w:val="24"/>
          <w:szCs w:val="24"/>
        </w:rPr>
        <w:t>-</w:t>
      </w:r>
      <w:r w:rsidRPr="00D14400">
        <w:rPr>
          <w:rStyle w:val="1"/>
          <w:sz w:val="24"/>
          <w:szCs w:val="24"/>
        </w:rPr>
        <w:softHyphen/>
        <w:t>тематическими планами, содержанием разделов (тем) учебно-тематических планов, планируемыми результатами освоения программы, условиями реализации и системой оценки результатов освоения этой программы обучающимися слушателями.</w:t>
      </w:r>
    </w:p>
    <w:p w:rsidR="00305C6F" w:rsidRPr="006D2D97" w:rsidRDefault="00D14400" w:rsidP="001337F4">
      <w:pPr>
        <w:pStyle w:val="4"/>
        <w:shd w:val="clear" w:color="auto" w:fill="auto"/>
        <w:spacing w:line="240" w:lineRule="auto"/>
        <w:ind w:left="60" w:right="60" w:firstLine="500"/>
        <w:rPr>
          <w:sz w:val="24"/>
          <w:szCs w:val="24"/>
        </w:rPr>
      </w:pPr>
      <w:r w:rsidRPr="00D14400">
        <w:rPr>
          <w:rStyle w:val="1"/>
          <w:sz w:val="24"/>
          <w:szCs w:val="24"/>
        </w:rPr>
        <w:t>Для получения слушателями необходимых знаний программой предусматривается проведение образовательной организацией теоретических занятий в виде лекций и практических занятий в виде семинаров, а для</w:t>
      </w:r>
      <w:r w:rsidR="00305C6F" w:rsidRPr="00305C6F">
        <w:rPr>
          <w:rStyle w:val="1"/>
          <w:sz w:val="24"/>
          <w:szCs w:val="24"/>
        </w:rPr>
        <w:t xml:space="preserve"> </w:t>
      </w:r>
      <w:r w:rsidR="00305C6F" w:rsidRPr="00B50A24">
        <w:rPr>
          <w:rStyle w:val="1"/>
          <w:sz w:val="24"/>
          <w:szCs w:val="24"/>
        </w:rPr>
        <w:t xml:space="preserve">проверки </w:t>
      </w:r>
      <w:r w:rsidR="001337F4">
        <w:rPr>
          <w:rStyle w:val="1"/>
          <w:sz w:val="24"/>
          <w:szCs w:val="24"/>
        </w:rPr>
        <w:t>полученных ими знаний – зачеты</w:t>
      </w:r>
      <w:r w:rsidR="00305C6F" w:rsidRPr="00B50A24">
        <w:rPr>
          <w:rStyle w:val="1"/>
          <w:sz w:val="24"/>
          <w:szCs w:val="24"/>
        </w:rPr>
        <w:t xml:space="preserve"> по дисциплинам. Завершающим этапом обучения слушателей </w:t>
      </w:r>
      <w:r w:rsidR="001337F4">
        <w:rPr>
          <w:rStyle w:val="1"/>
          <w:sz w:val="24"/>
          <w:szCs w:val="24"/>
        </w:rPr>
        <w:t>является итоговая аттестация в виде квалификационного экзамена.</w:t>
      </w:r>
    </w:p>
    <w:p w:rsidR="00305C6F" w:rsidRPr="006D2D97" w:rsidRDefault="00305C6F" w:rsidP="006D2D97">
      <w:pPr>
        <w:pStyle w:val="4"/>
        <w:shd w:val="clear" w:color="auto" w:fill="auto"/>
        <w:spacing w:line="240" w:lineRule="auto"/>
        <w:ind w:left="80" w:right="40" w:firstLine="440"/>
        <w:rPr>
          <w:sz w:val="24"/>
          <w:szCs w:val="24"/>
        </w:rPr>
      </w:pPr>
      <w:r w:rsidRPr="006D2D97">
        <w:rPr>
          <w:rStyle w:val="1"/>
          <w:sz w:val="24"/>
          <w:szCs w:val="24"/>
        </w:rPr>
        <w:t>Предусматривается возможность реализации дистанционной формы обучения, при условии выполнения требований законодательства об образовании и приказа Министерства транспорта Российской Федерации от 9 июля 2012 г. №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w:t>
      </w:r>
    </w:p>
    <w:p w:rsidR="00305C6F" w:rsidRPr="006D2D97" w:rsidRDefault="00305C6F" w:rsidP="006D2D97">
      <w:pPr>
        <w:pStyle w:val="4"/>
        <w:shd w:val="clear" w:color="auto" w:fill="auto"/>
        <w:spacing w:line="240" w:lineRule="auto"/>
        <w:ind w:left="80" w:right="40" w:firstLine="440"/>
        <w:rPr>
          <w:sz w:val="24"/>
          <w:szCs w:val="24"/>
        </w:rPr>
      </w:pPr>
      <w:r w:rsidRPr="006D2D97">
        <w:rPr>
          <w:rStyle w:val="1"/>
          <w:sz w:val="24"/>
          <w:szCs w:val="24"/>
        </w:rPr>
        <w:t>Учебный план содержит дисциплины с указанием времени, отводимого на освоение разделов (тем), включая время, отводимое на обязательные аудиторные занятия и внеаудиторную (самостоятельную) учебную работу.</w:t>
      </w:r>
    </w:p>
    <w:p w:rsidR="00305C6F" w:rsidRPr="006D2D97" w:rsidRDefault="00305C6F" w:rsidP="006D2D97">
      <w:pPr>
        <w:pStyle w:val="4"/>
        <w:shd w:val="clear" w:color="auto" w:fill="auto"/>
        <w:spacing w:line="240" w:lineRule="auto"/>
        <w:ind w:left="80" w:right="40" w:firstLine="440"/>
        <w:rPr>
          <w:sz w:val="24"/>
          <w:szCs w:val="24"/>
        </w:rPr>
      </w:pPr>
      <w:r w:rsidRPr="006D2D97">
        <w:rPr>
          <w:rStyle w:val="1"/>
          <w:sz w:val="24"/>
          <w:szCs w:val="24"/>
        </w:rPr>
        <w:t>Последовательность изучения тем учебных циклов ППССЗ определяется календарным учебным графиком.</w:t>
      </w:r>
    </w:p>
    <w:p w:rsidR="00305C6F" w:rsidRPr="006D2D97" w:rsidRDefault="00305C6F" w:rsidP="006D2D97">
      <w:pPr>
        <w:pStyle w:val="4"/>
        <w:shd w:val="clear" w:color="auto" w:fill="auto"/>
        <w:spacing w:line="240" w:lineRule="auto"/>
        <w:ind w:left="80" w:right="40" w:firstLine="440"/>
        <w:rPr>
          <w:sz w:val="24"/>
          <w:szCs w:val="24"/>
        </w:rPr>
      </w:pPr>
      <w:r w:rsidRPr="006D2D97">
        <w:rPr>
          <w:rStyle w:val="1"/>
          <w:sz w:val="24"/>
          <w:szCs w:val="24"/>
        </w:rPr>
        <w:t>Условия реализации программы содержат организационно</w:t>
      </w:r>
      <w:r w:rsidR="00064D87">
        <w:rPr>
          <w:rStyle w:val="1"/>
          <w:sz w:val="24"/>
          <w:szCs w:val="24"/>
        </w:rPr>
        <w:t>-</w:t>
      </w:r>
      <w:r w:rsidRPr="006D2D97">
        <w:rPr>
          <w:rStyle w:val="1"/>
          <w:sz w:val="24"/>
          <w:szCs w:val="24"/>
        </w:rPr>
        <w:softHyphen/>
        <w:t>педагогические, кадровые, информационно-методические и материально- технические требования. Учебно-методические материалы обеспечивают реализацию программы.</w:t>
      </w:r>
    </w:p>
    <w:p w:rsidR="006D2D97" w:rsidRDefault="00305C6F" w:rsidP="006D2D97">
      <w:pPr>
        <w:pStyle w:val="4"/>
        <w:shd w:val="clear" w:color="auto" w:fill="auto"/>
        <w:spacing w:after="209" w:line="240" w:lineRule="auto"/>
        <w:ind w:left="80" w:right="40" w:firstLine="440"/>
        <w:rPr>
          <w:sz w:val="24"/>
          <w:szCs w:val="24"/>
        </w:rPr>
      </w:pPr>
      <w:r w:rsidRPr="006D2D97">
        <w:rPr>
          <w:rStyle w:val="1"/>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305C6F" w:rsidRPr="006D2D97" w:rsidRDefault="006D2D97" w:rsidP="006D2D97">
      <w:pPr>
        <w:pStyle w:val="4"/>
        <w:shd w:val="clear" w:color="auto" w:fill="auto"/>
        <w:spacing w:after="209" w:line="240" w:lineRule="auto"/>
        <w:ind w:left="80" w:right="40" w:firstLine="440"/>
        <w:rPr>
          <w:b/>
          <w:sz w:val="24"/>
          <w:szCs w:val="24"/>
        </w:rPr>
      </w:pPr>
      <w:r w:rsidRPr="006D2D97">
        <w:rPr>
          <w:b/>
          <w:sz w:val="24"/>
          <w:szCs w:val="24"/>
        </w:rPr>
        <w:t xml:space="preserve">1.7. </w:t>
      </w:r>
      <w:r w:rsidR="00305C6F" w:rsidRPr="006D2D97">
        <w:rPr>
          <w:rStyle w:val="1"/>
          <w:b/>
          <w:sz w:val="24"/>
          <w:szCs w:val="24"/>
        </w:rPr>
        <w:t xml:space="preserve">Форма обучения </w:t>
      </w:r>
      <w:r w:rsidR="007904BF">
        <w:rPr>
          <w:rStyle w:val="1"/>
          <w:b/>
          <w:sz w:val="24"/>
          <w:szCs w:val="24"/>
        </w:rPr>
        <w:t>–</w:t>
      </w:r>
      <w:r w:rsidR="00305C6F" w:rsidRPr="006D2D97">
        <w:rPr>
          <w:rStyle w:val="1"/>
          <w:b/>
          <w:sz w:val="24"/>
          <w:szCs w:val="24"/>
        </w:rPr>
        <w:t xml:space="preserve"> </w:t>
      </w:r>
      <w:r w:rsidR="00101241" w:rsidRPr="00101241">
        <w:rPr>
          <w:rStyle w:val="1"/>
          <w:b/>
          <w:sz w:val="24"/>
          <w:szCs w:val="24"/>
        </w:rPr>
        <w:t>очная, с применением дистанционных технологий</w:t>
      </w:r>
    </w:p>
    <w:p w:rsidR="00305C6F" w:rsidRPr="006D2D97" w:rsidRDefault="00305C6F" w:rsidP="006D2D97">
      <w:pPr>
        <w:pStyle w:val="4"/>
        <w:shd w:val="clear" w:color="auto" w:fill="auto"/>
        <w:spacing w:line="240" w:lineRule="auto"/>
        <w:ind w:left="80" w:firstLine="440"/>
        <w:rPr>
          <w:sz w:val="24"/>
          <w:szCs w:val="24"/>
        </w:rPr>
      </w:pPr>
      <w:r w:rsidRPr="006D2D97">
        <w:rPr>
          <w:rStyle w:val="1"/>
          <w:sz w:val="24"/>
          <w:szCs w:val="24"/>
        </w:rPr>
        <w:t>Режим занятий</w:t>
      </w:r>
      <w:r w:rsidR="007904BF">
        <w:rPr>
          <w:rStyle w:val="1"/>
          <w:sz w:val="24"/>
          <w:szCs w:val="24"/>
        </w:rPr>
        <w:t xml:space="preserve"> для очной формы обучения</w:t>
      </w:r>
      <w:r w:rsidRPr="006D2D97">
        <w:rPr>
          <w:rStyle w:val="1"/>
          <w:sz w:val="24"/>
          <w:szCs w:val="24"/>
        </w:rPr>
        <w:t>:</w:t>
      </w:r>
    </w:p>
    <w:p w:rsidR="00305C6F" w:rsidRDefault="00305C6F" w:rsidP="006D2D97">
      <w:pPr>
        <w:pStyle w:val="4"/>
        <w:shd w:val="clear" w:color="auto" w:fill="auto"/>
        <w:spacing w:after="184" w:line="240" w:lineRule="auto"/>
        <w:ind w:left="80" w:right="40" w:firstLine="440"/>
        <w:rPr>
          <w:rStyle w:val="1"/>
          <w:sz w:val="24"/>
          <w:szCs w:val="24"/>
        </w:rPr>
      </w:pPr>
      <w:r w:rsidRPr="006D2D97">
        <w:rPr>
          <w:rStyle w:val="1"/>
          <w:sz w:val="24"/>
          <w:szCs w:val="24"/>
        </w:rPr>
        <w:t>Всего максимальной уче</w:t>
      </w:r>
      <w:r w:rsidR="00A42CD3">
        <w:rPr>
          <w:rStyle w:val="1"/>
          <w:sz w:val="24"/>
          <w:szCs w:val="24"/>
        </w:rPr>
        <w:t>бной нагрузки обучающегося - 268 часов, включая: 190</w:t>
      </w:r>
      <w:r w:rsidRPr="006D2D97">
        <w:rPr>
          <w:rStyle w:val="1"/>
          <w:sz w:val="24"/>
          <w:szCs w:val="24"/>
        </w:rPr>
        <w:t xml:space="preserve"> час аудиторных занятий; 78 часов практических занятий (семинаров).</w:t>
      </w:r>
    </w:p>
    <w:p w:rsidR="007904BF" w:rsidRPr="006D2D97" w:rsidRDefault="007904BF" w:rsidP="007904BF">
      <w:pPr>
        <w:pStyle w:val="4"/>
        <w:shd w:val="clear" w:color="auto" w:fill="auto"/>
        <w:spacing w:line="240" w:lineRule="auto"/>
        <w:ind w:left="80" w:firstLine="440"/>
        <w:rPr>
          <w:sz w:val="24"/>
          <w:szCs w:val="24"/>
        </w:rPr>
      </w:pPr>
      <w:r w:rsidRPr="006D2D97">
        <w:rPr>
          <w:rStyle w:val="1"/>
          <w:sz w:val="24"/>
          <w:szCs w:val="24"/>
        </w:rPr>
        <w:lastRenderedPageBreak/>
        <w:t>Режим занятий</w:t>
      </w:r>
      <w:r>
        <w:rPr>
          <w:rStyle w:val="1"/>
          <w:sz w:val="24"/>
          <w:szCs w:val="24"/>
        </w:rPr>
        <w:t xml:space="preserve"> для дистанционной формы обучения</w:t>
      </w:r>
      <w:r w:rsidRPr="006D2D97">
        <w:rPr>
          <w:rStyle w:val="1"/>
          <w:sz w:val="24"/>
          <w:szCs w:val="24"/>
        </w:rPr>
        <w:t>:</w:t>
      </w:r>
    </w:p>
    <w:p w:rsidR="007904BF" w:rsidRPr="006D2D97" w:rsidRDefault="007904BF" w:rsidP="006D2D97">
      <w:pPr>
        <w:pStyle w:val="4"/>
        <w:shd w:val="clear" w:color="auto" w:fill="auto"/>
        <w:spacing w:after="184" w:line="240" w:lineRule="auto"/>
        <w:ind w:left="80" w:right="40" w:firstLine="440"/>
        <w:rPr>
          <w:sz w:val="24"/>
          <w:szCs w:val="24"/>
        </w:rPr>
      </w:pPr>
      <w:r w:rsidRPr="006D2D97">
        <w:rPr>
          <w:rStyle w:val="1"/>
          <w:sz w:val="24"/>
          <w:szCs w:val="24"/>
        </w:rPr>
        <w:t>Всего максимальной уче</w:t>
      </w:r>
      <w:r>
        <w:rPr>
          <w:rStyle w:val="1"/>
          <w:sz w:val="24"/>
          <w:szCs w:val="24"/>
        </w:rPr>
        <w:t xml:space="preserve">бной нагрузки обучающегося - 268 часов. </w:t>
      </w:r>
    </w:p>
    <w:p w:rsidR="00305C6F" w:rsidRPr="006D2D97" w:rsidRDefault="00305C6F" w:rsidP="006D2D97">
      <w:pPr>
        <w:pStyle w:val="4"/>
        <w:numPr>
          <w:ilvl w:val="1"/>
          <w:numId w:val="10"/>
        </w:numPr>
        <w:shd w:val="clear" w:color="auto" w:fill="auto"/>
        <w:spacing w:after="445" w:line="240" w:lineRule="auto"/>
        <w:ind w:left="0" w:right="40" w:firstLine="567"/>
        <w:rPr>
          <w:sz w:val="24"/>
          <w:szCs w:val="24"/>
        </w:rPr>
      </w:pPr>
      <w:r w:rsidRPr="006D2D97">
        <w:rPr>
          <w:rStyle w:val="1"/>
          <w:b/>
          <w:sz w:val="24"/>
          <w:szCs w:val="24"/>
        </w:rPr>
        <w:t>Форма документа, выдаваемого по результатам освоения программы</w:t>
      </w:r>
      <w:r w:rsidRPr="006D2D97">
        <w:rPr>
          <w:rStyle w:val="1"/>
          <w:sz w:val="24"/>
          <w:szCs w:val="24"/>
        </w:rPr>
        <w:t xml:space="preserve"> - диплом о профессиональной переподготовке.</w:t>
      </w:r>
    </w:p>
    <w:p w:rsidR="00305C6F" w:rsidRPr="00064D87" w:rsidRDefault="00305C6F" w:rsidP="006D2D97">
      <w:pPr>
        <w:pStyle w:val="4"/>
        <w:shd w:val="clear" w:color="auto" w:fill="auto"/>
        <w:spacing w:after="111" w:line="240" w:lineRule="auto"/>
        <w:ind w:left="100"/>
        <w:jc w:val="center"/>
        <w:rPr>
          <w:b/>
          <w:sz w:val="24"/>
          <w:szCs w:val="24"/>
        </w:rPr>
      </w:pPr>
      <w:r w:rsidRPr="00064D87">
        <w:rPr>
          <w:rStyle w:val="1"/>
          <w:b/>
          <w:sz w:val="24"/>
          <w:szCs w:val="24"/>
        </w:rPr>
        <w:t>ИСПОЛЬЗУЕМЫЕ СОКРАЩЕНИЯ</w:t>
      </w:r>
    </w:p>
    <w:p w:rsidR="00305C6F" w:rsidRPr="006D2D97" w:rsidRDefault="00305C6F" w:rsidP="006D2D97">
      <w:pPr>
        <w:pStyle w:val="4"/>
        <w:shd w:val="clear" w:color="auto" w:fill="auto"/>
        <w:spacing w:line="240" w:lineRule="auto"/>
        <w:ind w:left="80" w:firstLine="440"/>
        <w:rPr>
          <w:sz w:val="24"/>
          <w:szCs w:val="24"/>
        </w:rPr>
      </w:pPr>
      <w:r w:rsidRPr="006D2D97">
        <w:rPr>
          <w:rStyle w:val="1"/>
          <w:sz w:val="24"/>
          <w:szCs w:val="24"/>
        </w:rPr>
        <w:t>СПО - среднее профессиональное образование;</w:t>
      </w:r>
    </w:p>
    <w:p w:rsidR="00305C6F" w:rsidRPr="006D2D97" w:rsidRDefault="00305C6F" w:rsidP="006D2D97">
      <w:pPr>
        <w:pStyle w:val="4"/>
        <w:shd w:val="clear" w:color="auto" w:fill="auto"/>
        <w:spacing w:line="240" w:lineRule="auto"/>
        <w:ind w:right="40" w:firstLine="520"/>
        <w:jc w:val="left"/>
        <w:rPr>
          <w:sz w:val="24"/>
          <w:szCs w:val="24"/>
        </w:rPr>
      </w:pPr>
      <w:r w:rsidRPr="006D2D97">
        <w:rPr>
          <w:rStyle w:val="1"/>
          <w:sz w:val="24"/>
          <w:szCs w:val="24"/>
        </w:rPr>
        <w:t>ФГОС СПО - федеральный государственный образовательный стандарт среднего профессионального образования;</w:t>
      </w:r>
    </w:p>
    <w:p w:rsidR="00305C6F" w:rsidRPr="006D2D97" w:rsidRDefault="00305C6F" w:rsidP="006D2D97">
      <w:pPr>
        <w:pStyle w:val="4"/>
        <w:shd w:val="clear" w:color="auto" w:fill="auto"/>
        <w:spacing w:line="240" w:lineRule="auto"/>
        <w:ind w:left="80" w:firstLine="440"/>
        <w:rPr>
          <w:sz w:val="24"/>
          <w:szCs w:val="24"/>
        </w:rPr>
      </w:pPr>
      <w:r w:rsidRPr="006D2D97">
        <w:rPr>
          <w:rStyle w:val="1"/>
          <w:sz w:val="24"/>
          <w:szCs w:val="24"/>
        </w:rPr>
        <w:t>ППССЗ - программа подготовки специалистов среднего звена;</w:t>
      </w:r>
    </w:p>
    <w:p w:rsidR="00A07568" w:rsidRDefault="00305C6F" w:rsidP="006D2D97">
      <w:pPr>
        <w:widowControl w:val="0"/>
        <w:tabs>
          <w:tab w:val="left" w:pos="709"/>
        </w:tabs>
        <w:autoSpaceDE w:val="0"/>
        <w:autoSpaceDN w:val="0"/>
        <w:adjustRightInd w:val="0"/>
        <w:spacing w:after="0" w:line="240" w:lineRule="auto"/>
        <w:ind w:firstLine="527"/>
        <w:jc w:val="both"/>
        <w:rPr>
          <w:rStyle w:val="1"/>
          <w:rFonts w:eastAsiaTheme="minorHAnsi"/>
          <w:sz w:val="24"/>
          <w:szCs w:val="24"/>
        </w:rPr>
      </w:pPr>
      <w:r w:rsidRPr="006D2D97">
        <w:rPr>
          <w:rStyle w:val="1"/>
          <w:rFonts w:eastAsiaTheme="minorHAnsi"/>
          <w:sz w:val="24"/>
          <w:szCs w:val="24"/>
        </w:rPr>
        <w:t>ПК</w:t>
      </w:r>
      <w:r w:rsidR="002631B5">
        <w:rPr>
          <w:rStyle w:val="1"/>
          <w:rFonts w:eastAsiaTheme="minorHAnsi"/>
          <w:sz w:val="24"/>
          <w:szCs w:val="24"/>
        </w:rPr>
        <w:t xml:space="preserve"> - профессиональная компетенция.</w:t>
      </w:r>
    </w:p>
    <w:p w:rsidR="002631B5" w:rsidRDefault="002631B5" w:rsidP="006D2D97">
      <w:pPr>
        <w:widowControl w:val="0"/>
        <w:tabs>
          <w:tab w:val="left" w:pos="709"/>
        </w:tabs>
        <w:autoSpaceDE w:val="0"/>
        <w:autoSpaceDN w:val="0"/>
        <w:adjustRightInd w:val="0"/>
        <w:spacing w:after="0" w:line="240" w:lineRule="auto"/>
        <w:ind w:firstLine="527"/>
        <w:jc w:val="both"/>
        <w:rPr>
          <w:rStyle w:val="1"/>
          <w:rFonts w:eastAsiaTheme="minorHAnsi"/>
          <w:sz w:val="24"/>
          <w:szCs w:val="24"/>
        </w:rPr>
      </w:pPr>
    </w:p>
    <w:tbl>
      <w:tblPr>
        <w:tblW w:w="9860" w:type="dxa"/>
        <w:tblCellMar>
          <w:left w:w="10" w:type="dxa"/>
          <w:right w:w="10" w:type="dxa"/>
        </w:tblCellMar>
        <w:tblLook w:val="0000"/>
      </w:tblPr>
      <w:tblGrid>
        <w:gridCol w:w="4893"/>
        <w:gridCol w:w="1456"/>
        <w:gridCol w:w="1648"/>
        <w:gridCol w:w="1863"/>
      </w:tblGrid>
      <w:tr w:rsidR="002631B5" w:rsidTr="006F30D5">
        <w:trPr>
          <w:trHeight w:hRule="exact" w:val="1324"/>
        </w:trPr>
        <w:tc>
          <w:tcPr>
            <w:tcW w:w="0" w:type="auto"/>
            <w:gridSpan w:val="4"/>
            <w:shd w:val="clear" w:color="auto" w:fill="FFFFFF"/>
          </w:tcPr>
          <w:p w:rsidR="002631B5" w:rsidRDefault="002631B5" w:rsidP="002631B5">
            <w:pPr>
              <w:pStyle w:val="4"/>
              <w:shd w:val="clear" w:color="auto" w:fill="auto"/>
              <w:spacing w:line="240" w:lineRule="auto"/>
              <w:jc w:val="center"/>
            </w:pPr>
            <w:bookmarkStart w:id="0" w:name="_Hlk124409823"/>
            <w:r w:rsidRPr="002631B5">
              <w:rPr>
                <w:rStyle w:val="85pt"/>
                <w:b/>
                <w:sz w:val="24"/>
                <w:szCs w:val="24"/>
              </w:rPr>
              <w:t xml:space="preserve">П. УЧЕБНЫЙ ПЛАН </w:t>
            </w:r>
            <w:r w:rsidR="00C41008">
              <w:rPr>
                <w:rStyle w:val="85pt"/>
                <w:b/>
                <w:sz w:val="24"/>
                <w:szCs w:val="24"/>
              </w:rPr>
              <w:t xml:space="preserve">ОЧНОЙ ФОРМЫ ОБУЧЕНИЯ, </w:t>
            </w:r>
            <w:r w:rsidRPr="002631B5">
              <w:rPr>
                <w:rStyle w:val="85pt"/>
                <w:b/>
                <w:sz w:val="24"/>
                <w:szCs w:val="24"/>
              </w:rPr>
              <w:t>ПО ПРОГРАММЕ «ПЕРЕПОДГОТОВКА СПЕЦИАЛИСТОВ ДЛЯ ПРИОБРЕТЕНИЯ КВАЛИФИКАЦИИ КОНСУЛЬТАНТА ПО</w:t>
            </w:r>
            <w:r>
              <w:rPr>
                <w:rStyle w:val="85pt"/>
                <w:b/>
                <w:sz w:val="24"/>
                <w:szCs w:val="24"/>
              </w:rPr>
              <w:t xml:space="preserve"> </w:t>
            </w:r>
            <w:r w:rsidRPr="002631B5">
              <w:rPr>
                <w:rStyle w:val="85pt"/>
                <w:b/>
                <w:sz w:val="24"/>
                <w:szCs w:val="24"/>
              </w:rPr>
              <w:t>ВОПРОСАМ БЕЗОПАСНОСТИ ПЕРЕВОЗКИ ОПАСНЫХ ГРУЗОВ АВТОМОБИЛЬНЫМ</w:t>
            </w:r>
            <w:r>
              <w:rPr>
                <w:rStyle w:val="85pt"/>
                <w:b/>
                <w:sz w:val="24"/>
                <w:szCs w:val="24"/>
              </w:rPr>
              <w:t xml:space="preserve"> </w:t>
            </w:r>
            <w:r w:rsidRPr="002631B5">
              <w:rPr>
                <w:rStyle w:val="85pt"/>
                <w:b/>
                <w:sz w:val="24"/>
                <w:szCs w:val="24"/>
              </w:rPr>
              <w:t>ТРАНСПОРТОМ»</w:t>
            </w:r>
          </w:p>
        </w:tc>
      </w:tr>
      <w:tr w:rsidR="002631B5" w:rsidTr="006F30D5">
        <w:trPr>
          <w:trHeight w:hRule="exact" w:val="998"/>
        </w:trPr>
        <w:tc>
          <w:tcPr>
            <w:tcW w:w="0" w:type="auto"/>
            <w:tcBorders>
              <w:top w:val="single" w:sz="4" w:space="0" w:color="auto"/>
              <w:left w:val="single" w:sz="4" w:space="0" w:color="auto"/>
            </w:tcBorders>
            <w:shd w:val="clear" w:color="auto" w:fill="FFFFFF"/>
            <w:vAlign w:val="center"/>
          </w:tcPr>
          <w:p w:rsidR="002631B5" w:rsidRPr="002631B5" w:rsidRDefault="002631B5" w:rsidP="002631B5">
            <w:pPr>
              <w:pStyle w:val="4"/>
              <w:shd w:val="clear" w:color="auto" w:fill="auto"/>
              <w:spacing w:line="240" w:lineRule="auto"/>
              <w:jc w:val="center"/>
              <w:rPr>
                <w:sz w:val="20"/>
                <w:szCs w:val="20"/>
              </w:rPr>
            </w:pPr>
            <w:r w:rsidRPr="002631B5">
              <w:rPr>
                <w:rStyle w:val="85pt"/>
                <w:sz w:val="20"/>
                <w:szCs w:val="20"/>
              </w:rPr>
              <w:t>Наименование разделов (дисциплин, модулей)</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after="60" w:line="240" w:lineRule="auto"/>
              <w:jc w:val="center"/>
              <w:rPr>
                <w:sz w:val="24"/>
                <w:szCs w:val="24"/>
              </w:rPr>
            </w:pPr>
            <w:r w:rsidRPr="001D6C7D">
              <w:rPr>
                <w:rStyle w:val="85pt"/>
                <w:sz w:val="24"/>
                <w:szCs w:val="24"/>
              </w:rPr>
              <w:t>Аудиторные</w:t>
            </w:r>
          </w:p>
          <w:p w:rsidR="002631B5" w:rsidRPr="001D6C7D" w:rsidRDefault="002631B5" w:rsidP="002631B5">
            <w:pPr>
              <w:pStyle w:val="4"/>
              <w:shd w:val="clear" w:color="auto" w:fill="auto"/>
              <w:spacing w:before="60" w:line="240" w:lineRule="auto"/>
              <w:jc w:val="center"/>
              <w:rPr>
                <w:sz w:val="24"/>
                <w:szCs w:val="24"/>
              </w:rPr>
            </w:pPr>
            <w:r w:rsidRPr="001D6C7D">
              <w:rPr>
                <w:rStyle w:val="85pt"/>
                <w:sz w:val="24"/>
                <w:szCs w:val="24"/>
              </w:rPr>
              <w:t>занятия</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практические/</w:t>
            </w:r>
          </w:p>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семинарские</w:t>
            </w:r>
          </w:p>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занятия</w:t>
            </w:r>
          </w:p>
        </w:tc>
        <w:tc>
          <w:tcPr>
            <w:tcW w:w="0" w:type="auto"/>
            <w:tcBorders>
              <w:top w:val="single" w:sz="4" w:space="0" w:color="auto"/>
              <w:left w:val="single" w:sz="4" w:space="0" w:color="auto"/>
              <w:right w:val="single" w:sz="4" w:space="0" w:color="auto"/>
            </w:tcBorders>
            <w:shd w:val="clear" w:color="auto" w:fill="FFFFFF"/>
            <w:vAlign w:val="center"/>
          </w:tcPr>
          <w:p w:rsidR="002631B5" w:rsidRPr="001D6C7D" w:rsidRDefault="002631B5" w:rsidP="002631B5">
            <w:pPr>
              <w:pStyle w:val="4"/>
              <w:shd w:val="clear" w:color="auto" w:fill="auto"/>
              <w:spacing w:line="240" w:lineRule="auto"/>
              <w:ind w:left="220"/>
              <w:jc w:val="left"/>
              <w:rPr>
                <w:sz w:val="24"/>
                <w:szCs w:val="24"/>
              </w:rPr>
            </w:pPr>
            <w:r w:rsidRPr="001D6C7D">
              <w:rPr>
                <w:rStyle w:val="85pt"/>
                <w:sz w:val="24"/>
                <w:szCs w:val="24"/>
              </w:rPr>
              <w:t>Всего учебной нагрузки (час.)</w:t>
            </w:r>
          </w:p>
        </w:tc>
      </w:tr>
      <w:tr w:rsidR="002631B5" w:rsidTr="006F30D5">
        <w:trPr>
          <w:trHeight w:hRule="exact" w:val="276"/>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3</w:t>
            </w:r>
          </w:p>
        </w:tc>
        <w:tc>
          <w:tcPr>
            <w:tcW w:w="0" w:type="auto"/>
            <w:tcBorders>
              <w:top w:val="single" w:sz="4" w:space="0" w:color="auto"/>
              <w:left w:val="single" w:sz="4" w:space="0" w:color="auto"/>
              <w:righ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r>
      <w:tr w:rsidR="002631B5" w:rsidTr="006F30D5">
        <w:trPr>
          <w:trHeight w:val="537"/>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b/>
                <w:sz w:val="20"/>
                <w:szCs w:val="20"/>
              </w:rPr>
            </w:pPr>
            <w:r w:rsidRPr="001D6C7D">
              <w:rPr>
                <w:rStyle w:val="85pt"/>
                <w:b/>
                <w:sz w:val="20"/>
                <w:szCs w:val="20"/>
              </w:rPr>
              <w:t>Часть 1. Дисциплина «Эксплуатация грузового автомобильного транспорта»</w:t>
            </w:r>
          </w:p>
        </w:tc>
        <w:tc>
          <w:tcPr>
            <w:tcW w:w="0" w:type="auto"/>
            <w:tcBorders>
              <w:top w:val="single" w:sz="4" w:space="0" w:color="auto"/>
              <w:left w:val="single" w:sz="4" w:space="0" w:color="auto"/>
            </w:tcBorders>
            <w:shd w:val="clear" w:color="auto" w:fill="FFFFFF"/>
          </w:tcPr>
          <w:p w:rsidR="002631B5" w:rsidRPr="001D6C7D" w:rsidRDefault="006B283B" w:rsidP="002631B5">
            <w:pPr>
              <w:pStyle w:val="4"/>
              <w:shd w:val="clear" w:color="auto" w:fill="auto"/>
              <w:spacing w:line="240" w:lineRule="auto"/>
              <w:jc w:val="center"/>
              <w:rPr>
                <w:b/>
                <w:sz w:val="24"/>
                <w:szCs w:val="24"/>
              </w:rPr>
            </w:pPr>
            <w:r>
              <w:rPr>
                <w:rStyle w:val="85pt"/>
                <w:b/>
                <w:sz w:val="24"/>
                <w:szCs w:val="24"/>
              </w:rPr>
              <w:t>140</w:t>
            </w:r>
          </w:p>
        </w:tc>
        <w:tc>
          <w:tcPr>
            <w:tcW w:w="0" w:type="auto"/>
            <w:tcBorders>
              <w:top w:val="single" w:sz="4" w:space="0" w:color="auto"/>
              <w:left w:val="single" w:sz="4" w:space="0" w:color="auto"/>
            </w:tcBorders>
            <w:shd w:val="clear" w:color="auto" w:fill="FFFFFF"/>
          </w:tcPr>
          <w:p w:rsidR="002631B5" w:rsidRPr="001D6C7D" w:rsidRDefault="002631B5" w:rsidP="002631B5">
            <w:pPr>
              <w:pStyle w:val="4"/>
              <w:shd w:val="clear" w:color="auto" w:fill="auto"/>
              <w:spacing w:line="240" w:lineRule="auto"/>
              <w:jc w:val="center"/>
              <w:rPr>
                <w:b/>
                <w:sz w:val="24"/>
                <w:szCs w:val="24"/>
              </w:rPr>
            </w:pPr>
            <w:r w:rsidRPr="001D6C7D">
              <w:rPr>
                <w:rStyle w:val="85pt"/>
                <w:b/>
                <w:sz w:val="24"/>
                <w:szCs w:val="24"/>
              </w:rPr>
              <w:t>30</w:t>
            </w:r>
          </w:p>
        </w:tc>
        <w:tc>
          <w:tcPr>
            <w:tcW w:w="0" w:type="auto"/>
            <w:tcBorders>
              <w:top w:val="single" w:sz="4" w:space="0" w:color="auto"/>
              <w:left w:val="single" w:sz="4" w:space="0" w:color="auto"/>
              <w:right w:val="single" w:sz="4" w:space="0" w:color="auto"/>
            </w:tcBorders>
            <w:shd w:val="clear" w:color="auto" w:fill="FFFFFF"/>
          </w:tcPr>
          <w:p w:rsidR="002631B5" w:rsidRPr="001D6C7D" w:rsidRDefault="002631B5" w:rsidP="002631B5">
            <w:pPr>
              <w:pStyle w:val="4"/>
              <w:shd w:val="clear" w:color="auto" w:fill="auto"/>
              <w:spacing w:line="240" w:lineRule="auto"/>
              <w:jc w:val="center"/>
              <w:rPr>
                <w:b/>
                <w:sz w:val="24"/>
                <w:szCs w:val="24"/>
              </w:rPr>
            </w:pPr>
            <w:r w:rsidRPr="001D6C7D">
              <w:rPr>
                <w:rStyle w:val="85pt"/>
                <w:b/>
                <w:sz w:val="24"/>
                <w:szCs w:val="24"/>
              </w:rPr>
              <w:t>170</w:t>
            </w:r>
          </w:p>
        </w:tc>
      </w:tr>
      <w:tr w:rsidR="002631B5" w:rsidTr="006F30D5">
        <w:trPr>
          <w:trHeight w:val="533"/>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0"/>
                <w:szCs w:val="20"/>
              </w:rPr>
            </w:pPr>
            <w:r w:rsidRPr="001D6C7D">
              <w:rPr>
                <w:rStyle w:val="85pt"/>
                <w:sz w:val="20"/>
                <w:szCs w:val="20"/>
              </w:rPr>
              <w:t>Общая характеристика автотранспортного комплекса в транспортной системе</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4pt"/>
                <w:sz w:val="24"/>
                <w:szCs w:val="24"/>
              </w:rPr>
              <w:t>-</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r>
      <w:tr w:rsidR="002631B5" w:rsidTr="006F30D5">
        <w:trPr>
          <w:trHeight w:val="297"/>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Дорожно-транспортная инфраструктура</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4pt"/>
                <w:sz w:val="24"/>
                <w:szCs w:val="24"/>
              </w:rPr>
              <w:t>-</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r>
      <w:tr w:rsidR="002631B5" w:rsidTr="006F30D5">
        <w:trPr>
          <w:trHeight w:val="273"/>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Автомобильные перевозки грузов</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24</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30</w:t>
            </w:r>
          </w:p>
        </w:tc>
      </w:tr>
      <w:tr w:rsidR="002631B5" w:rsidTr="006F30D5">
        <w:trPr>
          <w:trHeight w:val="278"/>
        </w:trPr>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Международные перевозки грузов</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4pt"/>
                <w:sz w:val="24"/>
                <w:szCs w:val="24"/>
              </w:rPr>
              <w:t>-</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6</w:t>
            </w:r>
          </w:p>
        </w:tc>
      </w:tr>
      <w:tr w:rsidR="002631B5" w:rsidTr="006F30D5">
        <w:trPr>
          <w:trHeight w:val="551"/>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Транспортно-логистические технологии при перевозках грузов</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15</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4pt"/>
                <w:sz w:val="24"/>
                <w:szCs w:val="24"/>
              </w:rPr>
              <w:t>-</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15</w:t>
            </w:r>
          </w:p>
        </w:tc>
      </w:tr>
      <w:tr w:rsidR="002631B5" w:rsidTr="006F30D5">
        <w:trPr>
          <w:trHeight w:val="417"/>
        </w:trPr>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Организация и безопасность дорожного движения</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8</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10</w:t>
            </w:r>
          </w:p>
        </w:tc>
      </w:tr>
      <w:tr w:rsidR="002631B5" w:rsidTr="006F30D5">
        <w:trPr>
          <w:trHeight w:val="268"/>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Техническая эксплуатация автомобилей</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24</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28</w:t>
            </w:r>
          </w:p>
        </w:tc>
      </w:tr>
      <w:tr w:rsidR="002631B5" w:rsidTr="006F30D5">
        <w:trPr>
          <w:trHeight w:val="555"/>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Топливно-смазочные материалы и защита окружающей среды</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8</w:t>
            </w:r>
          </w:p>
        </w:tc>
      </w:tr>
      <w:tr w:rsidR="002631B5" w:rsidTr="006F30D5">
        <w:trPr>
          <w:trHeight w:val="279"/>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Управление автотранспортной деятельностью</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16</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20</w:t>
            </w:r>
          </w:p>
        </w:tc>
      </w:tr>
      <w:tr w:rsidR="002631B5" w:rsidTr="006F30D5">
        <w:trPr>
          <w:trHeight w:val="270"/>
        </w:trPr>
        <w:tc>
          <w:tcPr>
            <w:tcW w:w="0" w:type="auto"/>
            <w:tcBorders>
              <w:top w:val="single" w:sz="4" w:space="0" w:color="auto"/>
              <w:left w:val="single" w:sz="4" w:space="0" w:color="auto"/>
            </w:tcBorders>
            <w:shd w:val="clear" w:color="auto" w:fill="FFFFFF"/>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Трудовые ресурсы на грузовом автомобильном транспорте</w:t>
            </w:r>
          </w:p>
        </w:tc>
        <w:tc>
          <w:tcPr>
            <w:tcW w:w="0" w:type="auto"/>
            <w:tcBorders>
              <w:top w:val="single" w:sz="4" w:space="0" w:color="auto"/>
              <w:left w:val="single" w:sz="4" w:space="0" w:color="auto"/>
            </w:tcBorders>
            <w:shd w:val="clear" w:color="auto" w:fill="FFFFFF"/>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right w:val="single" w:sz="4" w:space="0" w:color="auto"/>
            </w:tcBorders>
            <w:shd w:val="clear" w:color="auto" w:fill="FFFFFF"/>
          </w:tcPr>
          <w:p w:rsidR="002631B5" w:rsidRPr="002F0A8B" w:rsidRDefault="002F0A8B" w:rsidP="002631B5">
            <w:pPr>
              <w:pStyle w:val="4"/>
              <w:shd w:val="clear" w:color="auto" w:fill="auto"/>
              <w:spacing w:line="240" w:lineRule="auto"/>
              <w:jc w:val="center"/>
              <w:rPr>
                <w:sz w:val="24"/>
                <w:szCs w:val="24"/>
              </w:rPr>
            </w:pPr>
            <w:r w:rsidRPr="002F0A8B">
              <w:rPr>
                <w:rStyle w:val="85pt"/>
                <w:sz w:val="24"/>
                <w:szCs w:val="24"/>
              </w:rPr>
              <w:t>6</w:t>
            </w:r>
          </w:p>
        </w:tc>
      </w:tr>
      <w:tr w:rsidR="002631B5" w:rsidTr="006F30D5">
        <w:trPr>
          <w:trHeight w:val="571"/>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Экономические показатели автотранспортной организации (предприятия)</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16</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20</w:t>
            </w:r>
          </w:p>
        </w:tc>
      </w:tr>
      <w:tr w:rsidR="002631B5" w:rsidTr="006F30D5">
        <w:trPr>
          <w:trHeight w:val="267"/>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Гражданское и налоговое законодательство</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13</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15</w:t>
            </w:r>
          </w:p>
        </w:tc>
      </w:tr>
      <w:tr w:rsidR="002631B5" w:rsidTr="006F30D5">
        <w:trPr>
          <w:trHeight w:val="272"/>
        </w:trPr>
        <w:tc>
          <w:tcPr>
            <w:tcW w:w="0" w:type="auto"/>
            <w:tcBorders>
              <w:top w:val="single" w:sz="4" w:space="0" w:color="auto"/>
              <w:left w:val="single" w:sz="4" w:space="0" w:color="auto"/>
            </w:tcBorders>
            <w:shd w:val="clear" w:color="auto" w:fill="FFFFFF"/>
            <w:vAlign w:val="bottom"/>
          </w:tcPr>
          <w:p w:rsidR="002631B5" w:rsidRPr="001D6C7D" w:rsidRDefault="00AC455A" w:rsidP="00AC455A">
            <w:pPr>
              <w:pStyle w:val="4"/>
              <w:shd w:val="clear" w:color="auto" w:fill="auto"/>
              <w:spacing w:line="240" w:lineRule="auto"/>
              <w:ind w:left="60" w:firstLine="60"/>
              <w:jc w:val="left"/>
              <w:rPr>
                <w:sz w:val="20"/>
                <w:szCs w:val="20"/>
              </w:rPr>
            </w:pPr>
            <w:r>
              <w:rPr>
                <w:rStyle w:val="85pt"/>
                <w:sz w:val="20"/>
                <w:szCs w:val="20"/>
              </w:rPr>
              <w:t xml:space="preserve">Зачет </w:t>
            </w:r>
            <w:r w:rsidR="002631B5" w:rsidRPr="001D6C7D">
              <w:rPr>
                <w:rStyle w:val="85pt"/>
                <w:sz w:val="20"/>
                <w:szCs w:val="20"/>
              </w:rPr>
              <w:t>по дисциплине</w:t>
            </w:r>
          </w:p>
        </w:tc>
        <w:tc>
          <w:tcPr>
            <w:tcW w:w="0" w:type="auto"/>
            <w:tcBorders>
              <w:top w:val="single" w:sz="4" w:space="0" w:color="auto"/>
              <w:left w:val="single" w:sz="4" w:space="0" w:color="auto"/>
            </w:tcBorders>
            <w:shd w:val="clear" w:color="auto" w:fill="FFFFFF"/>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w:t>
            </w:r>
          </w:p>
        </w:tc>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right w:val="single" w:sz="4" w:space="0" w:color="auto"/>
            </w:tcBorders>
            <w:shd w:val="clear" w:color="auto" w:fill="FFFFFF"/>
            <w:vAlign w:val="bottom"/>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r>
      <w:tr w:rsidR="002631B5" w:rsidTr="006F30D5">
        <w:trPr>
          <w:trHeight w:val="417"/>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ind w:left="120"/>
              <w:jc w:val="left"/>
              <w:rPr>
                <w:b/>
                <w:sz w:val="20"/>
                <w:szCs w:val="20"/>
              </w:rPr>
            </w:pPr>
            <w:r w:rsidRPr="001D6C7D">
              <w:rPr>
                <w:rStyle w:val="85pt"/>
                <w:b/>
                <w:sz w:val="20"/>
                <w:szCs w:val="20"/>
              </w:rPr>
              <w:t>Часть 2. Дисциплина «Перевозки опасных грузов автомобильным транспортом»</w:t>
            </w:r>
          </w:p>
        </w:tc>
        <w:tc>
          <w:tcPr>
            <w:tcW w:w="0" w:type="auto"/>
            <w:tcBorders>
              <w:top w:val="single" w:sz="4" w:space="0" w:color="auto"/>
              <w:left w:val="single" w:sz="4" w:space="0" w:color="auto"/>
            </w:tcBorders>
            <w:shd w:val="clear" w:color="auto" w:fill="FFFFFF"/>
          </w:tcPr>
          <w:p w:rsidR="002631B5" w:rsidRPr="001D6C7D" w:rsidRDefault="003C7E25" w:rsidP="001D6C7D">
            <w:pPr>
              <w:pStyle w:val="4"/>
              <w:shd w:val="clear" w:color="auto" w:fill="auto"/>
              <w:spacing w:line="240" w:lineRule="auto"/>
              <w:jc w:val="center"/>
              <w:rPr>
                <w:b/>
                <w:sz w:val="24"/>
                <w:szCs w:val="24"/>
              </w:rPr>
            </w:pPr>
            <w:r>
              <w:rPr>
                <w:rStyle w:val="85pt"/>
                <w:b/>
                <w:sz w:val="24"/>
                <w:szCs w:val="24"/>
              </w:rPr>
              <w:t>50</w:t>
            </w:r>
          </w:p>
        </w:tc>
        <w:tc>
          <w:tcPr>
            <w:tcW w:w="0" w:type="auto"/>
            <w:tcBorders>
              <w:top w:val="single" w:sz="4" w:space="0" w:color="auto"/>
              <w:left w:val="single" w:sz="4" w:space="0" w:color="auto"/>
            </w:tcBorders>
            <w:shd w:val="clear" w:color="auto" w:fill="FFFFFF"/>
            <w:vAlign w:val="center"/>
          </w:tcPr>
          <w:p w:rsidR="002631B5" w:rsidRPr="001D6C7D" w:rsidRDefault="003C7E25" w:rsidP="001D6C7D">
            <w:pPr>
              <w:pStyle w:val="4"/>
              <w:shd w:val="clear" w:color="auto" w:fill="auto"/>
              <w:spacing w:line="240" w:lineRule="auto"/>
              <w:jc w:val="center"/>
              <w:rPr>
                <w:b/>
                <w:sz w:val="24"/>
                <w:szCs w:val="24"/>
              </w:rPr>
            </w:pPr>
            <w:r>
              <w:rPr>
                <w:rStyle w:val="85pt"/>
                <w:b/>
                <w:sz w:val="24"/>
                <w:szCs w:val="24"/>
              </w:rPr>
              <w:t>28</w:t>
            </w:r>
          </w:p>
        </w:tc>
        <w:tc>
          <w:tcPr>
            <w:tcW w:w="0" w:type="auto"/>
            <w:tcBorders>
              <w:top w:val="single" w:sz="4" w:space="0" w:color="auto"/>
              <w:left w:val="single" w:sz="4" w:space="0" w:color="auto"/>
              <w:right w:val="single" w:sz="4" w:space="0" w:color="auto"/>
            </w:tcBorders>
            <w:shd w:val="clear" w:color="auto" w:fill="FFFFFF"/>
            <w:vAlign w:val="center"/>
          </w:tcPr>
          <w:p w:rsidR="002631B5" w:rsidRPr="001D6C7D" w:rsidRDefault="003C7E25" w:rsidP="001D6C7D">
            <w:pPr>
              <w:pStyle w:val="4"/>
              <w:shd w:val="clear" w:color="auto" w:fill="auto"/>
              <w:spacing w:line="240" w:lineRule="auto"/>
              <w:jc w:val="center"/>
              <w:rPr>
                <w:b/>
                <w:sz w:val="24"/>
                <w:szCs w:val="24"/>
              </w:rPr>
            </w:pPr>
            <w:r>
              <w:rPr>
                <w:rStyle w:val="85pt"/>
                <w:b/>
                <w:sz w:val="24"/>
                <w:szCs w:val="24"/>
              </w:rPr>
              <w:t>78</w:t>
            </w:r>
          </w:p>
        </w:tc>
      </w:tr>
      <w:tr w:rsidR="002631B5" w:rsidTr="006F30D5">
        <w:trPr>
          <w:trHeight w:val="690"/>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rPr>
                <w:sz w:val="20"/>
                <w:szCs w:val="20"/>
              </w:rPr>
            </w:pPr>
            <w:r w:rsidRPr="001D6C7D">
              <w:rPr>
                <w:rStyle w:val="85pt"/>
                <w:sz w:val="20"/>
                <w:szCs w:val="20"/>
              </w:rPr>
              <w:t>Социально-экономическое значение проблемы обеспечения безопасности при перевозках опасных грузов автомобильным транспортом.</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tcBorders>
            <w:shd w:val="clear" w:color="auto" w:fill="FFFFFF"/>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w:t>
            </w:r>
          </w:p>
        </w:tc>
        <w:tc>
          <w:tcPr>
            <w:tcW w:w="0" w:type="auto"/>
            <w:tcBorders>
              <w:top w:val="single" w:sz="4" w:space="0" w:color="auto"/>
              <w:left w:val="single" w:sz="4" w:space="0" w:color="auto"/>
              <w:righ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r>
      <w:tr w:rsidR="002631B5" w:rsidTr="006F30D5">
        <w:trPr>
          <w:trHeight w:val="690"/>
        </w:trPr>
        <w:tc>
          <w:tcPr>
            <w:tcW w:w="0" w:type="auto"/>
            <w:tcBorders>
              <w:top w:val="single" w:sz="4" w:space="0" w:color="auto"/>
              <w:left w:val="single" w:sz="4" w:space="0" w:color="auto"/>
            </w:tcBorders>
            <w:shd w:val="clear" w:color="auto" w:fill="FFFFFF"/>
            <w:vAlign w:val="bottom"/>
          </w:tcPr>
          <w:p w:rsidR="002631B5" w:rsidRPr="001D6C7D" w:rsidRDefault="002631B5" w:rsidP="002631B5">
            <w:pPr>
              <w:pStyle w:val="4"/>
              <w:shd w:val="clear" w:color="auto" w:fill="auto"/>
              <w:spacing w:line="240" w:lineRule="auto"/>
              <w:rPr>
                <w:sz w:val="20"/>
                <w:szCs w:val="20"/>
              </w:rPr>
            </w:pPr>
            <w:r w:rsidRPr="001D6C7D">
              <w:rPr>
                <w:rStyle w:val="85pt"/>
                <w:sz w:val="20"/>
                <w:szCs w:val="20"/>
              </w:rPr>
              <w:t>Законодательное и нормативно-правовое обеспечение перевозок опасных грузов в международном и внутригосударственном сообщении</w:t>
            </w:r>
          </w:p>
        </w:tc>
        <w:tc>
          <w:tcPr>
            <w:tcW w:w="0" w:type="auto"/>
            <w:tcBorders>
              <w:top w:val="single" w:sz="4" w:space="0" w:color="auto"/>
              <w:left w:val="single" w:sz="4" w:space="0" w:color="auto"/>
            </w:tcBorders>
            <w:shd w:val="clear" w:color="auto" w:fill="FFFFFF"/>
          </w:tcPr>
          <w:p w:rsidR="001D6C7D" w:rsidRPr="006F30D5" w:rsidRDefault="001D6C7D" w:rsidP="002631B5">
            <w:pPr>
              <w:pStyle w:val="4"/>
              <w:shd w:val="clear" w:color="auto" w:fill="auto"/>
              <w:spacing w:line="240" w:lineRule="auto"/>
              <w:jc w:val="center"/>
              <w:rPr>
                <w:rStyle w:val="85pt"/>
                <w:sz w:val="24"/>
                <w:szCs w:val="24"/>
              </w:rPr>
            </w:pPr>
          </w:p>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3</w:t>
            </w:r>
          </w:p>
        </w:tc>
        <w:tc>
          <w:tcPr>
            <w:tcW w:w="0" w:type="auto"/>
            <w:tcBorders>
              <w:top w:val="single" w:sz="4" w:space="0" w:color="auto"/>
              <w:lef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w:t>
            </w:r>
          </w:p>
        </w:tc>
        <w:tc>
          <w:tcPr>
            <w:tcW w:w="0" w:type="auto"/>
            <w:tcBorders>
              <w:top w:val="single" w:sz="4" w:space="0" w:color="auto"/>
              <w:left w:val="single" w:sz="4" w:space="0" w:color="auto"/>
              <w:righ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4</w:t>
            </w:r>
          </w:p>
        </w:tc>
      </w:tr>
      <w:tr w:rsidR="002631B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2631B5" w:rsidRPr="001D6C7D" w:rsidRDefault="002631B5" w:rsidP="002631B5">
            <w:pPr>
              <w:pStyle w:val="4"/>
              <w:shd w:val="clear" w:color="auto" w:fill="auto"/>
              <w:spacing w:line="240" w:lineRule="auto"/>
              <w:ind w:left="60" w:firstLine="60"/>
              <w:jc w:val="left"/>
              <w:rPr>
                <w:sz w:val="20"/>
                <w:szCs w:val="20"/>
              </w:rPr>
            </w:pPr>
            <w:r w:rsidRPr="001D6C7D">
              <w:rPr>
                <w:rStyle w:val="85pt"/>
                <w:sz w:val="20"/>
                <w:szCs w:val="20"/>
              </w:rPr>
              <w:t xml:space="preserve">Функции и квалификационные требования к консультантам по вопросам 1 безопасности перевозок </w:t>
            </w:r>
            <w:r w:rsidRPr="001D6C7D">
              <w:rPr>
                <w:rStyle w:val="85pt"/>
                <w:sz w:val="20"/>
                <w:szCs w:val="20"/>
              </w:rPr>
              <w:lastRenderedPageBreak/>
              <w:t>опасных грузов</w:t>
            </w:r>
          </w:p>
        </w:tc>
        <w:tc>
          <w:tcPr>
            <w:tcW w:w="0" w:type="auto"/>
            <w:tcBorders>
              <w:top w:val="single" w:sz="4" w:space="0" w:color="auto"/>
              <w:left w:val="single" w:sz="4" w:space="0" w:color="auto"/>
              <w:bottom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lastRenderedPageBreak/>
              <w:t>1</w:t>
            </w:r>
          </w:p>
        </w:tc>
        <w:tc>
          <w:tcPr>
            <w:tcW w:w="0" w:type="auto"/>
            <w:tcBorders>
              <w:top w:val="single" w:sz="4" w:space="0" w:color="auto"/>
              <w:left w:val="single" w:sz="4" w:space="0" w:color="auto"/>
              <w:bottom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631B5" w:rsidRPr="001D6C7D" w:rsidRDefault="002631B5" w:rsidP="002631B5">
            <w:pPr>
              <w:pStyle w:val="4"/>
              <w:shd w:val="clear" w:color="auto" w:fill="auto"/>
              <w:spacing w:line="240" w:lineRule="auto"/>
              <w:jc w:val="center"/>
              <w:rPr>
                <w:sz w:val="24"/>
                <w:szCs w:val="24"/>
              </w:rPr>
            </w:pPr>
            <w:r w:rsidRPr="001D6C7D">
              <w:rPr>
                <w:rStyle w:val="85pt"/>
                <w:sz w:val="24"/>
                <w:szCs w:val="24"/>
              </w:rPr>
              <w:t>2</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lastRenderedPageBreak/>
              <w:t>Классификация, общая характеристика опасных грузов и виды опасности при их перевозках</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8</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Общие требования к таре, упаковкам, контейнерам и цистернам при перевозках опасных грузов</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6</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Требования к транспортным средствам и дополнительному оборудованию при перевозках опасных грузов</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8</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Маркировка, знаки опасности, информационные табло и таблички оранжевого цвета</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2F0A8B" w:rsidP="006F30D5">
            <w:pPr>
              <w:pStyle w:val="4"/>
              <w:shd w:val="clear" w:color="auto" w:fill="auto"/>
              <w:spacing w:line="240" w:lineRule="auto"/>
              <w:jc w:val="center"/>
              <w:rPr>
                <w:sz w:val="24"/>
                <w:szCs w:val="24"/>
              </w:rPr>
            </w:pPr>
            <w:r>
              <w:rPr>
                <w:rStyle w:val="85pt"/>
                <w:sz w:val="24"/>
                <w:szCs w:val="24"/>
              </w:rPr>
              <w:t>6</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Запрещения, ограничения и вопросы совместимости при перевозках опасных грузов</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2F0A8B" w:rsidP="006F30D5">
            <w:pPr>
              <w:pStyle w:val="4"/>
              <w:shd w:val="clear" w:color="auto" w:fill="auto"/>
              <w:spacing w:line="240" w:lineRule="auto"/>
              <w:jc w:val="center"/>
              <w:rPr>
                <w:sz w:val="24"/>
                <w:szCs w:val="24"/>
              </w:rPr>
            </w:pPr>
            <w:r>
              <w:rPr>
                <w:rStyle w:val="85pt"/>
                <w:sz w:val="24"/>
                <w:szCs w:val="24"/>
              </w:rPr>
              <w:t>6</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Способы и организация перевозок опасных грузов в прямом автомобильном и мультимодальном сообщении</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6</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8</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Обязанности и ответственность участников перевозки опасных грузов и контроль за соблюдением установленных требований</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Профилактические меры по обеспечению безопасности при осуществлении перевозок и погрузочно-разгрузочных работ</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2F0A8B" w:rsidP="006F30D5">
            <w:pPr>
              <w:pStyle w:val="4"/>
              <w:shd w:val="clear" w:color="auto" w:fill="auto"/>
              <w:spacing w:line="240" w:lineRule="auto"/>
              <w:jc w:val="center"/>
              <w:rPr>
                <w:sz w:val="24"/>
                <w:szCs w:val="24"/>
              </w:rPr>
            </w:pPr>
            <w:r>
              <w:rPr>
                <w:rStyle w:val="85pt"/>
                <w:sz w:val="24"/>
                <w:szCs w:val="24"/>
              </w:rPr>
              <w:t>6</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rPr>
                <w:sz w:val="20"/>
                <w:szCs w:val="20"/>
              </w:rPr>
            </w:pPr>
            <w:r w:rsidRPr="001D6C7D">
              <w:rPr>
                <w:rStyle w:val="85pt"/>
                <w:sz w:val="20"/>
                <w:szCs w:val="20"/>
              </w:rPr>
              <w:t>Действия водителя и экипажа в случае аварий и происшествий при перевозках опасных грузов</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ind w:left="120"/>
              <w:jc w:val="left"/>
              <w:rPr>
                <w:sz w:val="20"/>
                <w:szCs w:val="20"/>
              </w:rPr>
            </w:pPr>
            <w:r w:rsidRPr="001D6C7D">
              <w:rPr>
                <w:rStyle w:val="85pt"/>
                <w:sz w:val="20"/>
                <w:szCs w:val="20"/>
              </w:rPr>
              <w:t>Транспортно-сопроводительная и разрешительная документация при перевозках опасных грузов</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6</w:t>
            </w:r>
          </w:p>
        </w:tc>
      </w:tr>
      <w:tr w:rsidR="006F30D5" w:rsidTr="006F30D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ind w:left="120"/>
              <w:jc w:val="left"/>
              <w:rPr>
                <w:sz w:val="20"/>
                <w:szCs w:val="20"/>
              </w:rPr>
            </w:pPr>
            <w:r w:rsidRPr="001D6C7D">
              <w:rPr>
                <w:rStyle w:val="85pt"/>
                <w:sz w:val="20"/>
                <w:szCs w:val="20"/>
              </w:rPr>
              <w:t>Составление плана обеспечения безопасности и ежегодного отчета предприятия о перевозках опасных грузов</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AC455A" w:rsidP="006F30D5">
            <w:pPr>
              <w:pStyle w:val="4"/>
              <w:shd w:val="clear" w:color="auto" w:fill="auto"/>
              <w:spacing w:line="240" w:lineRule="auto"/>
              <w:ind w:left="120"/>
              <w:jc w:val="left"/>
              <w:rPr>
                <w:sz w:val="20"/>
                <w:szCs w:val="20"/>
              </w:rPr>
            </w:pPr>
            <w:r>
              <w:rPr>
                <w:rStyle w:val="85pt"/>
                <w:sz w:val="20"/>
                <w:szCs w:val="20"/>
              </w:rPr>
              <w:t>Зачет по дисциплине</w:t>
            </w:r>
          </w:p>
        </w:tc>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 xml:space="preserve"> </w:t>
            </w:r>
            <w:r w:rsidRPr="001D6C7D">
              <w:rPr>
                <w:rStyle w:val="4pt"/>
                <w:sz w:val="24"/>
                <w:szCs w:val="24"/>
              </w:rPr>
              <w:t>-</w:t>
            </w:r>
          </w:p>
        </w:tc>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6F30D5" w:rsidRPr="001D6C7D" w:rsidRDefault="006F30D5" w:rsidP="006F30D5">
            <w:pPr>
              <w:pStyle w:val="4"/>
              <w:shd w:val="clear" w:color="auto" w:fill="auto"/>
              <w:spacing w:line="240" w:lineRule="auto"/>
              <w:jc w:val="center"/>
              <w:rPr>
                <w:sz w:val="24"/>
                <w:szCs w:val="24"/>
              </w:rPr>
            </w:pPr>
            <w:r w:rsidRPr="001D6C7D">
              <w:rPr>
                <w:rStyle w:val="85pt"/>
                <w:sz w:val="24"/>
                <w:szCs w:val="24"/>
              </w:rPr>
              <w:t>4</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center"/>
          </w:tcPr>
          <w:p w:rsidR="006F30D5" w:rsidRPr="00A42CD3" w:rsidRDefault="00AC455A" w:rsidP="006F30D5">
            <w:pPr>
              <w:pStyle w:val="4"/>
              <w:shd w:val="clear" w:color="auto" w:fill="auto"/>
              <w:spacing w:line="240" w:lineRule="auto"/>
              <w:ind w:left="120"/>
              <w:jc w:val="left"/>
              <w:rPr>
                <w:b/>
                <w:sz w:val="20"/>
                <w:szCs w:val="20"/>
              </w:rPr>
            </w:pPr>
            <w:r w:rsidRPr="00A42CD3">
              <w:rPr>
                <w:rStyle w:val="85pt"/>
                <w:b/>
                <w:sz w:val="20"/>
                <w:szCs w:val="20"/>
              </w:rPr>
              <w:t>Консультации</w:t>
            </w:r>
          </w:p>
        </w:tc>
        <w:tc>
          <w:tcPr>
            <w:tcW w:w="0" w:type="auto"/>
            <w:tcBorders>
              <w:top w:val="single" w:sz="4" w:space="0" w:color="auto"/>
              <w:left w:val="single" w:sz="4" w:space="0" w:color="auto"/>
              <w:bottom w:val="single" w:sz="4" w:space="0" w:color="auto"/>
            </w:tcBorders>
            <w:shd w:val="clear" w:color="auto" w:fill="FFFFFF"/>
            <w:vAlign w:val="center"/>
          </w:tcPr>
          <w:p w:rsidR="006F30D5" w:rsidRPr="00A42CD3" w:rsidRDefault="00AC455A" w:rsidP="006F30D5">
            <w:pPr>
              <w:pStyle w:val="4"/>
              <w:shd w:val="clear" w:color="auto" w:fill="auto"/>
              <w:spacing w:line="240" w:lineRule="auto"/>
              <w:jc w:val="center"/>
              <w:rPr>
                <w:b/>
                <w:sz w:val="24"/>
                <w:szCs w:val="24"/>
              </w:rPr>
            </w:pPr>
            <w:r w:rsidRPr="00A42CD3">
              <w:rPr>
                <w:rStyle w:val="4pt"/>
                <w:b/>
                <w:sz w:val="24"/>
                <w:szCs w:val="24"/>
              </w:rPr>
              <w:t>16</w:t>
            </w:r>
          </w:p>
        </w:tc>
        <w:tc>
          <w:tcPr>
            <w:tcW w:w="0" w:type="auto"/>
            <w:tcBorders>
              <w:top w:val="single" w:sz="4" w:space="0" w:color="auto"/>
              <w:left w:val="single" w:sz="4" w:space="0" w:color="auto"/>
              <w:bottom w:val="single" w:sz="4" w:space="0" w:color="auto"/>
            </w:tcBorders>
            <w:shd w:val="clear" w:color="auto" w:fill="FFFFFF"/>
            <w:vAlign w:val="bottom"/>
          </w:tcPr>
          <w:p w:rsidR="006F30D5" w:rsidRPr="00A42CD3" w:rsidRDefault="00AC455A" w:rsidP="006F30D5">
            <w:pPr>
              <w:pStyle w:val="4"/>
              <w:shd w:val="clear" w:color="auto" w:fill="auto"/>
              <w:spacing w:line="240" w:lineRule="auto"/>
              <w:jc w:val="center"/>
              <w:rPr>
                <w:b/>
                <w:sz w:val="24"/>
                <w:szCs w:val="24"/>
              </w:rPr>
            </w:pPr>
            <w:r w:rsidRPr="00A42CD3">
              <w:rPr>
                <w:rStyle w:val="85pt"/>
                <w:b/>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6F30D5" w:rsidRPr="00A42CD3" w:rsidRDefault="00AC455A" w:rsidP="006F30D5">
            <w:pPr>
              <w:pStyle w:val="4"/>
              <w:shd w:val="clear" w:color="auto" w:fill="auto"/>
              <w:spacing w:line="240" w:lineRule="auto"/>
              <w:jc w:val="center"/>
              <w:rPr>
                <w:b/>
                <w:sz w:val="24"/>
                <w:szCs w:val="24"/>
              </w:rPr>
            </w:pPr>
            <w:r w:rsidRPr="00A42CD3">
              <w:rPr>
                <w:rStyle w:val="85pt"/>
                <w:b/>
                <w:sz w:val="24"/>
                <w:szCs w:val="24"/>
              </w:rPr>
              <w:t>16</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vAlign w:val="center"/>
          </w:tcPr>
          <w:p w:rsidR="006F30D5" w:rsidRPr="00AC455A" w:rsidRDefault="00AC455A" w:rsidP="006F30D5">
            <w:pPr>
              <w:pStyle w:val="4"/>
              <w:shd w:val="clear" w:color="auto" w:fill="auto"/>
              <w:spacing w:line="240" w:lineRule="auto"/>
              <w:ind w:left="120"/>
              <w:jc w:val="left"/>
              <w:rPr>
                <w:b/>
                <w:sz w:val="20"/>
                <w:szCs w:val="20"/>
              </w:rPr>
            </w:pPr>
            <w:r w:rsidRPr="00AC455A">
              <w:rPr>
                <w:rStyle w:val="85pt"/>
                <w:b/>
                <w:sz w:val="20"/>
                <w:szCs w:val="20"/>
              </w:rPr>
              <w:t>Итоговая аттестация</w:t>
            </w:r>
          </w:p>
        </w:tc>
        <w:tc>
          <w:tcPr>
            <w:tcW w:w="0" w:type="auto"/>
            <w:tcBorders>
              <w:top w:val="single" w:sz="4" w:space="0" w:color="auto"/>
              <w:left w:val="single" w:sz="4" w:space="0" w:color="auto"/>
              <w:bottom w:val="single" w:sz="4" w:space="0" w:color="auto"/>
            </w:tcBorders>
            <w:shd w:val="clear" w:color="auto" w:fill="FFFFFF"/>
            <w:vAlign w:val="bottom"/>
          </w:tcPr>
          <w:p w:rsidR="006F30D5" w:rsidRPr="001D6C7D" w:rsidRDefault="00AC455A" w:rsidP="006F30D5">
            <w:pPr>
              <w:pStyle w:val="4"/>
              <w:shd w:val="clear" w:color="auto" w:fill="auto"/>
              <w:spacing w:line="240" w:lineRule="auto"/>
              <w:jc w:val="center"/>
              <w:rPr>
                <w:sz w:val="24"/>
                <w:szCs w:val="24"/>
              </w:rPr>
            </w:pPr>
            <w:r>
              <w:rPr>
                <w:rStyle w:val="85pt"/>
                <w:sz w:val="24"/>
                <w:szCs w:val="24"/>
              </w:rPr>
              <w:t>-</w:t>
            </w:r>
          </w:p>
        </w:tc>
        <w:tc>
          <w:tcPr>
            <w:tcW w:w="0" w:type="auto"/>
            <w:tcBorders>
              <w:top w:val="single" w:sz="4" w:space="0" w:color="auto"/>
              <w:left w:val="single" w:sz="4" w:space="0" w:color="auto"/>
              <w:bottom w:val="single" w:sz="4" w:space="0" w:color="auto"/>
            </w:tcBorders>
            <w:shd w:val="clear" w:color="auto" w:fill="FFFFFF"/>
          </w:tcPr>
          <w:p w:rsidR="006F30D5" w:rsidRPr="00A42CD3" w:rsidRDefault="00AC455A" w:rsidP="004C71A1">
            <w:pPr>
              <w:spacing w:line="240" w:lineRule="auto"/>
              <w:jc w:val="center"/>
              <w:rPr>
                <w:rFonts w:ascii="Times New Roman" w:hAnsi="Times New Roman" w:cs="Times New Roman"/>
                <w:b/>
                <w:sz w:val="24"/>
                <w:szCs w:val="24"/>
              </w:rPr>
            </w:pPr>
            <w:r w:rsidRPr="00A42CD3">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6F30D5" w:rsidRPr="00A42CD3" w:rsidRDefault="00AC455A" w:rsidP="004C71A1">
            <w:pPr>
              <w:pStyle w:val="4"/>
              <w:shd w:val="clear" w:color="auto" w:fill="auto"/>
              <w:spacing w:line="240" w:lineRule="auto"/>
              <w:jc w:val="center"/>
              <w:rPr>
                <w:b/>
                <w:sz w:val="24"/>
                <w:szCs w:val="24"/>
              </w:rPr>
            </w:pPr>
            <w:r w:rsidRPr="00A42CD3">
              <w:rPr>
                <w:b/>
                <w:sz w:val="24"/>
                <w:szCs w:val="24"/>
              </w:rPr>
              <w:t>4</w:t>
            </w:r>
          </w:p>
        </w:tc>
      </w:tr>
      <w:tr w:rsidR="006F30D5" w:rsidTr="00401965">
        <w:trPr>
          <w:trHeight w:val="388"/>
        </w:trPr>
        <w:tc>
          <w:tcPr>
            <w:tcW w:w="0" w:type="auto"/>
            <w:tcBorders>
              <w:top w:val="single" w:sz="4" w:space="0" w:color="auto"/>
              <w:left w:val="single" w:sz="4" w:space="0" w:color="auto"/>
              <w:bottom w:val="single" w:sz="4" w:space="0" w:color="auto"/>
            </w:tcBorders>
            <w:shd w:val="clear" w:color="auto" w:fill="FFFFFF"/>
          </w:tcPr>
          <w:p w:rsidR="006F30D5" w:rsidRPr="001D6C7D" w:rsidRDefault="006F30D5" w:rsidP="006F30D5">
            <w:pPr>
              <w:pStyle w:val="4"/>
              <w:shd w:val="clear" w:color="auto" w:fill="auto"/>
              <w:spacing w:line="240" w:lineRule="auto"/>
              <w:ind w:left="120"/>
              <w:jc w:val="left"/>
              <w:rPr>
                <w:sz w:val="20"/>
                <w:szCs w:val="20"/>
              </w:rPr>
            </w:pPr>
            <w:r w:rsidRPr="001D6C7D">
              <w:rPr>
                <w:rStyle w:val="85pt"/>
                <w:sz w:val="20"/>
                <w:szCs w:val="20"/>
              </w:rPr>
              <w:t>Всего учебных часов</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0970DF" w:rsidP="006F30D5">
            <w:pPr>
              <w:pStyle w:val="4"/>
              <w:shd w:val="clear" w:color="auto" w:fill="auto"/>
              <w:spacing w:line="240" w:lineRule="auto"/>
              <w:jc w:val="center"/>
              <w:rPr>
                <w:sz w:val="24"/>
                <w:szCs w:val="24"/>
              </w:rPr>
            </w:pPr>
            <w:r>
              <w:rPr>
                <w:rStyle w:val="85pt"/>
                <w:sz w:val="24"/>
                <w:szCs w:val="24"/>
              </w:rPr>
              <w:t>206</w:t>
            </w:r>
          </w:p>
        </w:tc>
        <w:tc>
          <w:tcPr>
            <w:tcW w:w="0" w:type="auto"/>
            <w:tcBorders>
              <w:top w:val="single" w:sz="4" w:space="0" w:color="auto"/>
              <w:left w:val="single" w:sz="4" w:space="0" w:color="auto"/>
              <w:bottom w:val="single" w:sz="4" w:space="0" w:color="auto"/>
            </w:tcBorders>
            <w:shd w:val="clear" w:color="auto" w:fill="FFFFFF"/>
          </w:tcPr>
          <w:p w:rsidR="006F30D5" w:rsidRPr="001D6C7D" w:rsidRDefault="001337F4" w:rsidP="006F30D5">
            <w:pPr>
              <w:pStyle w:val="4"/>
              <w:shd w:val="clear" w:color="auto" w:fill="auto"/>
              <w:spacing w:line="240" w:lineRule="auto"/>
              <w:jc w:val="center"/>
              <w:rPr>
                <w:sz w:val="24"/>
                <w:szCs w:val="24"/>
              </w:rPr>
            </w:pPr>
            <w:r>
              <w:rPr>
                <w:rStyle w:val="85pt"/>
                <w:sz w:val="24"/>
                <w:szCs w:val="24"/>
              </w:rPr>
              <w:t>62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F30D5" w:rsidRPr="001D6C7D" w:rsidRDefault="00AC455A" w:rsidP="006F30D5">
            <w:pPr>
              <w:pStyle w:val="4"/>
              <w:shd w:val="clear" w:color="auto" w:fill="auto"/>
              <w:spacing w:line="240" w:lineRule="auto"/>
              <w:jc w:val="center"/>
              <w:rPr>
                <w:sz w:val="24"/>
                <w:szCs w:val="24"/>
              </w:rPr>
            </w:pPr>
            <w:r>
              <w:rPr>
                <w:rStyle w:val="85pt"/>
                <w:sz w:val="24"/>
                <w:szCs w:val="24"/>
              </w:rPr>
              <w:t>268</w:t>
            </w:r>
          </w:p>
        </w:tc>
      </w:tr>
    </w:tbl>
    <w:bookmarkEnd w:id="0"/>
    <w:p w:rsidR="006F30D5" w:rsidRPr="006F30D5" w:rsidRDefault="006F30D5" w:rsidP="006F30D5">
      <w:pPr>
        <w:pStyle w:val="a8"/>
        <w:shd w:val="clear" w:color="auto" w:fill="auto"/>
        <w:ind w:left="66"/>
        <w:rPr>
          <w:sz w:val="20"/>
          <w:szCs w:val="20"/>
        </w:rPr>
      </w:pPr>
      <w:r w:rsidRPr="006F30D5">
        <w:rPr>
          <w:sz w:val="20"/>
          <w:szCs w:val="20"/>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6F30D5" w:rsidRPr="006F30D5" w:rsidRDefault="006F30D5" w:rsidP="006F30D5">
      <w:pPr>
        <w:pStyle w:val="a8"/>
        <w:shd w:val="clear" w:color="auto" w:fill="auto"/>
        <w:ind w:left="66"/>
        <w:rPr>
          <w:sz w:val="20"/>
          <w:szCs w:val="20"/>
        </w:rPr>
      </w:pPr>
      <w:r w:rsidRPr="006F30D5">
        <w:rPr>
          <w:sz w:val="20"/>
          <w:szCs w:val="20"/>
        </w:rPr>
        <w:t xml:space="preserve">2 </w:t>
      </w:r>
      <w:r w:rsidR="008D4FD6" w:rsidRPr="006F30D5">
        <w:rPr>
          <w:sz w:val="20"/>
          <w:szCs w:val="20"/>
        </w:rPr>
        <w:t>уровень - самостоятельное выполнение по памяти типового действия.</w:t>
      </w:r>
    </w:p>
    <w:p w:rsidR="002631B5" w:rsidRDefault="006F30D5" w:rsidP="006F30D5">
      <w:pPr>
        <w:pStyle w:val="a8"/>
        <w:shd w:val="clear" w:color="auto" w:fill="auto"/>
        <w:autoSpaceDE w:val="0"/>
        <w:autoSpaceDN w:val="0"/>
        <w:adjustRightInd w:val="0"/>
        <w:spacing w:line="240" w:lineRule="auto"/>
        <w:rPr>
          <w:sz w:val="20"/>
          <w:szCs w:val="20"/>
        </w:rPr>
      </w:pPr>
      <w:r w:rsidRPr="006F30D5">
        <w:rPr>
          <w:sz w:val="20"/>
          <w:szCs w:val="20"/>
        </w:rPr>
        <w:t xml:space="preserve"> 3 </w:t>
      </w:r>
      <w:r w:rsidR="008D4FD6" w:rsidRPr="006F30D5">
        <w:rPr>
          <w:sz w:val="20"/>
          <w:szCs w:val="20"/>
        </w:rPr>
        <w:t xml:space="preserve"> уровень - продуктивное действие, т.е. создание алгоритма деятельности в нетиповой ситуации на основе </w:t>
      </w:r>
      <w:r w:rsidRPr="006F30D5">
        <w:rPr>
          <w:sz w:val="20"/>
          <w:szCs w:val="20"/>
        </w:rPr>
        <w:t xml:space="preserve">   </w:t>
      </w:r>
      <w:r w:rsidR="008D4FD6" w:rsidRPr="006F30D5">
        <w:rPr>
          <w:sz w:val="20"/>
          <w:szCs w:val="20"/>
        </w:rPr>
        <w:t>изученных ранее типовых действий.</w:t>
      </w:r>
    </w:p>
    <w:p w:rsidR="00C41008" w:rsidRPr="002F0A8B" w:rsidRDefault="00C41008" w:rsidP="006F30D5">
      <w:pPr>
        <w:pStyle w:val="a8"/>
        <w:shd w:val="clear" w:color="auto" w:fill="auto"/>
        <w:autoSpaceDE w:val="0"/>
        <w:autoSpaceDN w:val="0"/>
        <w:adjustRightInd w:val="0"/>
        <w:spacing w:line="240" w:lineRule="auto"/>
        <w:rPr>
          <w:sz w:val="20"/>
          <w:szCs w:val="20"/>
        </w:rPr>
      </w:pPr>
    </w:p>
    <w:tbl>
      <w:tblPr>
        <w:tblW w:w="10774" w:type="dxa"/>
        <w:tblInd w:w="-841" w:type="dxa"/>
        <w:tblCellMar>
          <w:left w:w="10" w:type="dxa"/>
          <w:right w:w="10" w:type="dxa"/>
        </w:tblCellMar>
        <w:tblLook w:val="0000"/>
      </w:tblPr>
      <w:tblGrid>
        <w:gridCol w:w="4395"/>
        <w:gridCol w:w="1701"/>
        <w:gridCol w:w="1843"/>
        <w:gridCol w:w="1559"/>
        <w:gridCol w:w="1276"/>
      </w:tblGrid>
      <w:tr w:rsidR="00C41008" w:rsidTr="00C41008">
        <w:trPr>
          <w:trHeight w:hRule="exact" w:val="1324"/>
        </w:trPr>
        <w:tc>
          <w:tcPr>
            <w:tcW w:w="10774" w:type="dxa"/>
            <w:gridSpan w:val="5"/>
            <w:shd w:val="clear" w:color="auto" w:fill="FFFFFF"/>
          </w:tcPr>
          <w:p w:rsidR="00C41008" w:rsidRDefault="00C41008" w:rsidP="00FB3836">
            <w:pPr>
              <w:pStyle w:val="4"/>
              <w:shd w:val="clear" w:color="auto" w:fill="auto"/>
              <w:spacing w:line="240" w:lineRule="auto"/>
              <w:jc w:val="center"/>
            </w:pPr>
            <w:r w:rsidRPr="002631B5">
              <w:rPr>
                <w:rStyle w:val="85pt"/>
                <w:b/>
                <w:sz w:val="24"/>
                <w:szCs w:val="24"/>
              </w:rPr>
              <w:t xml:space="preserve">П. УЧЕБНЫЙ ПЛАН </w:t>
            </w:r>
            <w:r w:rsidR="00FB3836">
              <w:rPr>
                <w:rStyle w:val="85pt"/>
                <w:b/>
                <w:sz w:val="24"/>
                <w:szCs w:val="24"/>
              </w:rPr>
              <w:t>ОЧНОЙ</w:t>
            </w:r>
            <w:r>
              <w:rPr>
                <w:rStyle w:val="85pt"/>
                <w:b/>
                <w:sz w:val="24"/>
                <w:szCs w:val="24"/>
              </w:rPr>
              <w:t xml:space="preserve"> ФОРМЫ ОБУЧЕНИЯ</w:t>
            </w:r>
            <w:r w:rsidR="00FB3836">
              <w:rPr>
                <w:rStyle w:val="85pt"/>
                <w:b/>
                <w:sz w:val="24"/>
                <w:szCs w:val="24"/>
              </w:rPr>
              <w:t>, С ПРИМЕНЕНИЕМ ДИСТАНЦИОННЫХ ТЕХНОЛОГИЙ</w:t>
            </w:r>
            <w:proofErr w:type="gramStart"/>
            <w:r w:rsidR="00FB3836">
              <w:rPr>
                <w:rStyle w:val="85pt"/>
                <w:b/>
                <w:sz w:val="24"/>
                <w:szCs w:val="24"/>
              </w:rPr>
              <w:t xml:space="preserve"> </w:t>
            </w:r>
            <w:r>
              <w:rPr>
                <w:rStyle w:val="85pt"/>
                <w:b/>
                <w:sz w:val="24"/>
                <w:szCs w:val="24"/>
              </w:rPr>
              <w:t>,</w:t>
            </w:r>
            <w:proofErr w:type="gramEnd"/>
            <w:r>
              <w:rPr>
                <w:rStyle w:val="85pt"/>
                <w:b/>
                <w:sz w:val="24"/>
                <w:szCs w:val="24"/>
              </w:rPr>
              <w:t xml:space="preserve"> </w:t>
            </w:r>
            <w:r w:rsidRPr="002631B5">
              <w:rPr>
                <w:rStyle w:val="85pt"/>
                <w:b/>
                <w:sz w:val="24"/>
                <w:szCs w:val="24"/>
              </w:rPr>
              <w:t>ПО ПРОГРАММЕ «ПЕРЕПОДГОТОВКА СПЕЦИАЛИСТОВ ДЛЯ ПРИОБРЕТЕНИЯ КВАЛИФИКАЦИИ КОНСУЛЬТАНТА ПО</w:t>
            </w:r>
            <w:r>
              <w:rPr>
                <w:rStyle w:val="85pt"/>
                <w:b/>
                <w:sz w:val="24"/>
                <w:szCs w:val="24"/>
              </w:rPr>
              <w:t xml:space="preserve"> </w:t>
            </w:r>
            <w:r w:rsidRPr="002631B5">
              <w:rPr>
                <w:rStyle w:val="85pt"/>
                <w:b/>
                <w:sz w:val="24"/>
                <w:szCs w:val="24"/>
              </w:rPr>
              <w:t>ВОПРОСАМ БЕЗОПАСНОСТИ ПЕРЕВОЗКИ ОПАСНЫХ ГРУЗОВ АВТОМОБИЛЬНЫМ</w:t>
            </w:r>
            <w:r>
              <w:rPr>
                <w:rStyle w:val="85pt"/>
                <w:b/>
                <w:sz w:val="24"/>
                <w:szCs w:val="24"/>
              </w:rPr>
              <w:t xml:space="preserve"> </w:t>
            </w:r>
            <w:r w:rsidRPr="002631B5">
              <w:rPr>
                <w:rStyle w:val="85pt"/>
                <w:b/>
                <w:sz w:val="24"/>
                <w:szCs w:val="24"/>
              </w:rPr>
              <w:t>ТРАНСПОРТОМ»</w:t>
            </w:r>
          </w:p>
        </w:tc>
      </w:tr>
      <w:tr w:rsidR="00C41008" w:rsidTr="000C632F">
        <w:trPr>
          <w:trHeight w:hRule="exact" w:val="1340"/>
        </w:trPr>
        <w:tc>
          <w:tcPr>
            <w:tcW w:w="4395" w:type="dxa"/>
            <w:tcBorders>
              <w:top w:val="single" w:sz="4" w:space="0" w:color="auto"/>
              <w:left w:val="single" w:sz="4" w:space="0" w:color="auto"/>
            </w:tcBorders>
            <w:shd w:val="clear" w:color="auto" w:fill="FFFFFF"/>
            <w:vAlign w:val="center"/>
          </w:tcPr>
          <w:p w:rsidR="00C41008" w:rsidRPr="002631B5" w:rsidRDefault="00C41008" w:rsidP="00630047">
            <w:pPr>
              <w:pStyle w:val="4"/>
              <w:shd w:val="clear" w:color="auto" w:fill="auto"/>
              <w:spacing w:line="240" w:lineRule="auto"/>
              <w:jc w:val="center"/>
              <w:rPr>
                <w:sz w:val="20"/>
                <w:szCs w:val="20"/>
              </w:rPr>
            </w:pPr>
            <w:r w:rsidRPr="002631B5">
              <w:rPr>
                <w:rStyle w:val="85pt"/>
                <w:sz w:val="20"/>
                <w:szCs w:val="20"/>
              </w:rPr>
              <w:t>Наименование разделов (дисциплин, модулей)</w:t>
            </w:r>
          </w:p>
        </w:tc>
        <w:tc>
          <w:tcPr>
            <w:tcW w:w="1701" w:type="dxa"/>
            <w:tcBorders>
              <w:top w:val="single" w:sz="4" w:space="0" w:color="auto"/>
              <w:left w:val="single" w:sz="4" w:space="0" w:color="auto"/>
            </w:tcBorders>
            <w:shd w:val="clear" w:color="auto" w:fill="FFFFFF"/>
            <w:vAlign w:val="center"/>
          </w:tcPr>
          <w:p w:rsidR="00C41008" w:rsidRPr="001D6C7D" w:rsidRDefault="000C632F" w:rsidP="00630047">
            <w:pPr>
              <w:pStyle w:val="4"/>
              <w:shd w:val="clear" w:color="auto" w:fill="auto"/>
              <w:spacing w:after="60" w:line="240" w:lineRule="auto"/>
              <w:jc w:val="center"/>
              <w:rPr>
                <w:sz w:val="24"/>
                <w:szCs w:val="24"/>
              </w:rPr>
            </w:pPr>
            <w:r>
              <w:rPr>
                <w:rStyle w:val="85pt"/>
                <w:sz w:val="24"/>
                <w:szCs w:val="24"/>
              </w:rPr>
              <w:t>Лекционные</w:t>
            </w:r>
          </w:p>
          <w:p w:rsidR="00C41008" w:rsidRPr="001D6C7D" w:rsidRDefault="00C41008" w:rsidP="00630047">
            <w:pPr>
              <w:pStyle w:val="4"/>
              <w:shd w:val="clear" w:color="auto" w:fill="auto"/>
              <w:spacing w:before="60" w:line="240" w:lineRule="auto"/>
              <w:jc w:val="center"/>
              <w:rPr>
                <w:sz w:val="24"/>
                <w:szCs w:val="24"/>
              </w:rPr>
            </w:pPr>
            <w:r w:rsidRPr="001D6C7D">
              <w:rPr>
                <w:rStyle w:val="85pt"/>
                <w:sz w:val="24"/>
                <w:szCs w:val="24"/>
              </w:rPr>
              <w:t>занятия</w:t>
            </w:r>
          </w:p>
        </w:tc>
        <w:tc>
          <w:tcPr>
            <w:tcW w:w="1843" w:type="dxa"/>
            <w:tcBorders>
              <w:top w:val="single" w:sz="4" w:space="0" w:color="auto"/>
              <w:left w:val="single" w:sz="4" w:space="0" w:color="auto"/>
            </w:tcBorders>
            <w:shd w:val="clear" w:color="auto" w:fill="FFFFFF"/>
            <w:vAlign w:val="center"/>
          </w:tcPr>
          <w:p w:rsidR="00C41008" w:rsidRPr="001D6C7D" w:rsidRDefault="00C41008" w:rsidP="00630047">
            <w:pPr>
              <w:pStyle w:val="4"/>
              <w:shd w:val="clear" w:color="auto" w:fill="auto"/>
              <w:spacing w:line="240" w:lineRule="auto"/>
              <w:jc w:val="center"/>
              <w:rPr>
                <w:sz w:val="24"/>
                <w:szCs w:val="24"/>
              </w:rPr>
            </w:pPr>
            <w:r>
              <w:rPr>
                <w:rStyle w:val="85pt"/>
                <w:sz w:val="24"/>
                <w:szCs w:val="24"/>
              </w:rPr>
              <w:t>Самостоятельная работа</w:t>
            </w:r>
          </w:p>
        </w:tc>
        <w:tc>
          <w:tcPr>
            <w:tcW w:w="1559" w:type="dxa"/>
            <w:tcBorders>
              <w:top w:val="single" w:sz="4" w:space="0" w:color="auto"/>
              <w:left w:val="single" w:sz="4" w:space="0" w:color="auto"/>
            </w:tcBorders>
            <w:shd w:val="clear" w:color="auto" w:fill="FFFFFF"/>
            <w:vAlign w:val="center"/>
          </w:tcPr>
          <w:p w:rsidR="00C41008" w:rsidRPr="001D6C7D" w:rsidRDefault="000C632F" w:rsidP="00630047">
            <w:pPr>
              <w:pStyle w:val="4"/>
              <w:shd w:val="clear" w:color="auto" w:fill="auto"/>
              <w:spacing w:line="240" w:lineRule="auto"/>
              <w:jc w:val="center"/>
              <w:rPr>
                <w:sz w:val="24"/>
                <w:szCs w:val="24"/>
              </w:rPr>
            </w:pPr>
            <w:r>
              <w:rPr>
                <w:sz w:val="24"/>
                <w:szCs w:val="24"/>
              </w:rPr>
              <w:t>Практические занятия</w:t>
            </w:r>
          </w:p>
        </w:tc>
        <w:tc>
          <w:tcPr>
            <w:tcW w:w="1276" w:type="dxa"/>
            <w:tcBorders>
              <w:top w:val="single" w:sz="4" w:space="0" w:color="auto"/>
              <w:left w:val="single" w:sz="4" w:space="0" w:color="auto"/>
              <w:right w:val="single" w:sz="4" w:space="0" w:color="auto"/>
            </w:tcBorders>
            <w:shd w:val="clear" w:color="auto" w:fill="FFFFFF"/>
            <w:vAlign w:val="center"/>
          </w:tcPr>
          <w:p w:rsidR="00C41008" w:rsidRPr="001D6C7D" w:rsidRDefault="00C41008" w:rsidP="00630047">
            <w:pPr>
              <w:pStyle w:val="4"/>
              <w:shd w:val="clear" w:color="auto" w:fill="auto"/>
              <w:spacing w:line="240" w:lineRule="auto"/>
              <w:ind w:left="220"/>
              <w:jc w:val="left"/>
              <w:rPr>
                <w:sz w:val="24"/>
                <w:szCs w:val="24"/>
              </w:rPr>
            </w:pPr>
            <w:r w:rsidRPr="001D6C7D">
              <w:rPr>
                <w:rStyle w:val="85pt"/>
                <w:sz w:val="24"/>
                <w:szCs w:val="24"/>
              </w:rPr>
              <w:t>Всего учебной нагрузки (час.)</w:t>
            </w:r>
          </w:p>
        </w:tc>
      </w:tr>
      <w:tr w:rsidR="00C41008" w:rsidTr="000C632F">
        <w:trPr>
          <w:trHeight w:hRule="exact" w:val="276"/>
        </w:trPr>
        <w:tc>
          <w:tcPr>
            <w:tcW w:w="4395"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1</w:t>
            </w:r>
          </w:p>
        </w:tc>
        <w:tc>
          <w:tcPr>
            <w:tcW w:w="1701"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2</w:t>
            </w:r>
          </w:p>
        </w:tc>
        <w:tc>
          <w:tcPr>
            <w:tcW w:w="1843" w:type="dxa"/>
            <w:tcBorders>
              <w:top w:val="single" w:sz="4" w:space="0" w:color="auto"/>
              <w:left w:val="single" w:sz="4" w:space="0" w:color="auto"/>
            </w:tcBorders>
            <w:shd w:val="clear" w:color="auto" w:fill="FFFFFF"/>
            <w:vAlign w:val="center"/>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3</w:t>
            </w:r>
          </w:p>
        </w:tc>
        <w:tc>
          <w:tcPr>
            <w:tcW w:w="1559" w:type="dxa"/>
            <w:tcBorders>
              <w:top w:val="single" w:sz="4" w:space="0" w:color="auto"/>
              <w:left w:val="single" w:sz="4" w:space="0" w:color="auto"/>
            </w:tcBorders>
            <w:shd w:val="clear" w:color="auto" w:fill="FFFFFF"/>
            <w:vAlign w:val="center"/>
          </w:tcPr>
          <w:p w:rsidR="00C41008" w:rsidRPr="001D6C7D" w:rsidRDefault="000C632F" w:rsidP="00C41008">
            <w:pPr>
              <w:pStyle w:val="4"/>
              <w:shd w:val="clear" w:color="auto" w:fill="auto"/>
              <w:spacing w:line="240" w:lineRule="auto"/>
              <w:jc w:val="center"/>
              <w:rPr>
                <w:sz w:val="24"/>
                <w:szCs w:val="24"/>
              </w:rPr>
            </w:pPr>
            <w:r w:rsidRPr="001D6C7D">
              <w:rPr>
                <w:rStyle w:val="85pt"/>
                <w:sz w:val="24"/>
                <w:szCs w:val="24"/>
              </w:rPr>
              <w:t>4</w:t>
            </w:r>
          </w:p>
        </w:tc>
        <w:tc>
          <w:tcPr>
            <w:tcW w:w="1276" w:type="dxa"/>
            <w:tcBorders>
              <w:top w:val="single" w:sz="4" w:space="0" w:color="auto"/>
              <w:left w:val="single" w:sz="4" w:space="0" w:color="auto"/>
              <w:right w:val="single" w:sz="4" w:space="0" w:color="auto"/>
            </w:tcBorders>
            <w:shd w:val="clear" w:color="auto" w:fill="FFFFFF"/>
            <w:vAlign w:val="center"/>
          </w:tcPr>
          <w:p w:rsidR="00C41008" w:rsidRPr="001D6C7D" w:rsidRDefault="000C632F" w:rsidP="00630047">
            <w:pPr>
              <w:pStyle w:val="4"/>
              <w:shd w:val="clear" w:color="auto" w:fill="auto"/>
              <w:spacing w:line="240" w:lineRule="auto"/>
              <w:jc w:val="center"/>
              <w:rPr>
                <w:sz w:val="24"/>
                <w:szCs w:val="24"/>
              </w:rPr>
            </w:pPr>
            <w:r>
              <w:rPr>
                <w:sz w:val="24"/>
                <w:szCs w:val="24"/>
              </w:rPr>
              <w:t>5</w:t>
            </w:r>
          </w:p>
        </w:tc>
      </w:tr>
      <w:tr w:rsidR="00C41008" w:rsidTr="000C632F">
        <w:trPr>
          <w:trHeight w:val="537"/>
        </w:trPr>
        <w:tc>
          <w:tcPr>
            <w:tcW w:w="4395"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b/>
                <w:sz w:val="20"/>
                <w:szCs w:val="20"/>
              </w:rPr>
            </w:pPr>
            <w:r w:rsidRPr="001D6C7D">
              <w:rPr>
                <w:rStyle w:val="85pt"/>
                <w:b/>
                <w:sz w:val="20"/>
                <w:szCs w:val="20"/>
              </w:rPr>
              <w:t>Часть 1. Дисциплина «Эксплуатация грузового автомобильного транспорта»</w:t>
            </w:r>
          </w:p>
        </w:tc>
        <w:tc>
          <w:tcPr>
            <w:tcW w:w="1701" w:type="dxa"/>
            <w:tcBorders>
              <w:top w:val="single" w:sz="4" w:space="0" w:color="auto"/>
              <w:left w:val="single" w:sz="4" w:space="0" w:color="auto"/>
            </w:tcBorders>
            <w:shd w:val="clear" w:color="auto" w:fill="FFFFFF"/>
          </w:tcPr>
          <w:p w:rsidR="00C41008" w:rsidRPr="001D6C7D" w:rsidRDefault="00C41008" w:rsidP="00630047">
            <w:pPr>
              <w:pStyle w:val="4"/>
              <w:shd w:val="clear" w:color="auto" w:fill="auto"/>
              <w:spacing w:line="240" w:lineRule="auto"/>
              <w:jc w:val="center"/>
              <w:rPr>
                <w:b/>
                <w:sz w:val="24"/>
                <w:szCs w:val="24"/>
              </w:rPr>
            </w:pPr>
            <w:r>
              <w:rPr>
                <w:rStyle w:val="85pt"/>
                <w:b/>
                <w:sz w:val="24"/>
                <w:szCs w:val="24"/>
              </w:rPr>
              <w:t>140</w:t>
            </w:r>
          </w:p>
        </w:tc>
        <w:tc>
          <w:tcPr>
            <w:tcW w:w="1843" w:type="dxa"/>
            <w:tcBorders>
              <w:top w:val="single" w:sz="4" w:space="0" w:color="auto"/>
              <w:left w:val="single" w:sz="4" w:space="0" w:color="auto"/>
            </w:tcBorders>
            <w:shd w:val="clear" w:color="auto" w:fill="FFFFFF"/>
          </w:tcPr>
          <w:p w:rsidR="00C41008" w:rsidRPr="001D6C7D" w:rsidRDefault="000C632F" w:rsidP="00630047">
            <w:pPr>
              <w:pStyle w:val="4"/>
              <w:shd w:val="clear" w:color="auto" w:fill="auto"/>
              <w:spacing w:line="240" w:lineRule="auto"/>
              <w:jc w:val="center"/>
              <w:rPr>
                <w:b/>
                <w:sz w:val="24"/>
                <w:szCs w:val="24"/>
              </w:rPr>
            </w:pPr>
            <w:r>
              <w:rPr>
                <w:rStyle w:val="85pt"/>
                <w:b/>
                <w:sz w:val="24"/>
                <w:szCs w:val="24"/>
              </w:rPr>
              <w:t>26</w:t>
            </w:r>
          </w:p>
        </w:tc>
        <w:tc>
          <w:tcPr>
            <w:tcW w:w="1559" w:type="dxa"/>
            <w:tcBorders>
              <w:top w:val="single" w:sz="4" w:space="0" w:color="auto"/>
              <w:left w:val="single" w:sz="4" w:space="0" w:color="auto"/>
            </w:tcBorders>
            <w:shd w:val="clear" w:color="auto" w:fill="FFFFFF"/>
          </w:tcPr>
          <w:p w:rsidR="00C41008" w:rsidRPr="001D6C7D" w:rsidRDefault="000C632F" w:rsidP="00C41008">
            <w:pPr>
              <w:pStyle w:val="4"/>
              <w:shd w:val="clear" w:color="auto" w:fill="auto"/>
              <w:spacing w:line="240" w:lineRule="auto"/>
              <w:jc w:val="center"/>
              <w:rPr>
                <w:b/>
                <w:sz w:val="24"/>
                <w:szCs w:val="24"/>
              </w:rPr>
            </w:pPr>
            <w:r>
              <w:rPr>
                <w:b/>
                <w:sz w:val="24"/>
                <w:szCs w:val="24"/>
              </w:rPr>
              <w:t>4</w:t>
            </w:r>
          </w:p>
        </w:tc>
        <w:tc>
          <w:tcPr>
            <w:tcW w:w="1276" w:type="dxa"/>
            <w:tcBorders>
              <w:top w:val="single" w:sz="4" w:space="0" w:color="auto"/>
              <w:left w:val="single" w:sz="4" w:space="0" w:color="auto"/>
              <w:right w:val="single" w:sz="4" w:space="0" w:color="auto"/>
            </w:tcBorders>
            <w:shd w:val="clear" w:color="auto" w:fill="FFFFFF"/>
          </w:tcPr>
          <w:p w:rsidR="00C41008" w:rsidRPr="001D6C7D" w:rsidRDefault="00C41008" w:rsidP="00630047">
            <w:pPr>
              <w:pStyle w:val="4"/>
              <w:shd w:val="clear" w:color="auto" w:fill="auto"/>
              <w:spacing w:line="240" w:lineRule="auto"/>
              <w:jc w:val="center"/>
              <w:rPr>
                <w:b/>
                <w:sz w:val="24"/>
                <w:szCs w:val="24"/>
              </w:rPr>
            </w:pPr>
            <w:r w:rsidRPr="001D6C7D">
              <w:rPr>
                <w:rStyle w:val="85pt"/>
                <w:b/>
                <w:sz w:val="24"/>
                <w:szCs w:val="24"/>
              </w:rPr>
              <w:t>170</w:t>
            </w:r>
          </w:p>
        </w:tc>
      </w:tr>
      <w:tr w:rsidR="00C41008" w:rsidTr="000C632F">
        <w:trPr>
          <w:trHeight w:val="533"/>
        </w:trPr>
        <w:tc>
          <w:tcPr>
            <w:tcW w:w="4395"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0"/>
                <w:szCs w:val="20"/>
              </w:rPr>
            </w:pPr>
            <w:r w:rsidRPr="001D6C7D">
              <w:rPr>
                <w:rStyle w:val="85pt"/>
                <w:sz w:val="20"/>
                <w:szCs w:val="20"/>
              </w:rPr>
              <w:t>Общая характеристика автотранспортного комплекса в транспортной системе</w:t>
            </w:r>
          </w:p>
        </w:tc>
        <w:tc>
          <w:tcPr>
            <w:tcW w:w="1701"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4pt"/>
                <w:sz w:val="24"/>
                <w:szCs w:val="24"/>
              </w:rPr>
              <w:t>-</w:t>
            </w:r>
          </w:p>
        </w:tc>
        <w:tc>
          <w:tcPr>
            <w:tcW w:w="1559" w:type="dxa"/>
            <w:tcBorders>
              <w:top w:val="single" w:sz="4" w:space="0" w:color="auto"/>
              <w:left w:val="single" w:sz="4" w:space="0" w:color="auto"/>
            </w:tcBorders>
            <w:shd w:val="clear" w:color="auto" w:fill="FFFFFF"/>
            <w:vAlign w:val="bottom"/>
          </w:tcPr>
          <w:p w:rsidR="00C41008" w:rsidRPr="001D6C7D" w:rsidRDefault="000C632F" w:rsidP="00C41008">
            <w:pPr>
              <w:pStyle w:val="4"/>
              <w:shd w:val="clear" w:color="auto" w:fill="auto"/>
              <w:spacing w:line="240" w:lineRule="auto"/>
              <w:jc w:val="center"/>
              <w:rPr>
                <w:sz w:val="24"/>
                <w:szCs w:val="24"/>
              </w:rPr>
            </w:pPr>
            <w:r>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4</w:t>
            </w:r>
          </w:p>
        </w:tc>
      </w:tr>
      <w:tr w:rsidR="000C632F" w:rsidTr="00630047">
        <w:trPr>
          <w:trHeight w:val="297"/>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Дорожно-транспортная инфраструктура</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4pt"/>
                <w:sz w:val="24"/>
                <w:szCs w:val="24"/>
              </w:rPr>
              <w:t>-</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r>
      <w:tr w:rsidR="000C632F" w:rsidTr="00630047">
        <w:trPr>
          <w:trHeight w:val="273"/>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lastRenderedPageBreak/>
              <w:t>Автомобильные перевозки грузов</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24</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30</w:t>
            </w:r>
          </w:p>
        </w:tc>
      </w:tr>
      <w:tr w:rsidR="000C632F" w:rsidTr="00630047">
        <w:trPr>
          <w:trHeight w:val="278"/>
        </w:trPr>
        <w:tc>
          <w:tcPr>
            <w:tcW w:w="4395" w:type="dxa"/>
            <w:tcBorders>
              <w:top w:val="single" w:sz="4" w:space="0" w:color="auto"/>
              <w:left w:val="single" w:sz="4" w:space="0" w:color="auto"/>
            </w:tcBorders>
            <w:shd w:val="clear" w:color="auto" w:fill="FFFFFF"/>
            <w:vAlign w:val="center"/>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Международные перевозки грузов</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843" w:type="dxa"/>
            <w:tcBorders>
              <w:top w:val="single" w:sz="4" w:space="0" w:color="auto"/>
              <w:lef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4pt"/>
                <w:sz w:val="24"/>
                <w:szCs w:val="24"/>
              </w:rPr>
              <w:t>-</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r>
      <w:tr w:rsidR="000C632F" w:rsidTr="00630047">
        <w:trPr>
          <w:trHeight w:val="551"/>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Транспортно-логистические технологии при перевозках грузов</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15</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4pt"/>
                <w:sz w:val="24"/>
                <w:szCs w:val="24"/>
              </w:rPr>
              <w:t>-</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15</w:t>
            </w:r>
          </w:p>
        </w:tc>
      </w:tr>
      <w:tr w:rsidR="000C632F" w:rsidTr="00630047">
        <w:trPr>
          <w:trHeight w:val="417"/>
        </w:trPr>
        <w:tc>
          <w:tcPr>
            <w:tcW w:w="4395" w:type="dxa"/>
            <w:tcBorders>
              <w:top w:val="single" w:sz="4" w:space="0" w:color="auto"/>
              <w:left w:val="single" w:sz="4" w:space="0" w:color="auto"/>
            </w:tcBorders>
            <w:shd w:val="clear" w:color="auto" w:fill="FFFFFF"/>
            <w:vAlign w:val="center"/>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Организация и безопасность дорожного движения</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8</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10</w:t>
            </w:r>
          </w:p>
        </w:tc>
      </w:tr>
      <w:tr w:rsidR="000C632F" w:rsidTr="00630047">
        <w:trPr>
          <w:trHeight w:val="268"/>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Техническая эксплуатация автомобилей</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24</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28</w:t>
            </w:r>
          </w:p>
        </w:tc>
      </w:tr>
      <w:tr w:rsidR="000C632F" w:rsidTr="00630047">
        <w:trPr>
          <w:trHeight w:val="555"/>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Топливно-смазочные материалы и защита окружающей среды</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8</w:t>
            </w:r>
          </w:p>
        </w:tc>
      </w:tr>
      <w:tr w:rsidR="000C632F" w:rsidTr="00630047">
        <w:trPr>
          <w:trHeight w:val="279"/>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Управление автотранспортной деятельностью</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16</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20</w:t>
            </w:r>
          </w:p>
        </w:tc>
      </w:tr>
      <w:tr w:rsidR="000C632F" w:rsidTr="00630047">
        <w:trPr>
          <w:trHeight w:val="270"/>
        </w:trPr>
        <w:tc>
          <w:tcPr>
            <w:tcW w:w="4395" w:type="dxa"/>
            <w:tcBorders>
              <w:top w:val="single" w:sz="4" w:space="0" w:color="auto"/>
              <w:left w:val="single" w:sz="4" w:space="0" w:color="auto"/>
            </w:tcBorders>
            <w:shd w:val="clear" w:color="auto" w:fill="FFFFFF"/>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Трудовые ресурсы на грузовом автомобильном транспорте</w:t>
            </w:r>
          </w:p>
        </w:tc>
        <w:tc>
          <w:tcPr>
            <w:tcW w:w="1701" w:type="dxa"/>
            <w:tcBorders>
              <w:top w:val="single" w:sz="4" w:space="0" w:color="auto"/>
              <w:left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tcPr>
          <w:p w:rsidR="000C632F" w:rsidRPr="002F0A8B" w:rsidRDefault="000C632F" w:rsidP="00630047">
            <w:pPr>
              <w:pStyle w:val="4"/>
              <w:shd w:val="clear" w:color="auto" w:fill="auto"/>
              <w:spacing w:line="240" w:lineRule="auto"/>
              <w:jc w:val="center"/>
              <w:rPr>
                <w:sz w:val="24"/>
                <w:szCs w:val="24"/>
              </w:rPr>
            </w:pPr>
            <w:r w:rsidRPr="002F0A8B">
              <w:rPr>
                <w:rStyle w:val="85pt"/>
                <w:sz w:val="24"/>
                <w:szCs w:val="24"/>
              </w:rPr>
              <w:t>6</w:t>
            </w:r>
          </w:p>
        </w:tc>
      </w:tr>
      <w:tr w:rsidR="000C632F" w:rsidTr="00630047">
        <w:trPr>
          <w:trHeight w:val="571"/>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Экономические показатели автотранспортной организации (предприятия)</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16</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20</w:t>
            </w:r>
          </w:p>
        </w:tc>
      </w:tr>
      <w:tr w:rsidR="000C632F" w:rsidTr="00630047">
        <w:trPr>
          <w:trHeight w:val="267"/>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Гражданское и налоговое законодательство</w:t>
            </w:r>
          </w:p>
        </w:tc>
        <w:tc>
          <w:tcPr>
            <w:tcW w:w="1701"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13</w:t>
            </w:r>
          </w:p>
        </w:tc>
        <w:tc>
          <w:tcPr>
            <w:tcW w:w="1843"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92063">
              <w:rPr>
                <w:sz w:val="24"/>
                <w:szCs w:val="24"/>
              </w:rPr>
              <w:t>-</w:t>
            </w:r>
          </w:p>
        </w:tc>
        <w:tc>
          <w:tcPr>
            <w:tcW w:w="1276" w:type="dxa"/>
            <w:tcBorders>
              <w:top w:val="single" w:sz="4" w:space="0" w:color="auto"/>
              <w:left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15</w:t>
            </w:r>
          </w:p>
        </w:tc>
      </w:tr>
      <w:tr w:rsidR="00C41008" w:rsidTr="000C632F">
        <w:trPr>
          <w:trHeight w:val="272"/>
        </w:trPr>
        <w:tc>
          <w:tcPr>
            <w:tcW w:w="4395"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ind w:left="60" w:firstLine="60"/>
              <w:jc w:val="left"/>
              <w:rPr>
                <w:sz w:val="20"/>
                <w:szCs w:val="20"/>
              </w:rPr>
            </w:pPr>
            <w:r>
              <w:rPr>
                <w:rStyle w:val="85pt"/>
                <w:sz w:val="20"/>
                <w:szCs w:val="20"/>
              </w:rPr>
              <w:t xml:space="preserve">Зачет </w:t>
            </w:r>
            <w:r w:rsidRPr="001D6C7D">
              <w:rPr>
                <w:rStyle w:val="85pt"/>
                <w:sz w:val="20"/>
                <w:szCs w:val="20"/>
              </w:rPr>
              <w:t>по дисциплине</w:t>
            </w:r>
          </w:p>
        </w:tc>
        <w:tc>
          <w:tcPr>
            <w:tcW w:w="1701" w:type="dxa"/>
            <w:tcBorders>
              <w:top w:val="single" w:sz="4" w:space="0" w:color="auto"/>
              <w:left w:val="single" w:sz="4" w:space="0" w:color="auto"/>
            </w:tcBorders>
            <w:shd w:val="clear" w:color="auto" w:fill="FFFFFF"/>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w:t>
            </w:r>
          </w:p>
        </w:tc>
        <w:tc>
          <w:tcPr>
            <w:tcW w:w="1843" w:type="dxa"/>
            <w:tcBorders>
              <w:top w:val="single" w:sz="4" w:space="0" w:color="auto"/>
              <w:left w:val="single" w:sz="4" w:space="0" w:color="auto"/>
            </w:tcBorders>
            <w:shd w:val="clear" w:color="auto" w:fill="FFFFFF"/>
            <w:vAlign w:val="bottom"/>
          </w:tcPr>
          <w:p w:rsidR="00C41008" w:rsidRPr="001D6C7D" w:rsidRDefault="000C632F" w:rsidP="00630047">
            <w:pPr>
              <w:pStyle w:val="4"/>
              <w:shd w:val="clear" w:color="auto" w:fill="auto"/>
              <w:spacing w:line="240" w:lineRule="auto"/>
              <w:jc w:val="center"/>
              <w:rPr>
                <w:sz w:val="24"/>
                <w:szCs w:val="24"/>
              </w:rPr>
            </w:pPr>
            <w:r>
              <w:rPr>
                <w:sz w:val="24"/>
                <w:szCs w:val="24"/>
              </w:rPr>
              <w:t>-</w:t>
            </w:r>
          </w:p>
        </w:tc>
        <w:tc>
          <w:tcPr>
            <w:tcW w:w="1559" w:type="dxa"/>
            <w:tcBorders>
              <w:top w:val="single" w:sz="4" w:space="0" w:color="auto"/>
              <w:left w:val="single" w:sz="4" w:space="0" w:color="auto"/>
            </w:tcBorders>
            <w:shd w:val="clear" w:color="auto" w:fill="FFFFFF"/>
            <w:vAlign w:val="bottom"/>
          </w:tcPr>
          <w:p w:rsidR="00C41008" w:rsidRPr="001D6C7D" w:rsidRDefault="000C632F" w:rsidP="00C41008">
            <w:pPr>
              <w:pStyle w:val="4"/>
              <w:shd w:val="clear" w:color="auto" w:fill="auto"/>
              <w:spacing w:line="240" w:lineRule="auto"/>
              <w:jc w:val="center"/>
              <w:rPr>
                <w:sz w:val="24"/>
                <w:szCs w:val="24"/>
              </w:rPr>
            </w:pPr>
            <w:r w:rsidRPr="001D6C7D">
              <w:rPr>
                <w:rStyle w:val="85pt"/>
                <w:sz w:val="24"/>
                <w:szCs w:val="24"/>
              </w:rPr>
              <w:t>4</w:t>
            </w:r>
          </w:p>
        </w:tc>
        <w:tc>
          <w:tcPr>
            <w:tcW w:w="1276" w:type="dxa"/>
            <w:tcBorders>
              <w:top w:val="single" w:sz="4" w:space="0" w:color="auto"/>
              <w:left w:val="single" w:sz="4" w:space="0" w:color="auto"/>
              <w:righ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4</w:t>
            </w:r>
          </w:p>
        </w:tc>
      </w:tr>
      <w:tr w:rsidR="00C41008" w:rsidTr="000C632F">
        <w:trPr>
          <w:trHeight w:val="417"/>
        </w:trPr>
        <w:tc>
          <w:tcPr>
            <w:tcW w:w="4395" w:type="dxa"/>
            <w:tcBorders>
              <w:top w:val="single" w:sz="4" w:space="0" w:color="auto"/>
              <w:left w:val="single" w:sz="4" w:space="0" w:color="auto"/>
            </w:tcBorders>
            <w:shd w:val="clear" w:color="auto" w:fill="FFFFFF"/>
            <w:vAlign w:val="bottom"/>
          </w:tcPr>
          <w:p w:rsidR="00C41008" w:rsidRPr="001D6C7D" w:rsidRDefault="00C41008" w:rsidP="00630047">
            <w:pPr>
              <w:pStyle w:val="4"/>
              <w:shd w:val="clear" w:color="auto" w:fill="auto"/>
              <w:spacing w:line="240" w:lineRule="auto"/>
              <w:ind w:left="120"/>
              <w:jc w:val="left"/>
              <w:rPr>
                <w:b/>
                <w:sz w:val="20"/>
                <w:szCs w:val="20"/>
              </w:rPr>
            </w:pPr>
            <w:r w:rsidRPr="001D6C7D">
              <w:rPr>
                <w:rStyle w:val="85pt"/>
                <w:b/>
                <w:sz w:val="20"/>
                <w:szCs w:val="20"/>
              </w:rPr>
              <w:t>Часть 2. Дисциплина «Перевозки опасных грузов автомобильным транспортом»</w:t>
            </w:r>
          </w:p>
        </w:tc>
        <w:tc>
          <w:tcPr>
            <w:tcW w:w="1701" w:type="dxa"/>
            <w:tcBorders>
              <w:top w:val="single" w:sz="4" w:space="0" w:color="auto"/>
              <w:left w:val="single" w:sz="4" w:space="0" w:color="auto"/>
            </w:tcBorders>
            <w:shd w:val="clear" w:color="auto" w:fill="FFFFFF"/>
          </w:tcPr>
          <w:p w:rsidR="00C41008" w:rsidRPr="001D6C7D" w:rsidRDefault="00C41008" w:rsidP="00630047">
            <w:pPr>
              <w:pStyle w:val="4"/>
              <w:shd w:val="clear" w:color="auto" w:fill="auto"/>
              <w:spacing w:line="240" w:lineRule="auto"/>
              <w:jc w:val="center"/>
              <w:rPr>
                <w:b/>
                <w:sz w:val="24"/>
                <w:szCs w:val="24"/>
              </w:rPr>
            </w:pPr>
            <w:r>
              <w:rPr>
                <w:rStyle w:val="85pt"/>
                <w:b/>
                <w:sz w:val="24"/>
                <w:szCs w:val="24"/>
              </w:rPr>
              <w:t>50</w:t>
            </w:r>
          </w:p>
        </w:tc>
        <w:tc>
          <w:tcPr>
            <w:tcW w:w="1843" w:type="dxa"/>
            <w:tcBorders>
              <w:top w:val="single" w:sz="4" w:space="0" w:color="auto"/>
              <w:left w:val="single" w:sz="4" w:space="0" w:color="auto"/>
            </w:tcBorders>
            <w:shd w:val="clear" w:color="auto" w:fill="FFFFFF"/>
            <w:vAlign w:val="center"/>
          </w:tcPr>
          <w:p w:rsidR="00C41008" w:rsidRPr="001D6C7D" w:rsidRDefault="000C632F" w:rsidP="00630047">
            <w:pPr>
              <w:pStyle w:val="4"/>
              <w:shd w:val="clear" w:color="auto" w:fill="auto"/>
              <w:spacing w:line="240" w:lineRule="auto"/>
              <w:jc w:val="center"/>
              <w:rPr>
                <w:b/>
                <w:sz w:val="24"/>
                <w:szCs w:val="24"/>
              </w:rPr>
            </w:pPr>
            <w:r>
              <w:rPr>
                <w:rStyle w:val="85pt"/>
                <w:b/>
                <w:sz w:val="24"/>
                <w:szCs w:val="24"/>
              </w:rPr>
              <w:t>24</w:t>
            </w:r>
          </w:p>
        </w:tc>
        <w:tc>
          <w:tcPr>
            <w:tcW w:w="1559" w:type="dxa"/>
            <w:tcBorders>
              <w:top w:val="single" w:sz="4" w:space="0" w:color="auto"/>
              <w:left w:val="single" w:sz="4" w:space="0" w:color="auto"/>
            </w:tcBorders>
            <w:shd w:val="clear" w:color="auto" w:fill="FFFFFF"/>
            <w:vAlign w:val="center"/>
          </w:tcPr>
          <w:p w:rsidR="00C41008" w:rsidRPr="001D6C7D" w:rsidRDefault="000C632F" w:rsidP="00C41008">
            <w:pPr>
              <w:pStyle w:val="4"/>
              <w:shd w:val="clear" w:color="auto" w:fill="auto"/>
              <w:spacing w:line="240" w:lineRule="auto"/>
              <w:jc w:val="center"/>
              <w:rPr>
                <w:b/>
                <w:sz w:val="24"/>
                <w:szCs w:val="24"/>
              </w:rPr>
            </w:pPr>
            <w:r>
              <w:rPr>
                <w:b/>
                <w:sz w:val="24"/>
                <w:szCs w:val="24"/>
              </w:rPr>
              <w:t>4</w:t>
            </w:r>
          </w:p>
        </w:tc>
        <w:tc>
          <w:tcPr>
            <w:tcW w:w="1276" w:type="dxa"/>
            <w:tcBorders>
              <w:top w:val="single" w:sz="4" w:space="0" w:color="auto"/>
              <w:left w:val="single" w:sz="4" w:space="0" w:color="auto"/>
              <w:right w:val="single" w:sz="4" w:space="0" w:color="auto"/>
            </w:tcBorders>
            <w:shd w:val="clear" w:color="auto" w:fill="FFFFFF"/>
            <w:vAlign w:val="center"/>
          </w:tcPr>
          <w:p w:rsidR="00C41008" w:rsidRPr="001D6C7D" w:rsidRDefault="00C41008" w:rsidP="00630047">
            <w:pPr>
              <w:pStyle w:val="4"/>
              <w:shd w:val="clear" w:color="auto" w:fill="auto"/>
              <w:spacing w:line="240" w:lineRule="auto"/>
              <w:jc w:val="center"/>
              <w:rPr>
                <w:b/>
                <w:sz w:val="24"/>
                <w:szCs w:val="24"/>
              </w:rPr>
            </w:pPr>
            <w:r>
              <w:rPr>
                <w:rStyle w:val="85pt"/>
                <w:b/>
                <w:sz w:val="24"/>
                <w:szCs w:val="24"/>
              </w:rPr>
              <w:t>78</w:t>
            </w:r>
          </w:p>
        </w:tc>
      </w:tr>
      <w:tr w:rsidR="000C632F" w:rsidTr="000C632F">
        <w:trPr>
          <w:trHeight w:val="690"/>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Социально-экономическое значение проблемы обеспечения безопасности при перевозках опасных грузов автомобильным транспортом.</w:t>
            </w:r>
          </w:p>
        </w:tc>
        <w:tc>
          <w:tcPr>
            <w:tcW w:w="1701" w:type="dxa"/>
            <w:tcBorders>
              <w:top w:val="single" w:sz="4" w:space="0" w:color="auto"/>
              <w:lef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843" w:type="dxa"/>
            <w:tcBorders>
              <w:top w:val="single" w:sz="4" w:space="0" w:color="auto"/>
              <w:left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r>
      <w:tr w:rsidR="000C632F" w:rsidTr="00630047">
        <w:trPr>
          <w:trHeight w:val="690"/>
        </w:trPr>
        <w:tc>
          <w:tcPr>
            <w:tcW w:w="4395" w:type="dxa"/>
            <w:tcBorders>
              <w:top w:val="single" w:sz="4" w:space="0" w:color="auto"/>
              <w:left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Законодательное и нормативно-правовое обеспечение перевозок опасных грузов в международном и внутригосударственном сообщении</w:t>
            </w:r>
          </w:p>
        </w:tc>
        <w:tc>
          <w:tcPr>
            <w:tcW w:w="1701" w:type="dxa"/>
            <w:tcBorders>
              <w:top w:val="single" w:sz="4" w:space="0" w:color="auto"/>
              <w:left w:val="single" w:sz="4" w:space="0" w:color="auto"/>
            </w:tcBorders>
            <w:shd w:val="clear" w:color="auto" w:fill="FFFFFF"/>
          </w:tcPr>
          <w:p w:rsidR="000C632F" w:rsidRPr="006F30D5" w:rsidRDefault="000C632F" w:rsidP="00630047">
            <w:pPr>
              <w:pStyle w:val="4"/>
              <w:shd w:val="clear" w:color="auto" w:fill="auto"/>
              <w:spacing w:line="240" w:lineRule="auto"/>
              <w:jc w:val="center"/>
              <w:rPr>
                <w:rStyle w:val="85pt"/>
                <w:sz w:val="24"/>
                <w:szCs w:val="24"/>
              </w:rPr>
            </w:pPr>
          </w:p>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3</w:t>
            </w:r>
          </w:p>
        </w:tc>
        <w:tc>
          <w:tcPr>
            <w:tcW w:w="1843" w:type="dxa"/>
            <w:tcBorders>
              <w:top w:val="single" w:sz="4" w:space="0" w:color="auto"/>
              <w:lef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w:t>
            </w:r>
          </w:p>
        </w:tc>
        <w:tc>
          <w:tcPr>
            <w:tcW w:w="1559" w:type="dxa"/>
            <w:tcBorders>
              <w:top w:val="single" w:sz="4" w:space="0" w:color="auto"/>
              <w:left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ind w:left="60" w:firstLine="60"/>
              <w:jc w:val="left"/>
              <w:rPr>
                <w:sz w:val="20"/>
                <w:szCs w:val="20"/>
              </w:rPr>
            </w:pPr>
            <w:r w:rsidRPr="001D6C7D">
              <w:rPr>
                <w:rStyle w:val="85pt"/>
                <w:sz w:val="20"/>
                <w:szCs w:val="20"/>
              </w:rPr>
              <w:t>Функции и квалификационные требования к консультантам по вопросам 1 безопасности перевозок опасных грузов</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1</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Классификация, общая характеристика опасных грузов и виды опасности при их перевозках</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8</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Общие требования к таре, упаковкам, контейнерам и цистернам при перевозках опасных грузов</w:t>
            </w:r>
          </w:p>
        </w:tc>
        <w:tc>
          <w:tcPr>
            <w:tcW w:w="1701" w:type="dxa"/>
            <w:tcBorders>
              <w:top w:val="single" w:sz="4" w:space="0" w:color="auto"/>
              <w:left w:val="single" w:sz="4" w:space="0" w:color="auto"/>
              <w:bottom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Требования к транспортным средствам и дополнительному оборудованию при перевозках опасных грузов</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8</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Маркировка, знаки опасности, информационные табло и таблички оранжевого цвета</w:t>
            </w:r>
          </w:p>
        </w:tc>
        <w:tc>
          <w:tcPr>
            <w:tcW w:w="1701" w:type="dxa"/>
            <w:tcBorders>
              <w:top w:val="single" w:sz="4" w:space="0" w:color="auto"/>
              <w:left w:val="single" w:sz="4" w:space="0" w:color="auto"/>
              <w:bottom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Pr>
                <w:rStyle w:val="85pt"/>
                <w:sz w:val="24"/>
                <w:szCs w:val="24"/>
              </w:rPr>
              <w:t>6</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Запрещения, ограничения и вопросы совместимости при перевозках опасных грузов</w:t>
            </w:r>
          </w:p>
        </w:tc>
        <w:tc>
          <w:tcPr>
            <w:tcW w:w="1701" w:type="dxa"/>
            <w:tcBorders>
              <w:top w:val="single" w:sz="4" w:space="0" w:color="auto"/>
              <w:left w:val="single" w:sz="4" w:space="0" w:color="auto"/>
              <w:bottom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Pr>
                <w:rStyle w:val="85pt"/>
                <w:sz w:val="24"/>
                <w:szCs w:val="24"/>
              </w:rPr>
              <w:t>6</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Способы и организация перевозок опасных грузов в прямом автомобильном и мультимодальном сообщении</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8</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Обязанности и ответственность участников перевозки опасных грузов и контроль за соблюдением установленных требований</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Профилактические меры по обеспечению безопасности при осуществлении перевозок и погрузочно-разгрузочных работ</w:t>
            </w:r>
          </w:p>
        </w:tc>
        <w:tc>
          <w:tcPr>
            <w:tcW w:w="1701" w:type="dxa"/>
            <w:tcBorders>
              <w:top w:val="single" w:sz="4" w:space="0" w:color="auto"/>
              <w:left w:val="single" w:sz="4" w:space="0" w:color="auto"/>
              <w:bottom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Pr>
                <w:rStyle w:val="85pt"/>
                <w:sz w:val="24"/>
                <w:szCs w:val="24"/>
              </w:rPr>
              <w:t>6</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rPr>
                <w:sz w:val="20"/>
                <w:szCs w:val="20"/>
              </w:rPr>
            </w:pPr>
            <w:r w:rsidRPr="001D6C7D">
              <w:rPr>
                <w:rStyle w:val="85pt"/>
                <w:sz w:val="20"/>
                <w:szCs w:val="20"/>
              </w:rPr>
              <w:t>Действия водителя и экипажа в случае аварий и происшествий при перевозках опасных грузов</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ind w:left="120"/>
              <w:jc w:val="left"/>
              <w:rPr>
                <w:sz w:val="20"/>
                <w:szCs w:val="20"/>
              </w:rPr>
            </w:pPr>
            <w:r w:rsidRPr="001D6C7D">
              <w:rPr>
                <w:rStyle w:val="85pt"/>
                <w:sz w:val="20"/>
                <w:szCs w:val="20"/>
              </w:rPr>
              <w:lastRenderedPageBreak/>
              <w:t>Транспортно-сопроводительная и разрешительная документация при перевозках опасных грузов</w:t>
            </w:r>
          </w:p>
        </w:tc>
        <w:tc>
          <w:tcPr>
            <w:tcW w:w="1701" w:type="dxa"/>
            <w:tcBorders>
              <w:top w:val="single" w:sz="4" w:space="0" w:color="auto"/>
              <w:left w:val="single" w:sz="4" w:space="0" w:color="auto"/>
              <w:bottom w:val="single" w:sz="4" w:space="0" w:color="auto"/>
            </w:tcBorders>
            <w:shd w:val="clear" w:color="auto" w:fill="FFFFFF"/>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6</w:t>
            </w:r>
          </w:p>
        </w:tc>
      </w:tr>
      <w:tr w:rsidR="000C632F" w:rsidTr="00630047">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0C632F" w:rsidRPr="001D6C7D" w:rsidRDefault="000C632F" w:rsidP="00630047">
            <w:pPr>
              <w:pStyle w:val="4"/>
              <w:shd w:val="clear" w:color="auto" w:fill="auto"/>
              <w:spacing w:line="240" w:lineRule="auto"/>
              <w:ind w:left="120"/>
              <w:jc w:val="left"/>
              <w:rPr>
                <w:sz w:val="20"/>
                <w:szCs w:val="20"/>
              </w:rPr>
            </w:pPr>
            <w:r w:rsidRPr="001D6C7D">
              <w:rPr>
                <w:rStyle w:val="85pt"/>
                <w:sz w:val="20"/>
                <w:szCs w:val="20"/>
              </w:rPr>
              <w:t>Составление плана обеспечения безопасности и ежегодного отчета предприятия о перевозках опасных грузов</w:t>
            </w:r>
          </w:p>
        </w:tc>
        <w:tc>
          <w:tcPr>
            <w:tcW w:w="1701"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843" w:type="dxa"/>
            <w:tcBorders>
              <w:top w:val="single" w:sz="4" w:space="0" w:color="auto"/>
              <w:left w:val="single" w:sz="4" w:space="0" w:color="auto"/>
              <w:bottom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2</w:t>
            </w:r>
          </w:p>
        </w:tc>
        <w:tc>
          <w:tcPr>
            <w:tcW w:w="1559" w:type="dxa"/>
            <w:tcBorders>
              <w:top w:val="single" w:sz="4" w:space="0" w:color="auto"/>
              <w:left w:val="single" w:sz="4" w:space="0" w:color="auto"/>
              <w:bottom w:val="single" w:sz="4" w:space="0" w:color="auto"/>
            </w:tcBorders>
            <w:shd w:val="clear" w:color="auto" w:fill="FFFFFF"/>
          </w:tcPr>
          <w:p w:rsidR="000C632F" w:rsidRDefault="000C632F" w:rsidP="000C632F">
            <w:pPr>
              <w:jc w:val="center"/>
            </w:pPr>
            <w:r w:rsidRPr="0070515B">
              <w:rPr>
                <w:rStyle w:val="85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C632F" w:rsidRPr="001D6C7D" w:rsidRDefault="000C632F" w:rsidP="00630047">
            <w:pPr>
              <w:pStyle w:val="4"/>
              <w:shd w:val="clear" w:color="auto" w:fill="auto"/>
              <w:spacing w:line="240" w:lineRule="auto"/>
              <w:jc w:val="center"/>
              <w:rPr>
                <w:sz w:val="24"/>
                <w:szCs w:val="24"/>
              </w:rPr>
            </w:pPr>
            <w:r w:rsidRPr="001D6C7D">
              <w:rPr>
                <w:rStyle w:val="85pt"/>
                <w:sz w:val="24"/>
                <w:szCs w:val="24"/>
              </w:rPr>
              <w:t>4</w:t>
            </w:r>
          </w:p>
        </w:tc>
      </w:tr>
      <w:tr w:rsidR="000C632F" w:rsidTr="000C632F">
        <w:trPr>
          <w:trHeight w:val="388"/>
        </w:trPr>
        <w:tc>
          <w:tcPr>
            <w:tcW w:w="4395" w:type="dxa"/>
            <w:tcBorders>
              <w:top w:val="single" w:sz="4" w:space="0" w:color="auto"/>
              <w:left w:val="single" w:sz="4" w:space="0" w:color="auto"/>
              <w:bottom w:val="single" w:sz="4" w:space="0" w:color="auto"/>
            </w:tcBorders>
            <w:shd w:val="clear" w:color="auto" w:fill="FFFFFF"/>
            <w:vAlign w:val="bottom"/>
          </w:tcPr>
          <w:p w:rsidR="00C41008" w:rsidRPr="001D6C7D" w:rsidRDefault="00C41008" w:rsidP="00630047">
            <w:pPr>
              <w:pStyle w:val="4"/>
              <w:shd w:val="clear" w:color="auto" w:fill="auto"/>
              <w:spacing w:line="240" w:lineRule="auto"/>
              <w:ind w:left="120"/>
              <w:jc w:val="left"/>
              <w:rPr>
                <w:sz w:val="20"/>
                <w:szCs w:val="20"/>
              </w:rPr>
            </w:pPr>
            <w:r>
              <w:rPr>
                <w:rStyle w:val="85pt"/>
                <w:sz w:val="20"/>
                <w:szCs w:val="20"/>
              </w:rPr>
              <w:t>Зачет по дисциплине</w:t>
            </w:r>
          </w:p>
        </w:tc>
        <w:tc>
          <w:tcPr>
            <w:tcW w:w="1701" w:type="dxa"/>
            <w:tcBorders>
              <w:top w:val="single" w:sz="4" w:space="0" w:color="auto"/>
              <w:left w:val="single" w:sz="4" w:space="0" w:color="auto"/>
              <w:bottom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 xml:space="preserve"> </w:t>
            </w:r>
            <w:r w:rsidRPr="001D6C7D">
              <w:rPr>
                <w:rStyle w:val="4pt"/>
                <w:sz w:val="24"/>
                <w:szCs w:val="24"/>
              </w:rPr>
              <w:t>-</w:t>
            </w:r>
          </w:p>
        </w:tc>
        <w:tc>
          <w:tcPr>
            <w:tcW w:w="1843" w:type="dxa"/>
            <w:tcBorders>
              <w:top w:val="single" w:sz="4" w:space="0" w:color="auto"/>
              <w:left w:val="single" w:sz="4" w:space="0" w:color="auto"/>
              <w:bottom w:val="single" w:sz="4" w:space="0" w:color="auto"/>
            </w:tcBorders>
            <w:shd w:val="clear" w:color="auto" w:fill="FFFFFF"/>
            <w:vAlign w:val="bottom"/>
          </w:tcPr>
          <w:p w:rsidR="00C41008" w:rsidRPr="001D6C7D" w:rsidRDefault="000C632F" w:rsidP="00630047">
            <w:pPr>
              <w:pStyle w:val="4"/>
              <w:shd w:val="clear" w:color="auto" w:fill="auto"/>
              <w:spacing w:line="240" w:lineRule="auto"/>
              <w:jc w:val="center"/>
              <w:rPr>
                <w:sz w:val="24"/>
                <w:szCs w:val="24"/>
              </w:rPr>
            </w:pPr>
            <w:r>
              <w:rPr>
                <w:sz w:val="24"/>
                <w:szCs w:val="24"/>
              </w:rPr>
              <w:t>-</w:t>
            </w:r>
          </w:p>
        </w:tc>
        <w:tc>
          <w:tcPr>
            <w:tcW w:w="1559" w:type="dxa"/>
            <w:tcBorders>
              <w:top w:val="single" w:sz="4" w:space="0" w:color="auto"/>
              <w:left w:val="single" w:sz="4" w:space="0" w:color="auto"/>
              <w:bottom w:val="single" w:sz="4" w:space="0" w:color="auto"/>
            </w:tcBorders>
            <w:shd w:val="clear" w:color="auto" w:fill="FFFFFF"/>
            <w:vAlign w:val="bottom"/>
          </w:tcPr>
          <w:p w:rsidR="00C41008" w:rsidRPr="001D6C7D" w:rsidRDefault="000C632F" w:rsidP="00C41008">
            <w:pPr>
              <w:pStyle w:val="4"/>
              <w:shd w:val="clear" w:color="auto" w:fill="auto"/>
              <w:spacing w:line="240" w:lineRule="auto"/>
              <w:jc w:val="center"/>
              <w:rPr>
                <w:sz w:val="24"/>
                <w:szCs w:val="24"/>
              </w:rPr>
            </w:pPr>
            <w:r w:rsidRPr="001D6C7D">
              <w:rPr>
                <w:rStyle w:val="85pt"/>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sidRPr="001D6C7D">
              <w:rPr>
                <w:rStyle w:val="85pt"/>
                <w:sz w:val="24"/>
                <w:szCs w:val="24"/>
              </w:rPr>
              <w:t>4</w:t>
            </w:r>
          </w:p>
        </w:tc>
      </w:tr>
      <w:tr w:rsidR="000C632F" w:rsidTr="000C632F">
        <w:trPr>
          <w:trHeight w:val="388"/>
        </w:trPr>
        <w:tc>
          <w:tcPr>
            <w:tcW w:w="4395" w:type="dxa"/>
            <w:tcBorders>
              <w:top w:val="single" w:sz="4" w:space="0" w:color="auto"/>
              <w:left w:val="single" w:sz="4" w:space="0" w:color="auto"/>
              <w:bottom w:val="single" w:sz="4" w:space="0" w:color="auto"/>
            </w:tcBorders>
            <w:shd w:val="clear" w:color="auto" w:fill="FFFFFF"/>
            <w:vAlign w:val="center"/>
          </w:tcPr>
          <w:p w:rsidR="00C41008" w:rsidRPr="00A42CD3" w:rsidRDefault="00C41008" w:rsidP="00630047">
            <w:pPr>
              <w:pStyle w:val="4"/>
              <w:shd w:val="clear" w:color="auto" w:fill="auto"/>
              <w:spacing w:line="240" w:lineRule="auto"/>
              <w:ind w:left="120"/>
              <w:jc w:val="left"/>
              <w:rPr>
                <w:b/>
                <w:sz w:val="20"/>
                <w:szCs w:val="20"/>
              </w:rPr>
            </w:pPr>
            <w:r w:rsidRPr="00A42CD3">
              <w:rPr>
                <w:rStyle w:val="85pt"/>
                <w:b/>
                <w:sz w:val="20"/>
                <w:szCs w:val="20"/>
              </w:rPr>
              <w:t>Консультации</w:t>
            </w:r>
          </w:p>
        </w:tc>
        <w:tc>
          <w:tcPr>
            <w:tcW w:w="1701" w:type="dxa"/>
            <w:tcBorders>
              <w:top w:val="single" w:sz="4" w:space="0" w:color="auto"/>
              <w:left w:val="single" w:sz="4" w:space="0" w:color="auto"/>
              <w:bottom w:val="single" w:sz="4" w:space="0" w:color="auto"/>
            </w:tcBorders>
            <w:shd w:val="clear" w:color="auto" w:fill="FFFFFF"/>
            <w:vAlign w:val="center"/>
          </w:tcPr>
          <w:p w:rsidR="00C41008" w:rsidRPr="00A42CD3" w:rsidRDefault="00C41008" w:rsidP="00630047">
            <w:pPr>
              <w:pStyle w:val="4"/>
              <w:shd w:val="clear" w:color="auto" w:fill="auto"/>
              <w:spacing w:line="240" w:lineRule="auto"/>
              <w:jc w:val="center"/>
              <w:rPr>
                <w:b/>
                <w:sz w:val="24"/>
                <w:szCs w:val="24"/>
              </w:rPr>
            </w:pPr>
            <w:r w:rsidRPr="00A42CD3">
              <w:rPr>
                <w:rStyle w:val="4pt"/>
                <w:b/>
                <w:sz w:val="24"/>
                <w:szCs w:val="24"/>
              </w:rPr>
              <w:t>16</w:t>
            </w:r>
          </w:p>
        </w:tc>
        <w:tc>
          <w:tcPr>
            <w:tcW w:w="1843" w:type="dxa"/>
            <w:tcBorders>
              <w:top w:val="single" w:sz="4" w:space="0" w:color="auto"/>
              <w:left w:val="single" w:sz="4" w:space="0" w:color="auto"/>
              <w:bottom w:val="single" w:sz="4" w:space="0" w:color="auto"/>
            </w:tcBorders>
            <w:shd w:val="clear" w:color="auto" w:fill="FFFFFF"/>
            <w:vAlign w:val="bottom"/>
          </w:tcPr>
          <w:p w:rsidR="00C41008" w:rsidRPr="00A42CD3" w:rsidRDefault="00C41008" w:rsidP="00630047">
            <w:pPr>
              <w:pStyle w:val="4"/>
              <w:shd w:val="clear" w:color="auto" w:fill="auto"/>
              <w:spacing w:line="240" w:lineRule="auto"/>
              <w:jc w:val="center"/>
              <w:rPr>
                <w:b/>
                <w:sz w:val="24"/>
                <w:szCs w:val="24"/>
              </w:rPr>
            </w:pPr>
            <w:r w:rsidRPr="00A42CD3">
              <w:rPr>
                <w:rStyle w:val="85pt"/>
                <w:b/>
                <w:sz w:val="24"/>
                <w:szCs w:val="24"/>
              </w:rPr>
              <w:t>-</w:t>
            </w:r>
          </w:p>
        </w:tc>
        <w:tc>
          <w:tcPr>
            <w:tcW w:w="1559" w:type="dxa"/>
            <w:tcBorders>
              <w:top w:val="single" w:sz="4" w:space="0" w:color="auto"/>
              <w:left w:val="single" w:sz="4" w:space="0" w:color="auto"/>
              <w:bottom w:val="single" w:sz="4" w:space="0" w:color="auto"/>
            </w:tcBorders>
            <w:shd w:val="clear" w:color="auto" w:fill="FFFFFF"/>
            <w:vAlign w:val="bottom"/>
          </w:tcPr>
          <w:p w:rsidR="00C41008" w:rsidRPr="00A42CD3" w:rsidRDefault="000C632F" w:rsidP="00C41008">
            <w:pPr>
              <w:pStyle w:val="4"/>
              <w:shd w:val="clear" w:color="auto" w:fill="auto"/>
              <w:spacing w:line="240" w:lineRule="auto"/>
              <w:jc w:val="center"/>
              <w:rPr>
                <w:b/>
                <w:sz w:val="24"/>
                <w:szCs w:val="24"/>
              </w:rPr>
            </w:pPr>
            <w:r>
              <w:rPr>
                <w:b/>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41008" w:rsidRPr="00A42CD3" w:rsidRDefault="00C41008" w:rsidP="00630047">
            <w:pPr>
              <w:pStyle w:val="4"/>
              <w:shd w:val="clear" w:color="auto" w:fill="auto"/>
              <w:spacing w:line="240" w:lineRule="auto"/>
              <w:jc w:val="center"/>
              <w:rPr>
                <w:b/>
                <w:sz w:val="24"/>
                <w:szCs w:val="24"/>
              </w:rPr>
            </w:pPr>
            <w:r w:rsidRPr="00A42CD3">
              <w:rPr>
                <w:rStyle w:val="85pt"/>
                <w:b/>
                <w:sz w:val="24"/>
                <w:szCs w:val="24"/>
              </w:rPr>
              <w:t>16</w:t>
            </w:r>
          </w:p>
        </w:tc>
      </w:tr>
      <w:tr w:rsidR="000C632F" w:rsidTr="000C632F">
        <w:trPr>
          <w:trHeight w:val="388"/>
        </w:trPr>
        <w:tc>
          <w:tcPr>
            <w:tcW w:w="4395" w:type="dxa"/>
            <w:tcBorders>
              <w:top w:val="single" w:sz="4" w:space="0" w:color="auto"/>
              <w:left w:val="single" w:sz="4" w:space="0" w:color="auto"/>
              <w:bottom w:val="single" w:sz="4" w:space="0" w:color="auto"/>
            </w:tcBorders>
            <w:shd w:val="clear" w:color="auto" w:fill="FFFFFF"/>
            <w:vAlign w:val="center"/>
          </w:tcPr>
          <w:p w:rsidR="00C41008" w:rsidRPr="00AC455A" w:rsidRDefault="00C41008" w:rsidP="00630047">
            <w:pPr>
              <w:pStyle w:val="4"/>
              <w:shd w:val="clear" w:color="auto" w:fill="auto"/>
              <w:spacing w:line="240" w:lineRule="auto"/>
              <w:ind w:left="120"/>
              <w:jc w:val="left"/>
              <w:rPr>
                <w:b/>
                <w:sz w:val="20"/>
                <w:szCs w:val="20"/>
              </w:rPr>
            </w:pPr>
            <w:r w:rsidRPr="00AC455A">
              <w:rPr>
                <w:rStyle w:val="85pt"/>
                <w:b/>
                <w:sz w:val="20"/>
                <w:szCs w:val="20"/>
              </w:rPr>
              <w:t>Итоговая аттестация</w:t>
            </w:r>
          </w:p>
        </w:tc>
        <w:tc>
          <w:tcPr>
            <w:tcW w:w="1701" w:type="dxa"/>
            <w:tcBorders>
              <w:top w:val="single" w:sz="4" w:space="0" w:color="auto"/>
              <w:left w:val="single" w:sz="4" w:space="0" w:color="auto"/>
              <w:bottom w:val="single" w:sz="4" w:space="0" w:color="auto"/>
            </w:tcBorders>
            <w:shd w:val="clear" w:color="auto" w:fill="FFFFFF"/>
            <w:vAlign w:val="bottom"/>
          </w:tcPr>
          <w:p w:rsidR="00C41008" w:rsidRPr="001D6C7D" w:rsidRDefault="00C41008" w:rsidP="00630047">
            <w:pPr>
              <w:pStyle w:val="4"/>
              <w:shd w:val="clear" w:color="auto" w:fill="auto"/>
              <w:spacing w:line="240" w:lineRule="auto"/>
              <w:jc w:val="center"/>
              <w:rPr>
                <w:sz w:val="24"/>
                <w:szCs w:val="24"/>
              </w:rPr>
            </w:pPr>
            <w:r>
              <w:rPr>
                <w:rStyle w:val="85pt"/>
                <w:sz w:val="24"/>
                <w:szCs w:val="24"/>
              </w:rPr>
              <w:t>-</w:t>
            </w:r>
          </w:p>
        </w:tc>
        <w:tc>
          <w:tcPr>
            <w:tcW w:w="1843" w:type="dxa"/>
            <w:tcBorders>
              <w:top w:val="single" w:sz="4" w:space="0" w:color="auto"/>
              <w:left w:val="single" w:sz="4" w:space="0" w:color="auto"/>
              <w:bottom w:val="single" w:sz="4" w:space="0" w:color="auto"/>
            </w:tcBorders>
            <w:shd w:val="clear" w:color="auto" w:fill="FFFFFF"/>
          </w:tcPr>
          <w:p w:rsidR="00C41008" w:rsidRPr="00A42CD3" w:rsidRDefault="000C632F" w:rsidP="0063004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tcBorders>
            <w:shd w:val="clear" w:color="auto" w:fill="FFFFFF"/>
          </w:tcPr>
          <w:p w:rsidR="00C41008" w:rsidRPr="00A42CD3" w:rsidRDefault="000C632F" w:rsidP="00C41008">
            <w:pPr>
              <w:spacing w:line="240" w:lineRule="auto"/>
              <w:jc w:val="center"/>
              <w:rPr>
                <w:rFonts w:ascii="Times New Roman" w:hAnsi="Times New Roman" w:cs="Times New Roman"/>
                <w:b/>
                <w:sz w:val="24"/>
                <w:szCs w:val="24"/>
              </w:rPr>
            </w:pPr>
            <w:r w:rsidRPr="00A42CD3">
              <w:rPr>
                <w:rFonts w:ascii="Times New Roman" w:hAnsi="Times New Roman" w:cs="Times New Roman"/>
                <w:b/>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C41008" w:rsidRPr="00245B34" w:rsidRDefault="00C41008" w:rsidP="00245B34">
            <w:pPr>
              <w:jc w:val="center"/>
              <w:rPr>
                <w:rFonts w:ascii="Times New Roman" w:hAnsi="Times New Roman" w:cs="Times New Roman"/>
                <w:b/>
              </w:rPr>
            </w:pPr>
            <w:r w:rsidRPr="00245B34">
              <w:rPr>
                <w:rFonts w:ascii="Times New Roman" w:hAnsi="Times New Roman" w:cs="Times New Roman"/>
                <w:b/>
                <w:sz w:val="24"/>
              </w:rPr>
              <w:t>4</w:t>
            </w:r>
          </w:p>
        </w:tc>
      </w:tr>
      <w:tr w:rsidR="000C632F" w:rsidTr="000C632F">
        <w:trPr>
          <w:trHeight w:val="388"/>
        </w:trPr>
        <w:tc>
          <w:tcPr>
            <w:tcW w:w="4395" w:type="dxa"/>
            <w:tcBorders>
              <w:top w:val="single" w:sz="4" w:space="0" w:color="auto"/>
              <w:left w:val="single" w:sz="4" w:space="0" w:color="auto"/>
              <w:bottom w:val="single" w:sz="4" w:space="0" w:color="auto"/>
            </w:tcBorders>
            <w:shd w:val="clear" w:color="auto" w:fill="FFFFFF"/>
          </w:tcPr>
          <w:p w:rsidR="00C41008" w:rsidRPr="001D6C7D" w:rsidRDefault="00C41008" w:rsidP="00630047">
            <w:pPr>
              <w:pStyle w:val="4"/>
              <w:shd w:val="clear" w:color="auto" w:fill="auto"/>
              <w:spacing w:line="240" w:lineRule="auto"/>
              <w:ind w:left="120"/>
              <w:jc w:val="left"/>
              <w:rPr>
                <w:sz w:val="20"/>
                <w:szCs w:val="20"/>
              </w:rPr>
            </w:pPr>
            <w:r w:rsidRPr="001D6C7D">
              <w:rPr>
                <w:rStyle w:val="85pt"/>
                <w:sz w:val="20"/>
                <w:szCs w:val="20"/>
              </w:rPr>
              <w:t>Всего учебных часов</w:t>
            </w:r>
          </w:p>
        </w:tc>
        <w:tc>
          <w:tcPr>
            <w:tcW w:w="1701" w:type="dxa"/>
            <w:tcBorders>
              <w:top w:val="single" w:sz="4" w:space="0" w:color="auto"/>
              <w:left w:val="single" w:sz="4" w:space="0" w:color="auto"/>
              <w:bottom w:val="single" w:sz="4" w:space="0" w:color="auto"/>
            </w:tcBorders>
            <w:shd w:val="clear" w:color="auto" w:fill="FFFFFF"/>
          </w:tcPr>
          <w:p w:rsidR="00C41008" w:rsidRPr="001D6C7D" w:rsidRDefault="00C41008" w:rsidP="00630047">
            <w:pPr>
              <w:pStyle w:val="4"/>
              <w:shd w:val="clear" w:color="auto" w:fill="auto"/>
              <w:spacing w:line="240" w:lineRule="auto"/>
              <w:jc w:val="center"/>
              <w:rPr>
                <w:sz w:val="24"/>
                <w:szCs w:val="24"/>
              </w:rPr>
            </w:pPr>
            <w:r>
              <w:rPr>
                <w:rStyle w:val="85pt"/>
                <w:sz w:val="24"/>
                <w:szCs w:val="24"/>
              </w:rPr>
              <w:t>206</w:t>
            </w:r>
          </w:p>
        </w:tc>
        <w:tc>
          <w:tcPr>
            <w:tcW w:w="1843" w:type="dxa"/>
            <w:tcBorders>
              <w:top w:val="single" w:sz="4" w:space="0" w:color="auto"/>
              <w:left w:val="single" w:sz="4" w:space="0" w:color="auto"/>
              <w:bottom w:val="single" w:sz="4" w:space="0" w:color="auto"/>
            </w:tcBorders>
            <w:shd w:val="clear" w:color="auto" w:fill="FFFFFF"/>
          </w:tcPr>
          <w:p w:rsidR="00C41008" w:rsidRPr="001D6C7D" w:rsidRDefault="00786573" w:rsidP="00630047">
            <w:pPr>
              <w:pStyle w:val="4"/>
              <w:shd w:val="clear" w:color="auto" w:fill="auto"/>
              <w:spacing w:line="240" w:lineRule="auto"/>
              <w:jc w:val="center"/>
              <w:rPr>
                <w:sz w:val="24"/>
                <w:szCs w:val="24"/>
              </w:rPr>
            </w:pPr>
            <w:r>
              <w:rPr>
                <w:rStyle w:val="85pt"/>
                <w:sz w:val="24"/>
                <w:szCs w:val="24"/>
              </w:rPr>
              <w:t>50</w:t>
            </w:r>
          </w:p>
        </w:tc>
        <w:tc>
          <w:tcPr>
            <w:tcW w:w="1559" w:type="dxa"/>
            <w:tcBorders>
              <w:top w:val="single" w:sz="4" w:space="0" w:color="auto"/>
              <w:left w:val="single" w:sz="4" w:space="0" w:color="auto"/>
              <w:bottom w:val="single" w:sz="4" w:space="0" w:color="auto"/>
            </w:tcBorders>
            <w:shd w:val="clear" w:color="auto" w:fill="FFFFFF"/>
          </w:tcPr>
          <w:p w:rsidR="00C41008" w:rsidRPr="001D6C7D" w:rsidRDefault="00786573" w:rsidP="00C41008">
            <w:pPr>
              <w:pStyle w:val="4"/>
              <w:shd w:val="clear" w:color="auto" w:fill="auto"/>
              <w:spacing w:line="240" w:lineRule="auto"/>
              <w:jc w:val="center"/>
              <w:rPr>
                <w:sz w:val="24"/>
                <w:szCs w:val="24"/>
              </w:rPr>
            </w:pPr>
            <w:r>
              <w:rPr>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41008" w:rsidRPr="001D6C7D" w:rsidRDefault="00C41008" w:rsidP="00630047">
            <w:pPr>
              <w:pStyle w:val="4"/>
              <w:shd w:val="clear" w:color="auto" w:fill="auto"/>
              <w:spacing w:line="240" w:lineRule="auto"/>
              <w:jc w:val="center"/>
              <w:rPr>
                <w:sz w:val="24"/>
                <w:szCs w:val="24"/>
              </w:rPr>
            </w:pPr>
            <w:r>
              <w:rPr>
                <w:rStyle w:val="85pt"/>
                <w:sz w:val="24"/>
                <w:szCs w:val="24"/>
              </w:rPr>
              <w:t>268</w:t>
            </w:r>
          </w:p>
        </w:tc>
      </w:tr>
    </w:tbl>
    <w:p w:rsidR="00C41008" w:rsidRPr="006F30D5" w:rsidRDefault="00C41008" w:rsidP="00C41008">
      <w:pPr>
        <w:pStyle w:val="a8"/>
        <w:shd w:val="clear" w:color="auto" w:fill="auto"/>
        <w:ind w:left="66"/>
        <w:rPr>
          <w:sz w:val="20"/>
          <w:szCs w:val="20"/>
        </w:rPr>
      </w:pPr>
      <w:r w:rsidRPr="006F30D5">
        <w:rPr>
          <w:sz w:val="20"/>
          <w:szCs w:val="20"/>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C41008" w:rsidRPr="006F30D5" w:rsidRDefault="00C41008" w:rsidP="00C41008">
      <w:pPr>
        <w:pStyle w:val="a8"/>
        <w:shd w:val="clear" w:color="auto" w:fill="auto"/>
        <w:ind w:left="66"/>
        <w:rPr>
          <w:sz w:val="20"/>
          <w:szCs w:val="20"/>
        </w:rPr>
      </w:pPr>
      <w:r w:rsidRPr="006F30D5">
        <w:rPr>
          <w:sz w:val="20"/>
          <w:szCs w:val="20"/>
        </w:rPr>
        <w:t>2 уровень - самостоятельное выполнение по памяти типового действия.</w:t>
      </w:r>
    </w:p>
    <w:p w:rsidR="00C41008" w:rsidRPr="002F0A8B" w:rsidRDefault="00C41008" w:rsidP="00C41008">
      <w:pPr>
        <w:pStyle w:val="a8"/>
        <w:shd w:val="clear" w:color="auto" w:fill="auto"/>
        <w:autoSpaceDE w:val="0"/>
        <w:autoSpaceDN w:val="0"/>
        <w:adjustRightInd w:val="0"/>
        <w:spacing w:line="240" w:lineRule="auto"/>
        <w:rPr>
          <w:sz w:val="20"/>
          <w:szCs w:val="20"/>
        </w:rPr>
      </w:pPr>
      <w:r w:rsidRPr="006F30D5">
        <w:rPr>
          <w:sz w:val="20"/>
          <w:szCs w:val="20"/>
        </w:rPr>
        <w:t xml:space="preserve"> 3  уровень - продуктивное действие, т.е. создание алгоритма деятельности в нетиповой ситуации на основе    изученных ранее типовых действий.</w:t>
      </w:r>
    </w:p>
    <w:p w:rsidR="00341907" w:rsidRPr="002F0A8B" w:rsidRDefault="00341907" w:rsidP="009F65E0">
      <w:pPr>
        <w:pStyle w:val="a8"/>
        <w:shd w:val="clear" w:color="auto" w:fill="auto"/>
        <w:autoSpaceDE w:val="0"/>
        <w:autoSpaceDN w:val="0"/>
        <w:adjustRightInd w:val="0"/>
        <w:spacing w:line="240" w:lineRule="auto"/>
        <w:jc w:val="center"/>
        <w:rPr>
          <w:sz w:val="20"/>
          <w:szCs w:val="20"/>
        </w:rPr>
      </w:pPr>
    </w:p>
    <w:p w:rsidR="00341907" w:rsidRPr="00341907" w:rsidRDefault="00341907" w:rsidP="00341907">
      <w:pPr>
        <w:pStyle w:val="4"/>
        <w:shd w:val="clear" w:color="auto" w:fill="auto"/>
        <w:spacing w:line="240" w:lineRule="auto"/>
        <w:ind w:left="20"/>
        <w:jc w:val="center"/>
        <w:rPr>
          <w:b/>
          <w:sz w:val="24"/>
          <w:szCs w:val="24"/>
        </w:rPr>
      </w:pPr>
      <w:r w:rsidRPr="00341907">
        <w:rPr>
          <w:rStyle w:val="31"/>
          <w:b/>
          <w:sz w:val="24"/>
          <w:szCs w:val="24"/>
        </w:rPr>
        <w:t>III. УСЛОВИЯ РЕАЛИЗАЦИИ ПРОГРАММЫ</w:t>
      </w:r>
    </w:p>
    <w:p w:rsidR="00341907" w:rsidRPr="002F0A8B" w:rsidRDefault="00341907" w:rsidP="00341907">
      <w:pPr>
        <w:pStyle w:val="4"/>
        <w:shd w:val="clear" w:color="auto" w:fill="auto"/>
        <w:tabs>
          <w:tab w:val="right" w:pos="6510"/>
        </w:tabs>
        <w:spacing w:line="240" w:lineRule="auto"/>
        <w:ind w:left="20" w:firstLine="480"/>
        <w:rPr>
          <w:rStyle w:val="31"/>
          <w:sz w:val="24"/>
          <w:szCs w:val="24"/>
        </w:rPr>
      </w:pPr>
    </w:p>
    <w:p w:rsidR="00341907" w:rsidRPr="00341907" w:rsidRDefault="00341907" w:rsidP="00341907">
      <w:pPr>
        <w:pStyle w:val="4"/>
        <w:shd w:val="clear" w:color="auto" w:fill="auto"/>
        <w:tabs>
          <w:tab w:val="right" w:pos="6510"/>
        </w:tabs>
        <w:spacing w:line="240" w:lineRule="auto"/>
        <w:ind w:left="20" w:firstLine="480"/>
        <w:rPr>
          <w:sz w:val="24"/>
          <w:szCs w:val="24"/>
        </w:rPr>
      </w:pPr>
      <w:r w:rsidRPr="00341907">
        <w:rPr>
          <w:rStyle w:val="31"/>
          <w:sz w:val="24"/>
          <w:szCs w:val="24"/>
        </w:rPr>
        <w:t>3.1. Условия реализации должны обеспечивать:</w:t>
      </w:r>
      <w:r w:rsidRPr="00341907">
        <w:rPr>
          <w:rStyle w:val="31"/>
          <w:sz w:val="24"/>
          <w:szCs w:val="24"/>
        </w:rPr>
        <w:tab/>
        <w:t>использование</w:t>
      </w:r>
    </w:p>
    <w:p w:rsidR="00341907" w:rsidRPr="00341907" w:rsidRDefault="00341907" w:rsidP="00341907">
      <w:pPr>
        <w:pStyle w:val="4"/>
        <w:shd w:val="clear" w:color="auto" w:fill="auto"/>
        <w:spacing w:line="240" w:lineRule="auto"/>
        <w:ind w:left="20" w:right="40"/>
        <w:rPr>
          <w:sz w:val="24"/>
          <w:szCs w:val="24"/>
        </w:rPr>
      </w:pPr>
      <w:r w:rsidRPr="00341907">
        <w:rPr>
          <w:rStyle w:val="31"/>
          <w:sz w:val="24"/>
          <w:szCs w:val="24"/>
        </w:rPr>
        <w:t>программы в полном объеме; соответствие качества подготовки обучающихся установленным требованиям; соответствие применяемых форм, средств и методов обучения возрастным категориям, способностям, интересам и потребностям обучающихся, с учетом особенностей перевозок опасных грузов.</w:t>
      </w:r>
    </w:p>
    <w:p w:rsidR="00341907" w:rsidRDefault="00341907" w:rsidP="00341907">
      <w:pPr>
        <w:pStyle w:val="4"/>
        <w:shd w:val="clear" w:color="auto" w:fill="auto"/>
        <w:spacing w:line="240" w:lineRule="auto"/>
        <w:ind w:left="20" w:right="40" w:firstLine="480"/>
        <w:rPr>
          <w:rStyle w:val="31"/>
          <w:sz w:val="24"/>
          <w:szCs w:val="24"/>
        </w:rPr>
      </w:pPr>
      <w:r w:rsidRPr="00341907">
        <w:rPr>
          <w:rStyle w:val="31"/>
          <w:sz w:val="24"/>
          <w:szCs w:val="24"/>
        </w:rPr>
        <w:t>Теоретическое обучение</w:t>
      </w:r>
      <w:r w:rsidR="002453D7">
        <w:rPr>
          <w:rStyle w:val="31"/>
          <w:sz w:val="24"/>
          <w:szCs w:val="24"/>
        </w:rPr>
        <w:t>,</w:t>
      </w:r>
      <w:r w:rsidRPr="00341907">
        <w:rPr>
          <w:rStyle w:val="31"/>
          <w:sz w:val="24"/>
          <w:szCs w:val="24"/>
        </w:rPr>
        <w:t xml:space="preserve"> </w:t>
      </w:r>
      <w:r w:rsidR="002453D7">
        <w:rPr>
          <w:rStyle w:val="31"/>
          <w:sz w:val="24"/>
          <w:szCs w:val="24"/>
        </w:rPr>
        <w:t xml:space="preserve">по очной форме обучения, </w:t>
      </w:r>
      <w:r w:rsidRPr="00341907">
        <w:rPr>
          <w:rStyle w:val="31"/>
          <w:sz w:val="24"/>
          <w:szCs w:val="24"/>
        </w:rPr>
        <w:t>проводится в оборудованных учебных аудиториях, отвечающих материально-техническим и информационно</w:t>
      </w:r>
      <w:r w:rsidR="00A42CD3">
        <w:rPr>
          <w:rStyle w:val="31"/>
          <w:sz w:val="24"/>
          <w:szCs w:val="24"/>
        </w:rPr>
        <w:t xml:space="preserve"> </w:t>
      </w:r>
      <w:r w:rsidRPr="00341907">
        <w:rPr>
          <w:rStyle w:val="31"/>
          <w:sz w:val="24"/>
          <w:szCs w:val="24"/>
        </w:rPr>
        <w:softHyphen/>
        <w:t>методическим требованиям, приведенным ниже.</w:t>
      </w:r>
    </w:p>
    <w:p w:rsidR="00341907" w:rsidRPr="00341907" w:rsidRDefault="00341907" w:rsidP="00341907">
      <w:pPr>
        <w:pStyle w:val="4"/>
        <w:shd w:val="clear" w:color="auto" w:fill="auto"/>
        <w:spacing w:line="240" w:lineRule="auto"/>
        <w:ind w:left="20" w:right="40" w:firstLine="480"/>
        <w:rPr>
          <w:sz w:val="24"/>
          <w:szCs w:val="24"/>
        </w:rPr>
      </w:pPr>
      <w:r w:rsidRPr="00341907">
        <w:rPr>
          <w:rStyle w:val="31"/>
          <w:sz w:val="24"/>
          <w:szCs w:val="24"/>
        </w:rPr>
        <w:t>При проведении занятий предусматриваются: наличие учебной аудитории, оснащенной необходимым оборудованием, учебными материалами и учебными пособиями; помещение для проведения практических занятий, а также факультативная комната и помещение для хранения материалов по учету работы курсов.</w:t>
      </w:r>
    </w:p>
    <w:p w:rsidR="00341907" w:rsidRPr="00341907" w:rsidRDefault="00341907" w:rsidP="00341907">
      <w:pPr>
        <w:pStyle w:val="4"/>
        <w:shd w:val="clear" w:color="auto" w:fill="auto"/>
        <w:spacing w:line="240" w:lineRule="auto"/>
        <w:ind w:left="20" w:firstLine="480"/>
        <w:rPr>
          <w:sz w:val="24"/>
          <w:szCs w:val="24"/>
        </w:rPr>
      </w:pPr>
      <w:r w:rsidRPr="00341907">
        <w:rPr>
          <w:rStyle w:val="31"/>
          <w:sz w:val="24"/>
          <w:szCs w:val="24"/>
        </w:rPr>
        <w:t>Наполняемость учебн</w:t>
      </w:r>
      <w:r w:rsidR="00A42CD3">
        <w:rPr>
          <w:rStyle w:val="31"/>
          <w:sz w:val="24"/>
          <w:szCs w:val="24"/>
        </w:rPr>
        <w:t>ой группы</w:t>
      </w:r>
      <w:r w:rsidR="00B07FED">
        <w:rPr>
          <w:rStyle w:val="31"/>
          <w:sz w:val="24"/>
          <w:szCs w:val="24"/>
        </w:rPr>
        <w:t>,</w:t>
      </w:r>
      <w:r w:rsidR="00A42CD3">
        <w:rPr>
          <w:rStyle w:val="31"/>
          <w:sz w:val="24"/>
          <w:szCs w:val="24"/>
        </w:rPr>
        <w:t xml:space="preserve"> </w:t>
      </w:r>
      <w:r w:rsidR="00B07FED">
        <w:rPr>
          <w:rStyle w:val="31"/>
          <w:sz w:val="24"/>
          <w:szCs w:val="24"/>
        </w:rPr>
        <w:t xml:space="preserve">по очной форме обучения, </w:t>
      </w:r>
      <w:r w:rsidR="00A42CD3">
        <w:rPr>
          <w:rStyle w:val="31"/>
          <w:sz w:val="24"/>
          <w:szCs w:val="24"/>
        </w:rPr>
        <w:t>не должна превышать 30</w:t>
      </w:r>
      <w:r w:rsidRPr="00341907">
        <w:rPr>
          <w:rStyle w:val="31"/>
          <w:sz w:val="24"/>
          <w:szCs w:val="24"/>
        </w:rPr>
        <w:t xml:space="preserve"> человек.</w:t>
      </w:r>
    </w:p>
    <w:p w:rsidR="00630047" w:rsidRPr="00341907" w:rsidRDefault="00630047" w:rsidP="00630047">
      <w:pPr>
        <w:pStyle w:val="4"/>
        <w:shd w:val="clear" w:color="auto" w:fill="auto"/>
        <w:spacing w:line="240" w:lineRule="auto"/>
        <w:ind w:left="20" w:right="40" w:firstLine="480"/>
        <w:rPr>
          <w:sz w:val="24"/>
          <w:szCs w:val="24"/>
        </w:rPr>
      </w:pPr>
      <w:r>
        <w:rPr>
          <w:rStyle w:val="31"/>
          <w:sz w:val="24"/>
          <w:szCs w:val="24"/>
        </w:rPr>
        <w:t xml:space="preserve">По дистанционной форме обучения предусмотрена электронная платформа, оснащенная необходимой для обучения информацией.  </w:t>
      </w:r>
    </w:p>
    <w:p w:rsidR="00341907" w:rsidRPr="00341907" w:rsidRDefault="00341907" w:rsidP="00341907">
      <w:pPr>
        <w:pStyle w:val="4"/>
        <w:shd w:val="clear" w:color="auto" w:fill="auto"/>
        <w:spacing w:line="240" w:lineRule="auto"/>
        <w:ind w:left="20" w:right="40" w:firstLine="480"/>
        <w:rPr>
          <w:sz w:val="24"/>
          <w:szCs w:val="24"/>
        </w:rPr>
      </w:pPr>
      <w:r w:rsidRPr="00341907">
        <w:rPr>
          <w:rStyle w:val="31"/>
          <w:sz w:val="24"/>
          <w:szCs w:val="24"/>
        </w:rPr>
        <w:t>Продолжительность учебного часа теоретических и практических занятий должна составлять 1 академический час (45 минут).</w:t>
      </w:r>
    </w:p>
    <w:p w:rsidR="00341907" w:rsidRPr="00341907" w:rsidRDefault="00341907" w:rsidP="00341907">
      <w:pPr>
        <w:pStyle w:val="4"/>
        <w:shd w:val="clear" w:color="auto" w:fill="auto"/>
        <w:spacing w:line="240" w:lineRule="auto"/>
        <w:ind w:left="20" w:right="40" w:firstLine="480"/>
        <w:rPr>
          <w:sz w:val="24"/>
          <w:szCs w:val="24"/>
        </w:rPr>
      </w:pPr>
      <w:r w:rsidRPr="00341907">
        <w:rPr>
          <w:rStyle w:val="31"/>
          <w:sz w:val="24"/>
          <w:szCs w:val="24"/>
        </w:rPr>
        <w:t>Педагогические работники, реализующие программу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 Преподаватели, осуществляющие занятия по дисциплине «Перевозки опасных грузов автомобильным транспортом» должны также иметь действующее свидетельство о профессиональной подготовке консультанта по вопросам безопасности перевозки опасных грузов автомобильным транспортом, выданное в соответствии с приказом Министерства транспорта Российской Федерации от 09.07.2012 №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w:t>
      </w:r>
    </w:p>
    <w:p w:rsidR="00341907" w:rsidRPr="00341907" w:rsidRDefault="00341907" w:rsidP="00341907">
      <w:pPr>
        <w:pStyle w:val="4"/>
        <w:shd w:val="clear" w:color="auto" w:fill="auto"/>
        <w:spacing w:line="240" w:lineRule="auto"/>
        <w:ind w:left="20" w:right="40" w:firstLine="480"/>
        <w:rPr>
          <w:sz w:val="24"/>
          <w:szCs w:val="24"/>
        </w:rPr>
      </w:pPr>
      <w:r w:rsidRPr="00341907">
        <w:rPr>
          <w:rStyle w:val="31"/>
          <w:sz w:val="24"/>
          <w:szCs w:val="24"/>
        </w:rPr>
        <w:t>Информационно-методические требования реализации программы включают:</w:t>
      </w:r>
    </w:p>
    <w:p w:rsidR="00341907" w:rsidRPr="00341907" w:rsidRDefault="00341907" w:rsidP="00341907">
      <w:pPr>
        <w:pStyle w:val="4"/>
        <w:numPr>
          <w:ilvl w:val="0"/>
          <w:numId w:val="13"/>
        </w:numPr>
        <w:shd w:val="clear" w:color="auto" w:fill="auto"/>
        <w:spacing w:line="240" w:lineRule="auto"/>
        <w:ind w:left="20" w:firstLine="480"/>
        <w:rPr>
          <w:sz w:val="24"/>
          <w:szCs w:val="24"/>
        </w:rPr>
      </w:pPr>
      <w:r w:rsidRPr="00341907">
        <w:rPr>
          <w:rStyle w:val="31"/>
          <w:sz w:val="24"/>
          <w:szCs w:val="24"/>
        </w:rPr>
        <w:t xml:space="preserve"> учебно-тематический план;</w:t>
      </w:r>
    </w:p>
    <w:p w:rsidR="00341907" w:rsidRPr="00341907" w:rsidRDefault="00341907" w:rsidP="00341907">
      <w:pPr>
        <w:pStyle w:val="4"/>
        <w:numPr>
          <w:ilvl w:val="0"/>
          <w:numId w:val="13"/>
        </w:numPr>
        <w:shd w:val="clear" w:color="auto" w:fill="auto"/>
        <w:spacing w:line="240" w:lineRule="auto"/>
        <w:ind w:left="20" w:firstLine="480"/>
        <w:rPr>
          <w:sz w:val="24"/>
          <w:szCs w:val="24"/>
        </w:rPr>
      </w:pPr>
      <w:r w:rsidRPr="00341907">
        <w:rPr>
          <w:rStyle w:val="31"/>
          <w:sz w:val="24"/>
          <w:szCs w:val="24"/>
        </w:rPr>
        <w:t xml:space="preserve"> календарный учебный график;</w:t>
      </w:r>
    </w:p>
    <w:p w:rsidR="001F0447" w:rsidRPr="001F0447" w:rsidRDefault="00341907" w:rsidP="001F0447">
      <w:pPr>
        <w:pStyle w:val="4"/>
        <w:numPr>
          <w:ilvl w:val="0"/>
          <w:numId w:val="13"/>
        </w:numPr>
        <w:shd w:val="clear" w:color="auto" w:fill="auto"/>
        <w:spacing w:line="240" w:lineRule="auto"/>
        <w:ind w:left="20" w:firstLine="480"/>
        <w:rPr>
          <w:rStyle w:val="31"/>
          <w:color w:val="auto"/>
          <w:sz w:val="24"/>
          <w:szCs w:val="24"/>
          <w:shd w:val="clear" w:color="auto" w:fill="auto"/>
          <w:lang w:eastAsia="en-US" w:bidi="ar-SA"/>
        </w:rPr>
      </w:pPr>
      <w:r w:rsidRPr="00341907">
        <w:rPr>
          <w:rStyle w:val="31"/>
          <w:sz w:val="24"/>
          <w:szCs w:val="24"/>
        </w:rPr>
        <w:t xml:space="preserve"> рабочую программу;</w:t>
      </w:r>
      <w:r w:rsidR="001F0447" w:rsidRPr="00341907">
        <w:rPr>
          <w:rStyle w:val="31"/>
          <w:sz w:val="24"/>
          <w:szCs w:val="24"/>
        </w:rPr>
        <w:t xml:space="preserve"> </w:t>
      </w:r>
    </w:p>
    <w:p w:rsidR="001F0447" w:rsidRPr="00341907" w:rsidRDefault="001F0447" w:rsidP="001F0447">
      <w:pPr>
        <w:pStyle w:val="4"/>
        <w:numPr>
          <w:ilvl w:val="0"/>
          <w:numId w:val="13"/>
        </w:numPr>
        <w:shd w:val="clear" w:color="auto" w:fill="auto"/>
        <w:spacing w:line="240" w:lineRule="auto"/>
        <w:ind w:left="20" w:firstLine="480"/>
        <w:rPr>
          <w:rStyle w:val="31"/>
          <w:color w:val="auto"/>
          <w:sz w:val="24"/>
          <w:szCs w:val="24"/>
          <w:shd w:val="clear" w:color="auto" w:fill="auto"/>
          <w:lang w:eastAsia="en-US" w:bidi="ar-SA"/>
        </w:rPr>
      </w:pPr>
      <w:r w:rsidRPr="00341907">
        <w:rPr>
          <w:rStyle w:val="31"/>
          <w:sz w:val="24"/>
          <w:szCs w:val="24"/>
        </w:rPr>
        <w:t>методические материалы и разработки;</w:t>
      </w:r>
    </w:p>
    <w:p w:rsidR="00341907" w:rsidRDefault="001F0447" w:rsidP="00341907">
      <w:pPr>
        <w:pStyle w:val="4"/>
        <w:numPr>
          <w:ilvl w:val="0"/>
          <w:numId w:val="13"/>
        </w:numPr>
        <w:shd w:val="clear" w:color="auto" w:fill="auto"/>
        <w:spacing w:line="240" w:lineRule="auto"/>
        <w:ind w:left="20" w:firstLine="480"/>
        <w:rPr>
          <w:sz w:val="24"/>
          <w:szCs w:val="24"/>
        </w:rPr>
      </w:pPr>
      <w:r>
        <w:rPr>
          <w:sz w:val="24"/>
          <w:szCs w:val="24"/>
        </w:rPr>
        <w:t>расписание занятий</w:t>
      </w:r>
    </w:p>
    <w:p w:rsidR="001F0447" w:rsidRPr="00341907" w:rsidRDefault="001F0447" w:rsidP="001F0447">
      <w:pPr>
        <w:pStyle w:val="4"/>
        <w:shd w:val="clear" w:color="auto" w:fill="auto"/>
        <w:spacing w:line="240" w:lineRule="auto"/>
        <w:ind w:left="500"/>
        <w:rPr>
          <w:sz w:val="24"/>
          <w:szCs w:val="24"/>
        </w:rPr>
      </w:pPr>
    </w:p>
    <w:p w:rsidR="00341907" w:rsidRPr="00341907" w:rsidRDefault="00341907" w:rsidP="00341907">
      <w:pPr>
        <w:pStyle w:val="22"/>
        <w:framePr w:w="7396" w:wrap="notBeside" w:vAnchor="text" w:hAnchor="page" w:x="1966" w:y="-5"/>
        <w:shd w:val="clear" w:color="auto" w:fill="auto"/>
        <w:spacing w:line="240" w:lineRule="auto"/>
        <w:ind w:firstLine="0"/>
        <w:rPr>
          <w:sz w:val="24"/>
          <w:szCs w:val="24"/>
        </w:rPr>
      </w:pPr>
      <w:r w:rsidRPr="00341907">
        <w:rPr>
          <w:sz w:val="24"/>
          <w:szCs w:val="24"/>
        </w:rPr>
        <w:t>3.2. Материально-технические и информационно-методические компоненты для обучения</w:t>
      </w:r>
    </w:p>
    <w:p w:rsidR="00341907" w:rsidRPr="00341907" w:rsidRDefault="002D3A97" w:rsidP="00341907">
      <w:pPr>
        <w:pStyle w:val="4"/>
        <w:shd w:val="clear" w:color="auto" w:fill="auto"/>
        <w:spacing w:before="156" w:line="240" w:lineRule="auto"/>
        <w:ind w:left="40" w:right="20" w:firstLine="500"/>
        <w:rPr>
          <w:sz w:val="24"/>
          <w:szCs w:val="24"/>
        </w:rPr>
      </w:pPr>
      <w:r>
        <w:rPr>
          <w:rStyle w:val="1"/>
          <w:sz w:val="24"/>
          <w:szCs w:val="24"/>
        </w:rPr>
        <w:t>П</w:t>
      </w:r>
      <w:r w:rsidR="00341907" w:rsidRPr="00341907">
        <w:rPr>
          <w:rStyle w:val="1"/>
          <w:sz w:val="24"/>
          <w:szCs w:val="24"/>
        </w:rPr>
        <w:t>ри успешном завершении обучения по данной программе переподготовки организация выдает слушателю диплом по установленному образцу.</w:t>
      </w:r>
    </w:p>
    <w:p w:rsidR="00341907" w:rsidRPr="00341907" w:rsidRDefault="00341907" w:rsidP="00341907">
      <w:pPr>
        <w:pStyle w:val="4"/>
        <w:shd w:val="clear" w:color="auto" w:fill="auto"/>
        <w:spacing w:after="209" w:line="240" w:lineRule="auto"/>
        <w:ind w:left="40" w:right="20" w:firstLine="500"/>
        <w:rPr>
          <w:sz w:val="24"/>
          <w:szCs w:val="24"/>
        </w:rPr>
      </w:pPr>
      <w:r w:rsidRPr="00341907">
        <w:rPr>
          <w:rStyle w:val="1"/>
          <w:sz w:val="24"/>
          <w:szCs w:val="24"/>
        </w:rPr>
        <w:t>Индивидуальный учет результатов освоения обучающимися образовательной программы, а также хранение в архивах информации об этих результатах осуществляются образовательным учреждением на бумажных и (или) электронных носителях.</w:t>
      </w:r>
    </w:p>
    <w:p w:rsidR="00341907" w:rsidRPr="002D3A97" w:rsidRDefault="00341907" w:rsidP="009F65E0">
      <w:pPr>
        <w:pStyle w:val="4"/>
        <w:numPr>
          <w:ilvl w:val="0"/>
          <w:numId w:val="14"/>
        </w:numPr>
        <w:shd w:val="clear" w:color="auto" w:fill="auto"/>
        <w:tabs>
          <w:tab w:val="left" w:pos="719"/>
        </w:tabs>
        <w:spacing w:after="175" w:line="240" w:lineRule="auto"/>
        <w:ind w:left="320"/>
        <w:jc w:val="center"/>
        <w:rPr>
          <w:b/>
          <w:sz w:val="24"/>
          <w:szCs w:val="24"/>
        </w:rPr>
      </w:pPr>
      <w:r w:rsidRPr="002D3A97">
        <w:rPr>
          <w:rStyle w:val="1"/>
          <w:b/>
          <w:sz w:val="24"/>
          <w:szCs w:val="24"/>
        </w:rPr>
        <w:t>СИСТЕМА ОЦЕНКИ РЕЗУЛЬТАТОВ ОСВОЕНИЯ ПРОГРАММЫ</w:t>
      </w:r>
    </w:p>
    <w:p w:rsidR="00341907" w:rsidRPr="00341907" w:rsidRDefault="00341907" w:rsidP="00341907">
      <w:pPr>
        <w:pStyle w:val="4"/>
        <w:shd w:val="clear" w:color="auto" w:fill="auto"/>
        <w:spacing w:line="240" w:lineRule="auto"/>
        <w:ind w:left="40" w:right="20" w:firstLine="500"/>
        <w:rPr>
          <w:sz w:val="24"/>
          <w:szCs w:val="24"/>
        </w:rPr>
      </w:pPr>
      <w:r w:rsidRPr="00341907">
        <w:rPr>
          <w:rStyle w:val="1"/>
          <w:sz w:val="24"/>
          <w:szCs w:val="24"/>
        </w:rPr>
        <w:t>Текущий контроль успеваемости и промежуточной аттестации (оценки) обучающихся, установление их форм, периодичности и порядка проведения относится к компетенции образовательного учреждения в виде устного опроса, письменного зачета.</w:t>
      </w:r>
    </w:p>
    <w:p w:rsidR="00341907" w:rsidRDefault="00341907" w:rsidP="00341907">
      <w:pPr>
        <w:pStyle w:val="4"/>
        <w:shd w:val="clear" w:color="auto" w:fill="auto"/>
        <w:spacing w:line="240" w:lineRule="auto"/>
        <w:rPr>
          <w:rStyle w:val="1"/>
          <w:sz w:val="24"/>
          <w:szCs w:val="24"/>
        </w:rPr>
      </w:pPr>
      <w:r w:rsidRPr="00341907">
        <w:rPr>
          <w:rStyle w:val="1"/>
          <w:sz w:val="24"/>
          <w:szCs w:val="24"/>
        </w:rPr>
        <w:t xml:space="preserve">Обучение по указанным в Учебно-тематическом плане дисциплинам завершается </w:t>
      </w:r>
      <w:r w:rsidR="004C71A1">
        <w:rPr>
          <w:rStyle w:val="1"/>
          <w:sz w:val="24"/>
          <w:szCs w:val="24"/>
        </w:rPr>
        <w:t>проведением зачета. При проведении зачета</w:t>
      </w:r>
      <w:r w:rsidRPr="00341907">
        <w:rPr>
          <w:rStyle w:val="1"/>
          <w:sz w:val="24"/>
          <w:szCs w:val="24"/>
        </w:rPr>
        <w:t xml:space="preserve"> по каждой дисциплине обучающемуся должно быть задано не менее 20 письменных вопросов, на основе содержания приведенных в Учебно</w:t>
      </w:r>
      <w:r w:rsidR="002D3A97">
        <w:rPr>
          <w:rStyle w:val="1"/>
          <w:sz w:val="24"/>
          <w:szCs w:val="24"/>
        </w:rPr>
        <w:t>-</w:t>
      </w:r>
      <w:r w:rsidRPr="00341907">
        <w:rPr>
          <w:rStyle w:val="1"/>
          <w:sz w:val="24"/>
          <w:szCs w:val="24"/>
        </w:rPr>
        <w:softHyphen/>
        <w:t>тематическом плане разделов (тем) дисциплины.</w:t>
      </w:r>
    </w:p>
    <w:p w:rsidR="002D3A97" w:rsidRPr="002D3A97" w:rsidRDefault="002D3A97" w:rsidP="002D3A97">
      <w:pPr>
        <w:pStyle w:val="4"/>
        <w:shd w:val="clear" w:color="auto" w:fill="auto"/>
        <w:spacing w:line="240" w:lineRule="auto"/>
        <w:ind w:right="20" w:firstLine="500"/>
        <w:rPr>
          <w:sz w:val="24"/>
          <w:szCs w:val="24"/>
        </w:rPr>
      </w:pPr>
      <w:r w:rsidRPr="002D3A97">
        <w:rPr>
          <w:rStyle w:val="1"/>
          <w:sz w:val="24"/>
          <w:szCs w:val="24"/>
        </w:rPr>
        <w:t>Обучение заве</w:t>
      </w:r>
      <w:r w:rsidR="004C71A1">
        <w:rPr>
          <w:rStyle w:val="1"/>
          <w:sz w:val="24"/>
          <w:szCs w:val="24"/>
        </w:rPr>
        <w:t xml:space="preserve">ршается итоговой аттестацией в форме квалификационного </w:t>
      </w:r>
      <w:r w:rsidR="008D7E94">
        <w:rPr>
          <w:rStyle w:val="1"/>
          <w:sz w:val="24"/>
          <w:szCs w:val="24"/>
        </w:rPr>
        <w:t>Экзамена,  к квалификационному экзамену допускаются обучающиеся сдавшие зачеты по дисциплинам</w:t>
      </w:r>
      <w:r w:rsidRPr="002D3A97">
        <w:rPr>
          <w:rStyle w:val="1"/>
          <w:sz w:val="24"/>
          <w:szCs w:val="24"/>
        </w:rPr>
        <w:t>.</w:t>
      </w:r>
    </w:p>
    <w:p w:rsidR="002D3A97" w:rsidRPr="002D3A97" w:rsidRDefault="002D3A97" w:rsidP="002D3A97">
      <w:pPr>
        <w:pStyle w:val="4"/>
        <w:shd w:val="clear" w:color="auto" w:fill="auto"/>
        <w:spacing w:line="240" w:lineRule="auto"/>
        <w:ind w:right="20" w:firstLine="500"/>
        <w:rPr>
          <w:sz w:val="24"/>
          <w:szCs w:val="24"/>
        </w:rPr>
      </w:pPr>
      <w:r w:rsidRPr="002D3A97">
        <w:rPr>
          <w:rStyle w:val="1"/>
          <w:sz w:val="24"/>
          <w:szCs w:val="24"/>
        </w:rPr>
        <w:t>Итоговая аттестация и проверка теоретических знаний при проведении экзамена проводятся с использованием материалов, утверждаемых директором образовательного учреждения. Результаты экзаменов  оформляются протоколами.</w:t>
      </w:r>
    </w:p>
    <w:p w:rsidR="002D3A97" w:rsidRDefault="008D7E94" w:rsidP="002D3A97">
      <w:pPr>
        <w:pStyle w:val="4"/>
        <w:shd w:val="clear" w:color="auto" w:fill="auto"/>
        <w:spacing w:line="240" w:lineRule="auto"/>
        <w:rPr>
          <w:rStyle w:val="1"/>
          <w:sz w:val="24"/>
          <w:szCs w:val="24"/>
        </w:rPr>
      </w:pPr>
      <w:r>
        <w:rPr>
          <w:rStyle w:val="1"/>
          <w:sz w:val="24"/>
          <w:szCs w:val="24"/>
        </w:rPr>
        <w:t xml:space="preserve">К проведению экзаменов </w:t>
      </w:r>
      <w:r w:rsidR="002D3A97" w:rsidRPr="002D3A97">
        <w:rPr>
          <w:rStyle w:val="1"/>
          <w:sz w:val="24"/>
          <w:szCs w:val="24"/>
        </w:rPr>
        <w:t>могут привлекаться представители работодателей и их объединений.</w:t>
      </w:r>
    </w:p>
    <w:p w:rsidR="002D3A97" w:rsidRDefault="002D3A97" w:rsidP="002D3A97">
      <w:pPr>
        <w:pStyle w:val="4"/>
        <w:shd w:val="clear" w:color="auto" w:fill="auto"/>
        <w:spacing w:line="240" w:lineRule="auto"/>
        <w:rPr>
          <w:rStyle w:val="1"/>
          <w:sz w:val="24"/>
          <w:szCs w:val="24"/>
        </w:rPr>
      </w:pPr>
    </w:p>
    <w:p w:rsidR="002D3A97" w:rsidRPr="00C46BBB" w:rsidRDefault="002D3A97" w:rsidP="002D3A97">
      <w:pPr>
        <w:pStyle w:val="41"/>
        <w:shd w:val="clear" w:color="auto" w:fill="auto"/>
        <w:spacing w:line="240" w:lineRule="auto"/>
        <w:ind w:left="120"/>
        <w:rPr>
          <w:b/>
          <w:sz w:val="24"/>
          <w:szCs w:val="24"/>
        </w:rPr>
      </w:pPr>
      <w:r w:rsidRPr="00C46BBB">
        <w:rPr>
          <w:b/>
          <w:sz w:val="24"/>
          <w:szCs w:val="24"/>
        </w:rPr>
        <w:t>Формы итоговой аттестации</w:t>
      </w:r>
    </w:p>
    <w:p w:rsidR="002D3A97" w:rsidRPr="002D3A97" w:rsidRDefault="002D3A97" w:rsidP="00C46BBB">
      <w:pPr>
        <w:pStyle w:val="30"/>
        <w:shd w:val="clear" w:color="auto" w:fill="auto"/>
        <w:spacing w:after="146" w:line="240" w:lineRule="auto"/>
        <w:ind w:firstLine="567"/>
        <w:rPr>
          <w:sz w:val="24"/>
          <w:szCs w:val="24"/>
        </w:rPr>
      </w:pPr>
      <w:proofErr w:type="gramStart"/>
      <w:r w:rsidRPr="002D3A97">
        <w:rPr>
          <w:sz w:val="24"/>
          <w:szCs w:val="24"/>
        </w:rPr>
        <w:t>Итоговая аттестация</w:t>
      </w:r>
      <w:r w:rsidR="008D7E94">
        <w:rPr>
          <w:sz w:val="24"/>
          <w:szCs w:val="24"/>
        </w:rPr>
        <w:t xml:space="preserve"> в форме квалификационного экзамена</w:t>
      </w:r>
      <w:r w:rsidRPr="002D3A97">
        <w:rPr>
          <w:sz w:val="24"/>
          <w:szCs w:val="24"/>
        </w:rPr>
        <w:t xml:space="preserve">, выполняемой обучающимся после успешной сдачи </w:t>
      </w:r>
      <w:r w:rsidR="008E0399">
        <w:rPr>
          <w:sz w:val="24"/>
          <w:szCs w:val="24"/>
        </w:rPr>
        <w:t>промежуточной аттестации в форме зачетов по дисциплинам.</w:t>
      </w:r>
      <w:r w:rsidRPr="002D3A97">
        <w:rPr>
          <w:sz w:val="24"/>
          <w:szCs w:val="24"/>
        </w:rPr>
        <w:t>.</w:t>
      </w:r>
      <w:proofErr w:type="gramEnd"/>
    </w:p>
    <w:tbl>
      <w:tblPr>
        <w:tblOverlap w:val="never"/>
        <w:tblW w:w="0" w:type="auto"/>
        <w:jc w:val="center"/>
        <w:tblLayout w:type="fixed"/>
        <w:tblCellMar>
          <w:left w:w="10" w:type="dxa"/>
          <w:right w:w="10" w:type="dxa"/>
        </w:tblCellMar>
        <w:tblLook w:val="0000"/>
      </w:tblPr>
      <w:tblGrid>
        <w:gridCol w:w="1766"/>
        <w:gridCol w:w="1353"/>
        <w:gridCol w:w="5086"/>
        <w:gridCol w:w="2037"/>
      </w:tblGrid>
      <w:tr w:rsidR="002D3A97" w:rsidTr="00BF0870">
        <w:trPr>
          <w:trHeight w:hRule="exact" w:val="1007"/>
          <w:jc w:val="center"/>
        </w:trPr>
        <w:tc>
          <w:tcPr>
            <w:tcW w:w="1766" w:type="dxa"/>
            <w:tcBorders>
              <w:top w:val="single" w:sz="4" w:space="0" w:color="auto"/>
              <w:left w:val="single" w:sz="4" w:space="0" w:color="auto"/>
            </w:tcBorders>
            <w:shd w:val="clear" w:color="auto" w:fill="FFFFFF"/>
            <w:vAlign w:val="center"/>
          </w:tcPr>
          <w:p w:rsidR="002D3A97" w:rsidRPr="002D3A97" w:rsidRDefault="002D3A97" w:rsidP="002D3A97">
            <w:pPr>
              <w:pStyle w:val="4"/>
              <w:framePr w:w="10560" w:wrap="notBeside" w:vAnchor="text" w:hAnchor="text" w:xAlign="center" w:y="1"/>
              <w:shd w:val="clear" w:color="auto" w:fill="auto"/>
              <w:spacing w:line="240" w:lineRule="auto"/>
              <w:jc w:val="center"/>
              <w:rPr>
                <w:sz w:val="20"/>
                <w:szCs w:val="20"/>
              </w:rPr>
            </w:pPr>
            <w:r w:rsidRPr="002D3A97">
              <w:rPr>
                <w:rStyle w:val="85pt"/>
                <w:sz w:val="20"/>
                <w:szCs w:val="20"/>
              </w:rPr>
              <w:lastRenderedPageBreak/>
              <w:t>Наименование</w:t>
            </w:r>
          </w:p>
          <w:p w:rsidR="002D3A97" w:rsidRPr="002D3A97" w:rsidRDefault="002D3A97" w:rsidP="002D3A97">
            <w:pPr>
              <w:pStyle w:val="4"/>
              <w:framePr w:w="10560" w:wrap="notBeside" w:vAnchor="text" w:hAnchor="text" w:xAlign="center" w:y="1"/>
              <w:shd w:val="clear" w:color="auto" w:fill="auto"/>
              <w:spacing w:line="240" w:lineRule="auto"/>
              <w:jc w:val="center"/>
              <w:rPr>
                <w:sz w:val="20"/>
                <w:szCs w:val="20"/>
              </w:rPr>
            </w:pPr>
            <w:r w:rsidRPr="002D3A97">
              <w:rPr>
                <w:rStyle w:val="85pt"/>
                <w:sz w:val="20"/>
                <w:szCs w:val="20"/>
              </w:rPr>
              <w:t>дисциплин/модулей</w:t>
            </w:r>
          </w:p>
        </w:tc>
        <w:tc>
          <w:tcPr>
            <w:tcW w:w="1353" w:type="dxa"/>
            <w:tcBorders>
              <w:top w:val="single" w:sz="4" w:space="0" w:color="auto"/>
              <w:left w:val="single" w:sz="4" w:space="0" w:color="auto"/>
            </w:tcBorders>
            <w:shd w:val="clear" w:color="auto" w:fill="FFFFFF"/>
            <w:vAlign w:val="bottom"/>
          </w:tcPr>
          <w:p w:rsidR="002D3A97" w:rsidRPr="002D3A97" w:rsidRDefault="002D3A97" w:rsidP="002D3A97">
            <w:pPr>
              <w:pStyle w:val="4"/>
              <w:framePr w:w="10560" w:wrap="notBeside" w:vAnchor="text" w:hAnchor="text" w:xAlign="center" w:y="1"/>
              <w:shd w:val="clear" w:color="auto" w:fill="auto"/>
              <w:spacing w:line="240" w:lineRule="auto"/>
              <w:jc w:val="center"/>
            </w:pPr>
            <w:r w:rsidRPr="002D3A97">
              <w:rPr>
                <w:rStyle w:val="85pt"/>
                <w:sz w:val="18"/>
                <w:szCs w:val="18"/>
              </w:rPr>
              <w:t>Результаты</w:t>
            </w:r>
          </w:p>
          <w:p w:rsidR="002D3A97" w:rsidRPr="002D3A97" w:rsidRDefault="002D3A97" w:rsidP="002D3A97">
            <w:pPr>
              <w:pStyle w:val="4"/>
              <w:framePr w:w="10560" w:wrap="notBeside" w:vAnchor="text" w:hAnchor="text" w:xAlign="center" w:y="1"/>
              <w:shd w:val="clear" w:color="auto" w:fill="auto"/>
              <w:spacing w:line="240" w:lineRule="auto"/>
              <w:jc w:val="center"/>
            </w:pPr>
            <w:r w:rsidRPr="002D3A97">
              <w:rPr>
                <w:rStyle w:val="85pt"/>
                <w:sz w:val="18"/>
                <w:szCs w:val="18"/>
              </w:rPr>
              <w:t>(освоенные</w:t>
            </w:r>
          </w:p>
          <w:p w:rsidR="002D3A97" w:rsidRPr="002D3A97" w:rsidRDefault="00C46BBB" w:rsidP="002D3A97">
            <w:pPr>
              <w:pStyle w:val="4"/>
              <w:framePr w:w="10560" w:wrap="notBeside" w:vAnchor="text" w:hAnchor="text" w:xAlign="center" w:y="1"/>
              <w:shd w:val="clear" w:color="auto" w:fill="auto"/>
              <w:spacing w:line="240" w:lineRule="auto"/>
              <w:jc w:val="center"/>
            </w:pPr>
            <w:proofErr w:type="spellStart"/>
            <w:r>
              <w:rPr>
                <w:rStyle w:val="85pt"/>
                <w:sz w:val="18"/>
                <w:szCs w:val="18"/>
              </w:rPr>
              <w:t>п</w:t>
            </w:r>
            <w:r w:rsidR="002D3A97" w:rsidRPr="002D3A97">
              <w:rPr>
                <w:rStyle w:val="85pt"/>
                <w:sz w:val="18"/>
                <w:szCs w:val="18"/>
              </w:rPr>
              <w:t>рофессиональ</w:t>
            </w:r>
            <w:r>
              <w:rPr>
                <w:rStyle w:val="85pt"/>
                <w:sz w:val="18"/>
                <w:szCs w:val="18"/>
              </w:rPr>
              <w:t>-</w:t>
            </w:r>
            <w:r w:rsidR="002D3A97" w:rsidRPr="002D3A97">
              <w:rPr>
                <w:rStyle w:val="85pt"/>
                <w:sz w:val="18"/>
                <w:szCs w:val="18"/>
              </w:rPr>
              <w:t>ные</w:t>
            </w:r>
            <w:proofErr w:type="spellEnd"/>
          </w:p>
          <w:p w:rsidR="002D3A97" w:rsidRPr="002D3A97" w:rsidRDefault="002D3A97" w:rsidP="002D3A97">
            <w:pPr>
              <w:pStyle w:val="4"/>
              <w:framePr w:w="10560" w:wrap="notBeside" w:vAnchor="text" w:hAnchor="text" w:xAlign="center" w:y="1"/>
              <w:shd w:val="clear" w:color="auto" w:fill="auto"/>
              <w:spacing w:line="240" w:lineRule="auto"/>
              <w:jc w:val="center"/>
              <w:rPr>
                <w:sz w:val="20"/>
                <w:szCs w:val="20"/>
              </w:rPr>
            </w:pPr>
            <w:r w:rsidRPr="002D3A97">
              <w:rPr>
                <w:rStyle w:val="85pt"/>
                <w:sz w:val="18"/>
                <w:szCs w:val="18"/>
              </w:rPr>
              <w:t>компетенции)</w:t>
            </w:r>
          </w:p>
        </w:tc>
        <w:tc>
          <w:tcPr>
            <w:tcW w:w="5086" w:type="dxa"/>
            <w:tcBorders>
              <w:top w:val="single" w:sz="4" w:space="0" w:color="auto"/>
              <w:left w:val="single" w:sz="4" w:space="0" w:color="auto"/>
            </w:tcBorders>
            <w:shd w:val="clear" w:color="auto" w:fill="FFFFFF"/>
            <w:vAlign w:val="center"/>
          </w:tcPr>
          <w:p w:rsidR="002D3A97" w:rsidRPr="002D3A97" w:rsidRDefault="002D3A97" w:rsidP="002D3A97">
            <w:pPr>
              <w:pStyle w:val="4"/>
              <w:framePr w:w="10560" w:wrap="notBeside" w:vAnchor="text" w:hAnchor="text" w:xAlign="center" w:y="1"/>
              <w:shd w:val="clear" w:color="auto" w:fill="auto"/>
              <w:spacing w:line="240" w:lineRule="auto"/>
              <w:jc w:val="center"/>
              <w:rPr>
                <w:sz w:val="20"/>
                <w:szCs w:val="20"/>
              </w:rPr>
            </w:pPr>
            <w:r w:rsidRPr="002D3A97">
              <w:rPr>
                <w:rStyle w:val="85pt"/>
                <w:sz w:val="20"/>
                <w:szCs w:val="20"/>
              </w:rPr>
              <w:t>Основные показатели оценки результатов</w:t>
            </w:r>
          </w:p>
        </w:tc>
        <w:tc>
          <w:tcPr>
            <w:tcW w:w="2037" w:type="dxa"/>
            <w:tcBorders>
              <w:top w:val="single" w:sz="4" w:space="0" w:color="auto"/>
              <w:left w:val="single" w:sz="4" w:space="0" w:color="auto"/>
              <w:right w:val="single" w:sz="4" w:space="0" w:color="auto"/>
            </w:tcBorders>
            <w:shd w:val="clear" w:color="auto" w:fill="FFFFFF"/>
            <w:vAlign w:val="center"/>
          </w:tcPr>
          <w:p w:rsidR="002D3A97" w:rsidRPr="002D3A97" w:rsidRDefault="002D3A97" w:rsidP="002D3A97">
            <w:pPr>
              <w:pStyle w:val="4"/>
              <w:framePr w:w="10560" w:wrap="notBeside" w:vAnchor="text" w:hAnchor="text" w:xAlign="center" w:y="1"/>
              <w:shd w:val="clear" w:color="auto" w:fill="auto"/>
              <w:spacing w:line="240" w:lineRule="auto"/>
              <w:ind w:left="80"/>
              <w:jc w:val="center"/>
              <w:rPr>
                <w:sz w:val="20"/>
                <w:szCs w:val="20"/>
              </w:rPr>
            </w:pPr>
            <w:r w:rsidRPr="002D3A97">
              <w:rPr>
                <w:rStyle w:val="85pt"/>
                <w:sz w:val="20"/>
                <w:szCs w:val="20"/>
              </w:rPr>
              <w:t>Формы и методы контроля</w:t>
            </w:r>
          </w:p>
        </w:tc>
      </w:tr>
      <w:tr w:rsidR="002D3A97" w:rsidTr="00BF0870">
        <w:trPr>
          <w:trHeight w:hRule="exact" w:val="7654"/>
          <w:jc w:val="center"/>
        </w:trPr>
        <w:tc>
          <w:tcPr>
            <w:tcW w:w="1766" w:type="dxa"/>
            <w:tcBorders>
              <w:top w:val="single" w:sz="4" w:space="0" w:color="auto"/>
              <w:left w:val="single" w:sz="4" w:space="0" w:color="auto"/>
              <w:bottom w:val="single" w:sz="4" w:space="0" w:color="auto"/>
            </w:tcBorders>
            <w:shd w:val="clear" w:color="auto" w:fill="FFFFFF"/>
            <w:vAlign w:val="center"/>
          </w:tcPr>
          <w:p w:rsidR="002D3A97" w:rsidRPr="00C46BBB" w:rsidRDefault="002D3A97" w:rsidP="002D3A97">
            <w:pPr>
              <w:pStyle w:val="4"/>
              <w:framePr w:w="10560" w:wrap="notBeside" w:vAnchor="text" w:hAnchor="text" w:xAlign="center" w:y="1"/>
              <w:shd w:val="clear" w:color="auto" w:fill="auto"/>
              <w:spacing w:line="240" w:lineRule="auto"/>
              <w:ind w:left="120"/>
              <w:jc w:val="left"/>
              <w:rPr>
                <w:sz w:val="22"/>
                <w:szCs w:val="22"/>
              </w:rPr>
            </w:pPr>
            <w:r w:rsidRPr="00C46BBB">
              <w:rPr>
                <w:rStyle w:val="85pt"/>
                <w:sz w:val="22"/>
                <w:szCs w:val="22"/>
              </w:rPr>
              <w:t>Эксплуатация</w:t>
            </w:r>
          </w:p>
          <w:p w:rsidR="002D3A97" w:rsidRPr="00C46BBB" w:rsidRDefault="002D3A97" w:rsidP="002D3A97">
            <w:pPr>
              <w:pStyle w:val="4"/>
              <w:framePr w:w="10560" w:wrap="notBeside" w:vAnchor="text" w:hAnchor="text" w:xAlign="center" w:y="1"/>
              <w:shd w:val="clear" w:color="auto" w:fill="auto"/>
              <w:spacing w:line="240" w:lineRule="auto"/>
              <w:ind w:left="120"/>
              <w:jc w:val="left"/>
              <w:rPr>
                <w:sz w:val="22"/>
                <w:szCs w:val="22"/>
              </w:rPr>
            </w:pPr>
            <w:r w:rsidRPr="00C46BBB">
              <w:rPr>
                <w:rStyle w:val="85pt"/>
                <w:sz w:val="22"/>
                <w:szCs w:val="22"/>
              </w:rPr>
              <w:t>грузового</w:t>
            </w:r>
          </w:p>
          <w:p w:rsidR="002D3A97" w:rsidRPr="00C46BBB" w:rsidRDefault="002D3A97" w:rsidP="002D3A97">
            <w:pPr>
              <w:pStyle w:val="4"/>
              <w:framePr w:w="10560" w:wrap="notBeside" w:vAnchor="text" w:hAnchor="text" w:xAlign="center" w:y="1"/>
              <w:shd w:val="clear" w:color="auto" w:fill="auto"/>
              <w:spacing w:line="240" w:lineRule="auto"/>
              <w:ind w:left="120"/>
              <w:jc w:val="left"/>
              <w:rPr>
                <w:sz w:val="22"/>
                <w:szCs w:val="22"/>
              </w:rPr>
            </w:pPr>
            <w:r w:rsidRPr="00C46BBB">
              <w:rPr>
                <w:rStyle w:val="85pt"/>
                <w:sz w:val="22"/>
                <w:szCs w:val="22"/>
              </w:rPr>
              <w:t>автомобильного</w:t>
            </w:r>
          </w:p>
          <w:p w:rsidR="002D3A97" w:rsidRPr="00C46BBB" w:rsidRDefault="002D3A97" w:rsidP="002D3A97">
            <w:pPr>
              <w:pStyle w:val="4"/>
              <w:framePr w:w="10560" w:wrap="notBeside" w:vAnchor="text" w:hAnchor="text" w:xAlign="center" w:y="1"/>
              <w:shd w:val="clear" w:color="auto" w:fill="auto"/>
              <w:spacing w:line="240" w:lineRule="auto"/>
              <w:ind w:left="120"/>
              <w:jc w:val="left"/>
              <w:rPr>
                <w:sz w:val="22"/>
                <w:szCs w:val="22"/>
              </w:rPr>
            </w:pPr>
            <w:r w:rsidRPr="00C46BBB">
              <w:rPr>
                <w:rStyle w:val="85pt"/>
                <w:sz w:val="22"/>
                <w:szCs w:val="22"/>
              </w:rPr>
              <w:t>транспорта</w:t>
            </w:r>
          </w:p>
        </w:tc>
        <w:tc>
          <w:tcPr>
            <w:tcW w:w="1353" w:type="dxa"/>
            <w:tcBorders>
              <w:top w:val="single" w:sz="4" w:space="0" w:color="auto"/>
              <w:left w:val="single" w:sz="4" w:space="0" w:color="auto"/>
              <w:bottom w:val="single" w:sz="4" w:space="0" w:color="auto"/>
            </w:tcBorders>
            <w:shd w:val="clear" w:color="auto" w:fill="FFFFFF"/>
            <w:vAlign w:val="center"/>
          </w:tcPr>
          <w:p w:rsidR="002D3A97" w:rsidRPr="00C46BBB" w:rsidRDefault="002D3A97" w:rsidP="002D3A97">
            <w:pPr>
              <w:pStyle w:val="4"/>
              <w:framePr w:w="10560" w:wrap="notBeside" w:vAnchor="text" w:hAnchor="text" w:xAlign="center" w:y="1"/>
              <w:shd w:val="clear" w:color="auto" w:fill="auto"/>
              <w:spacing w:line="240" w:lineRule="auto"/>
              <w:ind w:left="60"/>
              <w:jc w:val="left"/>
              <w:rPr>
                <w:sz w:val="22"/>
                <w:szCs w:val="22"/>
              </w:rPr>
            </w:pPr>
            <w:r w:rsidRPr="00C46BBB">
              <w:rPr>
                <w:rStyle w:val="85pt"/>
                <w:sz w:val="22"/>
                <w:szCs w:val="22"/>
              </w:rPr>
              <w:t>ПК 1.1. - 1.9.</w:t>
            </w:r>
          </w:p>
        </w:tc>
        <w:tc>
          <w:tcPr>
            <w:tcW w:w="5086" w:type="dxa"/>
            <w:tcBorders>
              <w:top w:val="single" w:sz="4" w:space="0" w:color="auto"/>
              <w:left w:val="single" w:sz="4" w:space="0" w:color="auto"/>
              <w:bottom w:val="single" w:sz="4" w:space="0" w:color="auto"/>
            </w:tcBorders>
            <w:shd w:val="clear" w:color="auto" w:fill="FFFFFF"/>
            <w:vAlign w:val="bottom"/>
          </w:tcPr>
          <w:p w:rsidR="002D3A97" w:rsidRPr="00C46BBB" w:rsidRDefault="002D3A97" w:rsidP="002D3A97">
            <w:pPr>
              <w:pStyle w:val="4"/>
              <w:framePr w:w="10560" w:wrap="notBeside" w:vAnchor="text" w:hAnchor="text" w:xAlign="center" w:y="1"/>
              <w:numPr>
                <w:ilvl w:val="0"/>
                <w:numId w:val="15"/>
              </w:numPr>
              <w:shd w:val="clear" w:color="auto" w:fill="auto"/>
              <w:tabs>
                <w:tab w:val="left" w:pos="206"/>
              </w:tabs>
              <w:spacing w:line="240" w:lineRule="auto"/>
              <w:rPr>
                <w:sz w:val="22"/>
                <w:szCs w:val="22"/>
              </w:rPr>
            </w:pPr>
            <w:r w:rsidRPr="00C46BBB">
              <w:rPr>
                <w:rStyle w:val="85pt"/>
                <w:sz w:val="22"/>
                <w:szCs w:val="22"/>
              </w:rPr>
              <w:t>владение комплексом вопросов по совершенствованию перевозок грузов автомобильным транспортом, современные способы перевозок, включая в контейнерах, транспортных пакетах, с использованием терминальных и других систем</w:t>
            </w:r>
          </w:p>
          <w:p w:rsidR="002D3A97" w:rsidRPr="00C46BBB" w:rsidRDefault="002D3A97" w:rsidP="002D3A97">
            <w:pPr>
              <w:pStyle w:val="4"/>
              <w:framePr w:w="10560" w:wrap="notBeside" w:vAnchor="text" w:hAnchor="text" w:xAlign="center" w:y="1"/>
              <w:numPr>
                <w:ilvl w:val="0"/>
                <w:numId w:val="15"/>
              </w:numPr>
              <w:shd w:val="clear" w:color="auto" w:fill="auto"/>
              <w:tabs>
                <w:tab w:val="left" w:pos="216"/>
              </w:tabs>
              <w:spacing w:line="240" w:lineRule="auto"/>
              <w:rPr>
                <w:sz w:val="22"/>
                <w:szCs w:val="22"/>
              </w:rPr>
            </w:pPr>
            <w:r w:rsidRPr="00C46BBB">
              <w:rPr>
                <w:rStyle w:val="85pt"/>
                <w:sz w:val="22"/>
                <w:szCs w:val="22"/>
              </w:rPr>
              <w:t>владение транспортно-логистическими технологиями и вопросами механизации погрузочно-разгрузочных работ при перевозках основных видов грузов, включая опасные, скоропортящиеся, крупногабаритные и тяжеловесные грузы</w:t>
            </w:r>
          </w:p>
          <w:p w:rsidR="002D3A97" w:rsidRPr="00C46BBB" w:rsidRDefault="002D3A97" w:rsidP="002D3A97">
            <w:pPr>
              <w:pStyle w:val="4"/>
              <w:framePr w:w="10560" w:wrap="notBeside" w:vAnchor="text" w:hAnchor="text" w:xAlign="center" w:y="1"/>
              <w:numPr>
                <w:ilvl w:val="0"/>
                <w:numId w:val="15"/>
              </w:numPr>
              <w:shd w:val="clear" w:color="auto" w:fill="auto"/>
              <w:tabs>
                <w:tab w:val="left" w:pos="110"/>
              </w:tabs>
              <w:spacing w:line="240" w:lineRule="auto"/>
              <w:rPr>
                <w:sz w:val="22"/>
                <w:szCs w:val="22"/>
              </w:rPr>
            </w:pPr>
            <w:r w:rsidRPr="00C46BBB">
              <w:rPr>
                <w:rStyle w:val="85pt"/>
                <w:sz w:val="22"/>
                <w:szCs w:val="22"/>
              </w:rPr>
              <w:t>владение полной информацией об основных видах грузовых автотранспортных средств, их параметрах, транспортно- эксплуатационных требованиях, специализации и сферы применения</w:t>
            </w:r>
          </w:p>
          <w:p w:rsidR="002D3A97" w:rsidRPr="00C46BBB" w:rsidRDefault="002D3A97" w:rsidP="002D3A97">
            <w:pPr>
              <w:pStyle w:val="4"/>
              <w:framePr w:w="10560" w:wrap="notBeside" w:vAnchor="text" w:hAnchor="text" w:xAlign="center" w:y="1"/>
              <w:numPr>
                <w:ilvl w:val="0"/>
                <w:numId w:val="15"/>
              </w:numPr>
              <w:shd w:val="clear" w:color="auto" w:fill="auto"/>
              <w:tabs>
                <w:tab w:val="left" w:pos="130"/>
              </w:tabs>
              <w:spacing w:line="240" w:lineRule="auto"/>
              <w:rPr>
                <w:sz w:val="22"/>
                <w:szCs w:val="22"/>
              </w:rPr>
            </w:pPr>
            <w:r w:rsidRPr="00C46BBB">
              <w:rPr>
                <w:rStyle w:val="85pt"/>
                <w:sz w:val="22"/>
                <w:szCs w:val="22"/>
              </w:rPr>
              <w:t>владение полной информацией о требованиях к топливно- смазочным материалам, используемым на грузовом автотранспорте и вопросам защиты окружающей среды</w:t>
            </w:r>
          </w:p>
          <w:p w:rsidR="002D3A97" w:rsidRPr="00C46BBB" w:rsidRDefault="002D3A97" w:rsidP="002D3A97">
            <w:pPr>
              <w:pStyle w:val="4"/>
              <w:framePr w:w="10560" w:wrap="notBeside" w:vAnchor="text" w:hAnchor="text" w:xAlign="center" w:y="1"/>
              <w:numPr>
                <w:ilvl w:val="0"/>
                <w:numId w:val="15"/>
              </w:numPr>
              <w:shd w:val="clear" w:color="auto" w:fill="auto"/>
              <w:tabs>
                <w:tab w:val="left" w:pos="149"/>
              </w:tabs>
              <w:spacing w:line="240" w:lineRule="auto"/>
              <w:rPr>
                <w:sz w:val="22"/>
                <w:szCs w:val="22"/>
              </w:rPr>
            </w:pPr>
            <w:r w:rsidRPr="00C46BBB">
              <w:rPr>
                <w:rStyle w:val="85pt"/>
                <w:sz w:val="22"/>
                <w:szCs w:val="22"/>
              </w:rPr>
              <w:t>владение полной информацией о требованиях к системе технического обслуживания и ремонта автотранспортных средств</w:t>
            </w:r>
          </w:p>
          <w:p w:rsidR="002D3A97" w:rsidRPr="00C46BBB" w:rsidRDefault="002D3A97" w:rsidP="002D3A97">
            <w:pPr>
              <w:pStyle w:val="4"/>
              <w:framePr w:w="10560" w:wrap="notBeside" w:vAnchor="text" w:hAnchor="text" w:xAlign="center" w:y="1"/>
              <w:numPr>
                <w:ilvl w:val="0"/>
                <w:numId w:val="15"/>
              </w:numPr>
              <w:shd w:val="clear" w:color="auto" w:fill="auto"/>
              <w:tabs>
                <w:tab w:val="left" w:pos="163"/>
              </w:tabs>
              <w:spacing w:line="240" w:lineRule="auto"/>
              <w:rPr>
                <w:sz w:val="22"/>
                <w:szCs w:val="22"/>
              </w:rPr>
            </w:pPr>
            <w:r w:rsidRPr="00C46BBB">
              <w:rPr>
                <w:rStyle w:val="85pt"/>
                <w:sz w:val="22"/>
                <w:szCs w:val="22"/>
              </w:rPr>
              <w:t>владение полной информацией о вопросах обеспечения безопасности дорожного движения</w:t>
            </w:r>
          </w:p>
          <w:p w:rsidR="002D3A97" w:rsidRPr="00C46BBB" w:rsidRDefault="002D3A97" w:rsidP="002D3A97">
            <w:pPr>
              <w:pStyle w:val="4"/>
              <w:framePr w:w="10560" w:wrap="notBeside" w:vAnchor="text" w:hAnchor="text" w:xAlign="center" w:y="1"/>
              <w:numPr>
                <w:ilvl w:val="0"/>
                <w:numId w:val="15"/>
              </w:numPr>
              <w:shd w:val="clear" w:color="auto" w:fill="auto"/>
              <w:tabs>
                <w:tab w:val="left" w:pos="115"/>
              </w:tabs>
              <w:spacing w:line="240" w:lineRule="auto"/>
              <w:rPr>
                <w:sz w:val="22"/>
                <w:szCs w:val="22"/>
              </w:rPr>
            </w:pPr>
            <w:r w:rsidRPr="00C46BBB">
              <w:rPr>
                <w:rStyle w:val="85pt"/>
                <w:sz w:val="22"/>
                <w:szCs w:val="22"/>
              </w:rPr>
              <w:t>владение полной информацией о вопросах основ экономики грузового автомобильного транспорта, показателей эффективности работы автотранспортной организации, структуры себестоимости перевозок и рентабельности, учета и отчетности на автотранспорте</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2D3A97" w:rsidRPr="00C46BBB" w:rsidRDefault="002D3A97" w:rsidP="00C46BBB">
            <w:pPr>
              <w:pStyle w:val="4"/>
              <w:framePr w:w="10560" w:wrap="notBeside" w:vAnchor="text" w:hAnchor="text" w:xAlign="center" w:y="1"/>
              <w:shd w:val="clear" w:color="auto" w:fill="auto"/>
              <w:spacing w:line="240" w:lineRule="auto"/>
              <w:ind w:left="151" w:hanging="142"/>
              <w:jc w:val="left"/>
              <w:rPr>
                <w:sz w:val="22"/>
                <w:szCs w:val="22"/>
              </w:rPr>
            </w:pPr>
            <w:r w:rsidRPr="00C46BBB">
              <w:rPr>
                <w:rStyle w:val="85pt"/>
                <w:sz w:val="22"/>
                <w:szCs w:val="22"/>
              </w:rPr>
              <w:t>Текущий контроль в форме:</w:t>
            </w:r>
          </w:p>
          <w:p w:rsidR="002D3A97" w:rsidRPr="00C46BBB" w:rsidRDefault="002D3A97" w:rsidP="00C46BBB">
            <w:pPr>
              <w:pStyle w:val="4"/>
              <w:framePr w:w="10560" w:wrap="notBeside" w:vAnchor="text" w:hAnchor="text" w:xAlign="center" w:y="1"/>
              <w:numPr>
                <w:ilvl w:val="0"/>
                <w:numId w:val="16"/>
              </w:numPr>
              <w:shd w:val="clear" w:color="auto" w:fill="auto"/>
              <w:tabs>
                <w:tab w:val="left" w:pos="186"/>
              </w:tabs>
              <w:spacing w:line="240" w:lineRule="auto"/>
              <w:ind w:left="151" w:hanging="142"/>
              <w:jc w:val="left"/>
              <w:rPr>
                <w:sz w:val="22"/>
                <w:szCs w:val="22"/>
              </w:rPr>
            </w:pPr>
            <w:r w:rsidRPr="00C46BBB">
              <w:rPr>
                <w:rStyle w:val="85pt"/>
                <w:sz w:val="22"/>
                <w:szCs w:val="22"/>
              </w:rPr>
              <w:t>защиты аналитических отчетов;</w:t>
            </w:r>
          </w:p>
          <w:p w:rsidR="002D3A97" w:rsidRPr="00C46BBB" w:rsidRDefault="002D3A97" w:rsidP="00C46BBB">
            <w:pPr>
              <w:pStyle w:val="4"/>
              <w:framePr w:w="10560" w:wrap="notBeside" w:vAnchor="text" w:hAnchor="text" w:xAlign="center" w:y="1"/>
              <w:numPr>
                <w:ilvl w:val="0"/>
                <w:numId w:val="16"/>
              </w:numPr>
              <w:shd w:val="clear" w:color="auto" w:fill="auto"/>
              <w:tabs>
                <w:tab w:val="left" w:pos="176"/>
              </w:tabs>
              <w:spacing w:line="240" w:lineRule="auto"/>
              <w:ind w:left="151" w:hanging="142"/>
              <w:jc w:val="left"/>
              <w:rPr>
                <w:sz w:val="22"/>
                <w:szCs w:val="22"/>
              </w:rPr>
            </w:pPr>
            <w:r w:rsidRPr="00C46BBB">
              <w:rPr>
                <w:rStyle w:val="85pt"/>
                <w:sz w:val="22"/>
                <w:szCs w:val="22"/>
              </w:rPr>
              <w:t>защиты практических занятий;</w:t>
            </w:r>
          </w:p>
          <w:p w:rsidR="002D3A97" w:rsidRPr="00C46BBB" w:rsidRDefault="002D3A97" w:rsidP="00C46BBB">
            <w:pPr>
              <w:pStyle w:val="4"/>
              <w:framePr w:w="10560" w:wrap="notBeside" w:vAnchor="text" w:hAnchor="text" w:xAlign="center" w:y="1"/>
              <w:numPr>
                <w:ilvl w:val="0"/>
                <w:numId w:val="16"/>
              </w:numPr>
              <w:shd w:val="clear" w:color="auto" w:fill="auto"/>
              <w:tabs>
                <w:tab w:val="left" w:pos="181"/>
              </w:tabs>
              <w:spacing w:line="240" w:lineRule="auto"/>
              <w:ind w:left="151" w:hanging="142"/>
              <w:jc w:val="left"/>
              <w:rPr>
                <w:sz w:val="22"/>
                <w:szCs w:val="22"/>
              </w:rPr>
            </w:pPr>
            <w:r w:rsidRPr="00C46BBB">
              <w:rPr>
                <w:rStyle w:val="85pt"/>
                <w:sz w:val="22"/>
                <w:szCs w:val="22"/>
              </w:rPr>
              <w:t>защиты самостоятельных работ по темам дисциплины/модуля.</w:t>
            </w:r>
          </w:p>
          <w:p w:rsidR="002D3A97" w:rsidRPr="00C46BBB" w:rsidRDefault="002D3A97" w:rsidP="00C46BBB">
            <w:pPr>
              <w:pStyle w:val="4"/>
              <w:framePr w:w="10560" w:wrap="notBeside" w:vAnchor="text" w:hAnchor="text" w:xAlign="center" w:y="1"/>
              <w:shd w:val="clear" w:color="auto" w:fill="auto"/>
              <w:spacing w:line="240" w:lineRule="auto"/>
              <w:ind w:left="151" w:hanging="142"/>
              <w:jc w:val="left"/>
              <w:rPr>
                <w:sz w:val="22"/>
                <w:szCs w:val="22"/>
              </w:rPr>
            </w:pPr>
            <w:r w:rsidRPr="00C46BBB">
              <w:rPr>
                <w:rStyle w:val="85pt"/>
                <w:sz w:val="22"/>
                <w:szCs w:val="22"/>
              </w:rPr>
              <w:t>Промежуточная аттестация (зачет)</w:t>
            </w:r>
          </w:p>
        </w:tc>
      </w:tr>
    </w:tbl>
    <w:p w:rsidR="002D3A97" w:rsidRDefault="002D3A97" w:rsidP="002D3A97">
      <w:pPr>
        <w:pStyle w:val="4"/>
        <w:shd w:val="clear" w:color="auto" w:fill="auto"/>
        <w:spacing w:line="240" w:lineRule="auto"/>
        <w:rPr>
          <w:sz w:val="24"/>
          <w:szCs w:val="24"/>
        </w:rPr>
      </w:pPr>
    </w:p>
    <w:tbl>
      <w:tblPr>
        <w:tblW w:w="9933" w:type="dxa"/>
        <w:tblLayout w:type="fixed"/>
        <w:tblCellMar>
          <w:left w:w="10" w:type="dxa"/>
          <w:right w:w="10" w:type="dxa"/>
        </w:tblCellMar>
        <w:tblLook w:val="0000"/>
      </w:tblPr>
      <w:tblGrid>
        <w:gridCol w:w="1757"/>
        <w:gridCol w:w="1372"/>
        <w:gridCol w:w="4834"/>
        <w:gridCol w:w="1970"/>
      </w:tblGrid>
      <w:tr w:rsidR="00C46BBB" w:rsidTr="0006103B">
        <w:trPr>
          <w:trHeight w:hRule="exact" w:val="7947"/>
        </w:trPr>
        <w:tc>
          <w:tcPr>
            <w:tcW w:w="1757" w:type="dxa"/>
            <w:tcBorders>
              <w:top w:val="single" w:sz="4" w:space="0" w:color="auto"/>
              <w:left w:val="single" w:sz="4" w:space="0" w:color="auto"/>
            </w:tcBorders>
            <w:shd w:val="clear" w:color="auto" w:fill="FFFFFF"/>
            <w:vAlign w:val="center"/>
          </w:tcPr>
          <w:p w:rsidR="00C46BBB" w:rsidRPr="00C46BBB" w:rsidRDefault="00C46BBB" w:rsidP="00C46BBB">
            <w:pPr>
              <w:pStyle w:val="4"/>
              <w:shd w:val="clear" w:color="auto" w:fill="auto"/>
              <w:spacing w:line="240" w:lineRule="auto"/>
              <w:rPr>
                <w:sz w:val="22"/>
                <w:szCs w:val="22"/>
              </w:rPr>
            </w:pPr>
            <w:r w:rsidRPr="00C46BBB">
              <w:rPr>
                <w:rStyle w:val="85pt"/>
                <w:sz w:val="22"/>
                <w:szCs w:val="22"/>
              </w:rPr>
              <w:lastRenderedPageBreak/>
              <w:t>Перевозки опасных грузов</w:t>
            </w:r>
          </w:p>
          <w:p w:rsidR="00C46BBB" w:rsidRPr="00C46BBB" w:rsidRDefault="00C46BBB" w:rsidP="00C46BBB">
            <w:pPr>
              <w:pStyle w:val="4"/>
              <w:shd w:val="clear" w:color="auto" w:fill="auto"/>
              <w:spacing w:line="240" w:lineRule="auto"/>
              <w:rPr>
                <w:sz w:val="22"/>
                <w:szCs w:val="22"/>
              </w:rPr>
            </w:pPr>
            <w:r w:rsidRPr="00C46BBB">
              <w:rPr>
                <w:rStyle w:val="85pt"/>
                <w:sz w:val="22"/>
                <w:szCs w:val="22"/>
              </w:rPr>
              <w:t>автомобильным</w:t>
            </w:r>
          </w:p>
          <w:p w:rsidR="00C46BBB" w:rsidRPr="00C46BBB" w:rsidRDefault="00C46BBB" w:rsidP="00C46BBB">
            <w:pPr>
              <w:pStyle w:val="4"/>
              <w:shd w:val="clear" w:color="auto" w:fill="auto"/>
              <w:spacing w:line="240" w:lineRule="auto"/>
              <w:rPr>
                <w:sz w:val="22"/>
                <w:szCs w:val="22"/>
              </w:rPr>
            </w:pPr>
            <w:r w:rsidRPr="00C46BBB">
              <w:rPr>
                <w:rStyle w:val="85pt"/>
                <w:sz w:val="22"/>
                <w:szCs w:val="22"/>
              </w:rPr>
              <w:t>транспортом</w:t>
            </w:r>
          </w:p>
        </w:tc>
        <w:tc>
          <w:tcPr>
            <w:tcW w:w="1372" w:type="dxa"/>
            <w:tcBorders>
              <w:top w:val="single" w:sz="4" w:space="0" w:color="auto"/>
              <w:left w:val="single" w:sz="4" w:space="0" w:color="auto"/>
            </w:tcBorders>
            <w:shd w:val="clear" w:color="auto" w:fill="FFFFFF"/>
            <w:vAlign w:val="center"/>
          </w:tcPr>
          <w:p w:rsidR="00C46BBB" w:rsidRPr="00C46BBB" w:rsidRDefault="00C46BBB" w:rsidP="00C46BBB">
            <w:pPr>
              <w:pStyle w:val="4"/>
              <w:shd w:val="clear" w:color="auto" w:fill="auto"/>
              <w:spacing w:line="240" w:lineRule="auto"/>
              <w:ind w:left="80"/>
              <w:jc w:val="left"/>
              <w:rPr>
                <w:sz w:val="22"/>
                <w:szCs w:val="22"/>
              </w:rPr>
            </w:pPr>
            <w:r w:rsidRPr="00C46BBB">
              <w:rPr>
                <w:rStyle w:val="85pt"/>
                <w:sz w:val="22"/>
                <w:szCs w:val="22"/>
              </w:rPr>
              <w:t>ПК 1.1.-1.9.</w:t>
            </w:r>
          </w:p>
        </w:tc>
        <w:tc>
          <w:tcPr>
            <w:tcW w:w="4834" w:type="dxa"/>
            <w:tcBorders>
              <w:top w:val="single" w:sz="4" w:space="0" w:color="auto"/>
              <w:left w:val="single" w:sz="4" w:space="0" w:color="auto"/>
            </w:tcBorders>
            <w:shd w:val="clear" w:color="auto" w:fill="FFFFFF"/>
            <w:vAlign w:val="bottom"/>
          </w:tcPr>
          <w:p w:rsidR="00C46BBB" w:rsidRPr="00C46BBB" w:rsidRDefault="00C46BBB" w:rsidP="00C46BBB">
            <w:pPr>
              <w:pStyle w:val="4"/>
              <w:numPr>
                <w:ilvl w:val="0"/>
                <w:numId w:val="17"/>
              </w:numPr>
              <w:shd w:val="clear" w:color="auto" w:fill="auto"/>
              <w:tabs>
                <w:tab w:val="left" w:pos="96"/>
              </w:tabs>
              <w:spacing w:line="240" w:lineRule="auto"/>
              <w:rPr>
                <w:sz w:val="22"/>
                <w:szCs w:val="22"/>
              </w:rPr>
            </w:pPr>
            <w:r w:rsidRPr="00C46BBB">
              <w:rPr>
                <w:rStyle w:val="85pt"/>
                <w:sz w:val="22"/>
                <w:szCs w:val="22"/>
              </w:rPr>
              <w:t>осуществление идентификации опасных грузов;</w:t>
            </w:r>
          </w:p>
          <w:p w:rsidR="00C46BBB" w:rsidRPr="00C46BBB" w:rsidRDefault="00C46BBB" w:rsidP="00C46BBB">
            <w:pPr>
              <w:pStyle w:val="4"/>
              <w:numPr>
                <w:ilvl w:val="0"/>
                <w:numId w:val="17"/>
              </w:numPr>
              <w:shd w:val="clear" w:color="auto" w:fill="auto"/>
              <w:tabs>
                <w:tab w:val="left" w:pos="192"/>
              </w:tabs>
              <w:spacing w:line="240" w:lineRule="auto"/>
              <w:rPr>
                <w:sz w:val="22"/>
                <w:szCs w:val="22"/>
              </w:rPr>
            </w:pPr>
            <w:r w:rsidRPr="00C46BBB">
              <w:rPr>
                <w:rStyle w:val="85pt"/>
                <w:sz w:val="22"/>
                <w:szCs w:val="22"/>
              </w:rPr>
              <w:t>владеет технологией проведения проверки соответствия нормативным требованиям: транспортных средств, предназначенных для перевозки опасных грузов; оборудования (в том числе размещаемого на транспортных средствах), используемого при перевозках опасных грузов и погрузочно- разгрузочных операций; тары и упаковки, контейнеров и цистерн, предназначенных для перевозки опасных грузов;</w:t>
            </w:r>
          </w:p>
          <w:p w:rsidR="00C46BBB" w:rsidRPr="00C46BBB" w:rsidRDefault="00C46BBB" w:rsidP="00C46BBB">
            <w:pPr>
              <w:pStyle w:val="4"/>
              <w:numPr>
                <w:ilvl w:val="0"/>
                <w:numId w:val="17"/>
              </w:numPr>
              <w:shd w:val="clear" w:color="auto" w:fill="auto"/>
              <w:tabs>
                <w:tab w:val="left" w:pos="264"/>
              </w:tabs>
              <w:spacing w:line="240" w:lineRule="auto"/>
              <w:rPr>
                <w:sz w:val="22"/>
                <w:szCs w:val="22"/>
              </w:rPr>
            </w:pPr>
            <w:r w:rsidRPr="00C46BBB">
              <w:rPr>
                <w:rStyle w:val="85pt"/>
                <w:sz w:val="22"/>
                <w:szCs w:val="22"/>
              </w:rPr>
              <w:t xml:space="preserve">владеет технологией проведения проверки наличия необходимых документов на транспортных средствах, перевозящих опасные </w:t>
            </w:r>
            <w:proofErr w:type="gramStart"/>
            <w:r w:rsidRPr="00C46BBB">
              <w:rPr>
                <w:rStyle w:val="85pt"/>
                <w:sz w:val="22"/>
                <w:szCs w:val="22"/>
              </w:rPr>
              <w:t>грузы</w:t>
            </w:r>
            <w:proofErr w:type="gramEnd"/>
            <w:r w:rsidRPr="00C46BBB">
              <w:rPr>
                <w:rStyle w:val="85pt"/>
                <w:sz w:val="22"/>
                <w:szCs w:val="22"/>
              </w:rPr>
              <w:t xml:space="preserve"> а установления их соответствия нормативным требованиям;</w:t>
            </w:r>
          </w:p>
          <w:p w:rsidR="00C46BBB" w:rsidRPr="00C46BBB" w:rsidRDefault="00C46BBB" w:rsidP="00C46BBB">
            <w:pPr>
              <w:pStyle w:val="4"/>
              <w:numPr>
                <w:ilvl w:val="0"/>
                <w:numId w:val="17"/>
              </w:numPr>
              <w:shd w:val="clear" w:color="auto" w:fill="auto"/>
              <w:tabs>
                <w:tab w:val="left" w:pos="101"/>
              </w:tabs>
              <w:spacing w:line="240" w:lineRule="auto"/>
              <w:rPr>
                <w:sz w:val="22"/>
                <w:szCs w:val="22"/>
              </w:rPr>
            </w:pPr>
            <w:r w:rsidRPr="00C46BBB">
              <w:rPr>
                <w:rStyle w:val="85pt"/>
                <w:sz w:val="22"/>
                <w:szCs w:val="22"/>
              </w:rPr>
              <w:t>определение соответствие персонала, занятого при перевозках опасных грузов, выполняемым функциям;</w:t>
            </w:r>
          </w:p>
          <w:p w:rsidR="00C46BBB" w:rsidRPr="00C46BBB" w:rsidRDefault="00C46BBB" w:rsidP="00C46BBB">
            <w:pPr>
              <w:pStyle w:val="4"/>
              <w:numPr>
                <w:ilvl w:val="0"/>
                <w:numId w:val="17"/>
              </w:numPr>
              <w:shd w:val="clear" w:color="auto" w:fill="auto"/>
              <w:tabs>
                <w:tab w:val="left" w:pos="134"/>
              </w:tabs>
              <w:spacing w:line="240" w:lineRule="auto"/>
              <w:rPr>
                <w:sz w:val="22"/>
                <w:szCs w:val="22"/>
              </w:rPr>
            </w:pPr>
            <w:r w:rsidRPr="00C46BBB">
              <w:rPr>
                <w:rStyle w:val="85pt"/>
                <w:sz w:val="22"/>
                <w:szCs w:val="22"/>
              </w:rPr>
              <w:t>владеет технологией проведения служебного расследования обстоятельств серьезных аварий, инцидентов и грубых нарушений, совершенных при перевозке, погрузке, разгрузке или упаковке опасных грузов и составления отчета об аварии;</w:t>
            </w:r>
          </w:p>
          <w:p w:rsidR="00C46BBB" w:rsidRPr="00C46BBB" w:rsidRDefault="00C46BBB" w:rsidP="00C46BBB">
            <w:pPr>
              <w:pStyle w:val="4"/>
              <w:numPr>
                <w:ilvl w:val="0"/>
                <w:numId w:val="17"/>
              </w:numPr>
              <w:shd w:val="clear" w:color="auto" w:fill="auto"/>
              <w:tabs>
                <w:tab w:val="left" w:pos="202"/>
              </w:tabs>
              <w:spacing w:line="240" w:lineRule="auto"/>
              <w:rPr>
                <w:sz w:val="22"/>
                <w:szCs w:val="22"/>
              </w:rPr>
            </w:pPr>
            <w:r w:rsidRPr="00C46BBB">
              <w:rPr>
                <w:rStyle w:val="85pt"/>
                <w:sz w:val="22"/>
                <w:szCs w:val="22"/>
              </w:rPr>
              <w:t>владеет технологией составления ежегодного отчета о деятельности предприятия, связанной с перевозками опасных грузов;</w:t>
            </w:r>
          </w:p>
          <w:p w:rsidR="00C46BBB" w:rsidRPr="00C46BBB" w:rsidRDefault="00C46BBB" w:rsidP="00C46BBB">
            <w:pPr>
              <w:pStyle w:val="4"/>
              <w:numPr>
                <w:ilvl w:val="0"/>
                <w:numId w:val="17"/>
              </w:numPr>
              <w:shd w:val="clear" w:color="auto" w:fill="auto"/>
              <w:tabs>
                <w:tab w:val="left" w:pos="224"/>
              </w:tabs>
              <w:spacing w:line="240" w:lineRule="auto"/>
              <w:ind w:left="80" w:firstLine="60"/>
              <w:jc w:val="left"/>
              <w:rPr>
                <w:sz w:val="22"/>
                <w:szCs w:val="22"/>
              </w:rPr>
            </w:pPr>
            <w:r w:rsidRPr="00C46BBB">
              <w:rPr>
                <w:rStyle w:val="85pt"/>
                <w:sz w:val="22"/>
                <w:szCs w:val="22"/>
              </w:rPr>
              <w:t>владеет методикой составления плана обеспечения безопасности предприятия при перевозках грузов повышенной опасности</w:t>
            </w:r>
          </w:p>
        </w:tc>
        <w:tc>
          <w:tcPr>
            <w:tcW w:w="1970" w:type="dxa"/>
            <w:tcBorders>
              <w:top w:val="single" w:sz="4" w:space="0" w:color="auto"/>
              <w:left w:val="single" w:sz="4" w:space="0" w:color="auto"/>
              <w:right w:val="single" w:sz="4" w:space="0" w:color="auto"/>
            </w:tcBorders>
            <w:shd w:val="clear" w:color="auto" w:fill="FFFFFF"/>
            <w:vAlign w:val="center"/>
          </w:tcPr>
          <w:p w:rsidR="00C46BBB" w:rsidRPr="00C46BBB" w:rsidRDefault="00C46BBB" w:rsidP="00C46BBB">
            <w:pPr>
              <w:pStyle w:val="4"/>
              <w:shd w:val="clear" w:color="auto" w:fill="auto"/>
              <w:spacing w:line="240" w:lineRule="auto"/>
              <w:ind w:left="80"/>
              <w:jc w:val="left"/>
              <w:rPr>
                <w:sz w:val="22"/>
                <w:szCs w:val="22"/>
              </w:rPr>
            </w:pPr>
            <w:r w:rsidRPr="00C46BBB">
              <w:rPr>
                <w:rStyle w:val="85pt"/>
                <w:sz w:val="22"/>
                <w:szCs w:val="22"/>
              </w:rPr>
              <w:t>Текущий контроль в форме:</w:t>
            </w:r>
          </w:p>
          <w:p w:rsidR="00C46BBB" w:rsidRPr="00C46BBB" w:rsidRDefault="00C46BBB" w:rsidP="00C46BBB">
            <w:pPr>
              <w:pStyle w:val="4"/>
              <w:numPr>
                <w:ilvl w:val="0"/>
                <w:numId w:val="18"/>
              </w:numPr>
              <w:shd w:val="clear" w:color="auto" w:fill="auto"/>
              <w:tabs>
                <w:tab w:val="left" w:pos="176"/>
              </w:tabs>
              <w:spacing w:line="240" w:lineRule="auto"/>
              <w:ind w:left="80"/>
              <w:jc w:val="left"/>
              <w:rPr>
                <w:sz w:val="22"/>
                <w:szCs w:val="22"/>
              </w:rPr>
            </w:pPr>
            <w:r w:rsidRPr="00C46BBB">
              <w:rPr>
                <w:rStyle w:val="85pt"/>
                <w:sz w:val="22"/>
                <w:szCs w:val="22"/>
              </w:rPr>
              <w:t>защиты аналитических отчетов;</w:t>
            </w:r>
          </w:p>
          <w:p w:rsidR="00C46BBB" w:rsidRPr="00C46BBB" w:rsidRDefault="00C46BBB" w:rsidP="00C46BBB">
            <w:pPr>
              <w:pStyle w:val="4"/>
              <w:numPr>
                <w:ilvl w:val="0"/>
                <w:numId w:val="18"/>
              </w:numPr>
              <w:shd w:val="clear" w:color="auto" w:fill="auto"/>
              <w:tabs>
                <w:tab w:val="left" w:pos="181"/>
              </w:tabs>
              <w:spacing w:line="240" w:lineRule="auto"/>
              <w:ind w:left="80"/>
              <w:jc w:val="left"/>
              <w:rPr>
                <w:sz w:val="22"/>
                <w:szCs w:val="22"/>
              </w:rPr>
            </w:pPr>
            <w:r w:rsidRPr="00C46BBB">
              <w:rPr>
                <w:rStyle w:val="85pt"/>
                <w:sz w:val="22"/>
                <w:szCs w:val="22"/>
              </w:rPr>
              <w:t>защиты практических занятий;</w:t>
            </w:r>
          </w:p>
          <w:p w:rsidR="00C46BBB" w:rsidRPr="00C46BBB" w:rsidRDefault="00C46BBB" w:rsidP="00C46BBB">
            <w:pPr>
              <w:pStyle w:val="4"/>
              <w:numPr>
                <w:ilvl w:val="0"/>
                <w:numId w:val="18"/>
              </w:numPr>
              <w:shd w:val="clear" w:color="auto" w:fill="auto"/>
              <w:tabs>
                <w:tab w:val="left" w:pos="186"/>
              </w:tabs>
              <w:spacing w:line="240" w:lineRule="auto"/>
              <w:ind w:left="80"/>
              <w:jc w:val="left"/>
              <w:rPr>
                <w:sz w:val="22"/>
                <w:szCs w:val="22"/>
              </w:rPr>
            </w:pPr>
            <w:r w:rsidRPr="00C46BBB">
              <w:rPr>
                <w:rStyle w:val="85pt"/>
                <w:sz w:val="22"/>
                <w:szCs w:val="22"/>
              </w:rPr>
              <w:t>защиты самостоятельных работ по темам дисциплины/модуля. Промежуточная аттестация (зачет)</w:t>
            </w:r>
          </w:p>
        </w:tc>
      </w:tr>
      <w:tr w:rsidR="00C46BBB" w:rsidTr="0006103B">
        <w:trPr>
          <w:trHeight w:hRule="exact" w:val="4389"/>
        </w:trPr>
        <w:tc>
          <w:tcPr>
            <w:tcW w:w="1757" w:type="dxa"/>
            <w:tcBorders>
              <w:top w:val="single" w:sz="4" w:space="0" w:color="auto"/>
              <w:left w:val="single" w:sz="4" w:space="0" w:color="auto"/>
              <w:bottom w:val="single" w:sz="4" w:space="0" w:color="auto"/>
            </w:tcBorders>
            <w:shd w:val="clear" w:color="auto" w:fill="FFFFFF"/>
            <w:vAlign w:val="center"/>
          </w:tcPr>
          <w:p w:rsidR="00C46BBB" w:rsidRPr="00C46BBB" w:rsidRDefault="008E0399" w:rsidP="00C46BBB">
            <w:pPr>
              <w:pStyle w:val="4"/>
              <w:shd w:val="clear" w:color="auto" w:fill="auto"/>
              <w:spacing w:line="240" w:lineRule="auto"/>
              <w:rPr>
                <w:sz w:val="22"/>
                <w:szCs w:val="22"/>
              </w:rPr>
            </w:pPr>
            <w:r>
              <w:rPr>
                <w:sz w:val="22"/>
                <w:szCs w:val="22"/>
              </w:rPr>
              <w:t>Итоговая аттестация</w:t>
            </w:r>
          </w:p>
        </w:tc>
        <w:tc>
          <w:tcPr>
            <w:tcW w:w="1372" w:type="dxa"/>
            <w:tcBorders>
              <w:top w:val="single" w:sz="4" w:space="0" w:color="auto"/>
              <w:left w:val="single" w:sz="4" w:space="0" w:color="auto"/>
              <w:bottom w:val="single" w:sz="4" w:space="0" w:color="auto"/>
            </w:tcBorders>
            <w:shd w:val="clear" w:color="auto" w:fill="FFFFFF"/>
            <w:vAlign w:val="center"/>
          </w:tcPr>
          <w:p w:rsidR="00C46BBB" w:rsidRPr="00C46BBB" w:rsidRDefault="00C46BBB" w:rsidP="00C46BBB">
            <w:pPr>
              <w:pStyle w:val="4"/>
              <w:shd w:val="clear" w:color="auto" w:fill="auto"/>
              <w:spacing w:line="240" w:lineRule="auto"/>
              <w:ind w:left="80"/>
              <w:jc w:val="left"/>
              <w:rPr>
                <w:sz w:val="22"/>
                <w:szCs w:val="22"/>
              </w:rPr>
            </w:pPr>
            <w:r w:rsidRPr="00C46BBB">
              <w:rPr>
                <w:rStyle w:val="85pt"/>
                <w:sz w:val="22"/>
                <w:szCs w:val="22"/>
              </w:rPr>
              <w:t>ПК 1.1.-1.9.</w:t>
            </w:r>
          </w:p>
        </w:tc>
        <w:tc>
          <w:tcPr>
            <w:tcW w:w="4834" w:type="dxa"/>
            <w:tcBorders>
              <w:top w:val="single" w:sz="4" w:space="0" w:color="auto"/>
              <w:left w:val="single" w:sz="4" w:space="0" w:color="auto"/>
              <w:bottom w:val="single" w:sz="4" w:space="0" w:color="auto"/>
            </w:tcBorders>
            <w:shd w:val="clear" w:color="auto" w:fill="FFFFFF"/>
            <w:vAlign w:val="bottom"/>
          </w:tcPr>
          <w:p w:rsidR="0006103B" w:rsidRPr="0006103B" w:rsidRDefault="0006103B" w:rsidP="0006103B">
            <w:pPr>
              <w:pStyle w:val="4"/>
              <w:tabs>
                <w:tab w:val="left" w:pos="96"/>
              </w:tabs>
              <w:spacing w:line="240" w:lineRule="auto"/>
              <w:rPr>
                <w:sz w:val="22"/>
                <w:szCs w:val="22"/>
              </w:rPr>
            </w:pPr>
            <w:r w:rsidRPr="0006103B">
              <w:rPr>
                <w:sz w:val="22"/>
                <w:szCs w:val="22"/>
              </w:rPr>
              <w:t>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Итогом проверки является дифференцированная оценка,</w:t>
            </w:r>
          </w:p>
          <w:p w:rsidR="0006103B" w:rsidRPr="0006103B" w:rsidRDefault="0006103B" w:rsidP="0006103B">
            <w:pPr>
              <w:pStyle w:val="4"/>
              <w:tabs>
                <w:tab w:val="left" w:pos="96"/>
              </w:tabs>
              <w:spacing w:line="240" w:lineRule="auto"/>
              <w:rPr>
                <w:sz w:val="22"/>
                <w:szCs w:val="22"/>
              </w:rPr>
            </w:pPr>
            <w:r w:rsidRPr="0006103B">
              <w:rPr>
                <w:sz w:val="22"/>
                <w:szCs w:val="22"/>
              </w:rPr>
              <w:t xml:space="preserve">выставленная по </w:t>
            </w:r>
            <w:proofErr w:type="spellStart"/>
            <w:r w:rsidRPr="0006103B">
              <w:rPr>
                <w:sz w:val="22"/>
                <w:szCs w:val="22"/>
              </w:rPr>
              <w:t>четырехбальной</w:t>
            </w:r>
            <w:proofErr w:type="spellEnd"/>
            <w:r w:rsidRPr="0006103B">
              <w:rPr>
                <w:sz w:val="22"/>
                <w:szCs w:val="22"/>
              </w:rPr>
              <w:t xml:space="preserve"> системе: 5(отлично), 4(хорошо), 3(удовлетворительно), 2(неудовлетворительно).</w:t>
            </w:r>
            <w:r>
              <w:t xml:space="preserve"> </w:t>
            </w:r>
            <w:r w:rsidRPr="0006103B">
              <w:rPr>
                <w:sz w:val="22"/>
                <w:szCs w:val="22"/>
              </w:rPr>
              <w:t>В</w:t>
            </w:r>
            <w:r w:rsidRPr="0006103B">
              <w:rPr>
                <w:sz w:val="22"/>
                <w:szCs w:val="22"/>
              </w:rPr>
              <w:tab/>
              <w:t>случае</w:t>
            </w:r>
            <w:r w:rsidRPr="0006103B">
              <w:rPr>
                <w:sz w:val="22"/>
                <w:szCs w:val="22"/>
              </w:rPr>
              <w:tab/>
              <w:t>неявки</w:t>
            </w:r>
            <w:r w:rsidRPr="0006103B">
              <w:rPr>
                <w:sz w:val="22"/>
                <w:szCs w:val="22"/>
              </w:rPr>
              <w:tab/>
              <w:t>обучающегося</w:t>
            </w:r>
            <w:r w:rsidRPr="0006103B">
              <w:rPr>
                <w:sz w:val="22"/>
                <w:szCs w:val="22"/>
              </w:rPr>
              <w:tab/>
              <w:t>на</w:t>
            </w:r>
            <w:r w:rsidRPr="0006103B">
              <w:rPr>
                <w:sz w:val="22"/>
                <w:szCs w:val="22"/>
              </w:rPr>
              <w:tab/>
              <w:t>экзамен,</w:t>
            </w:r>
            <w:r w:rsidRPr="0006103B">
              <w:rPr>
                <w:sz w:val="22"/>
                <w:szCs w:val="22"/>
              </w:rPr>
              <w:tab/>
              <w:t>в</w:t>
            </w:r>
          </w:p>
          <w:p w:rsidR="00E03F2F" w:rsidRPr="00C46BBB" w:rsidRDefault="0006103B" w:rsidP="0006103B">
            <w:pPr>
              <w:pStyle w:val="4"/>
              <w:shd w:val="clear" w:color="auto" w:fill="auto"/>
              <w:tabs>
                <w:tab w:val="left" w:pos="96"/>
              </w:tabs>
              <w:spacing w:line="240" w:lineRule="auto"/>
              <w:rPr>
                <w:sz w:val="22"/>
                <w:szCs w:val="22"/>
              </w:rPr>
            </w:pPr>
            <w:r w:rsidRPr="0006103B">
              <w:rPr>
                <w:sz w:val="22"/>
                <w:szCs w:val="22"/>
              </w:rPr>
              <w:t>протоколе делается запись «не явился». Экзаменационная оценка по учебной дисциплине является определяющей независимо от полученных оценок текущего контроля по учебной дисциплине. Обучающемуся, использующему в ходе экзамена неразрешенные источники и средства для получения информации</w:t>
            </w:r>
            <w:proofErr w:type="gramStart"/>
            <w:r w:rsidRPr="0006103B">
              <w:rPr>
                <w:sz w:val="22"/>
                <w:szCs w:val="22"/>
              </w:rPr>
              <w:t xml:space="preserve"> ,</w:t>
            </w:r>
            <w:proofErr w:type="gramEnd"/>
            <w:r w:rsidRPr="0006103B">
              <w:rPr>
                <w:sz w:val="22"/>
                <w:szCs w:val="22"/>
              </w:rPr>
              <w:t xml:space="preserve"> выставляется неудовлетворительная оценка.</w:t>
            </w:r>
          </w:p>
        </w:tc>
        <w:tc>
          <w:tcPr>
            <w:tcW w:w="1970" w:type="dxa"/>
            <w:tcBorders>
              <w:top w:val="single" w:sz="4" w:space="0" w:color="auto"/>
              <w:left w:val="single" w:sz="4" w:space="0" w:color="auto"/>
              <w:bottom w:val="single" w:sz="4" w:space="0" w:color="auto"/>
              <w:right w:val="single" w:sz="4" w:space="0" w:color="auto"/>
            </w:tcBorders>
            <w:shd w:val="clear" w:color="auto" w:fill="FFFFFF"/>
            <w:vAlign w:val="bottom"/>
          </w:tcPr>
          <w:p w:rsidR="00C46BBB" w:rsidRPr="00C46BBB" w:rsidRDefault="008E0399" w:rsidP="00C46BBB">
            <w:pPr>
              <w:pStyle w:val="4"/>
              <w:numPr>
                <w:ilvl w:val="0"/>
                <w:numId w:val="20"/>
              </w:numPr>
              <w:shd w:val="clear" w:color="auto" w:fill="auto"/>
              <w:tabs>
                <w:tab w:val="left" w:pos="96"/>
              </w:tabs>
              <w:spacing w:line="240" w:lineRule="auto"/>
              <w:rPr>
                <w:sz w:val="22"/>
                <w:szCs w:val="22"/>
              </w:rPr>
            </w:pPr>
            <w:r>
              <w:rPr>
                <w:sz w:val="22"/>
                <w:szCs w:val="22"/>
              </w:rPr>
              <w:t>Квалификационный экзамен</w:t>
            </w:r>
          </w:p>
        </w:tc>
      </w:tr>
    </w:tbl>
    <w:p w:rsidR="009F65E0" w:rsidRDefault="009F65E0" w:rsidP="002D3A97">
      <w:pPr>
        <w:pStyle w:val="4"/>
        <w:shd w:val="clear" w:color="auto" w:fill="auto"/>
        <w:spacing w:line="240" w:lineRule="auto"/>
        <w:rPr>
          <w:sz w:val="24"/>
          <w:szCs w:val="24"/>
        </w:rPr>
      </w:pPr>
    </w:p>
    <w:p w:rsidR="009F65E0" w:rsidRDefault="009F65E0">
      <w:pPr>
        <w:rPr>
          <w:rFonts w:ascii="Times New Roman" w:eastAsia="Times New Roman" w:hAnsi="Times New Roman" w:cs="Times New Roman"/>
          <w:sz w:val="24"/>
          <w:szCs w:val="24"/>
        </w:rPr>
      </w:pPr>
      <w:r>
        <w:rPr>
          <w:sz w:val="24"/>
          <w:szCs w:val="24"/>
        </w:rPr>
        <w:br w:type="page"/>
      </w:r>
    </w:p>
    <w:p w:rsidR="009F65E0" w:rsidRPr="009F65E0" w:rsidRDefault="009F65E0" w:rsidP="009F65E0">
      <w:pPr>
        <w:pStyle w:val="4"/>
        <w:numPr>
          <w:ilvl w:val="0"/>
          <w:numId w:val="14"/>
        </w:numPr>
        <w:shd w:val="clear" w:color="auto" w:fill="auto"/>
        <w:spacing w:line="240" w:lineRule="auto"/>
        <w:ind w:right="240"/>
        <w:jc w:val="center"/>
        <w:rPr>
          <w:b/>
          <w:sz w:val="24"/>
          <w:szCs w:val="24"/>
        </w:rPr>
      </w:pPr>
      <w:r w:rsidRPr="009F65E0">
        <w:rPr>
          <w:rStyle w:val="1"/>
          <w:b/>
          <w:sz w:val="24"/>
          <w:szCs w:val="24"/>
        </w:rPr>
        <w:lastRenderedPageBreak/>
        <w:t>УЧЕБНО-МЕТОДИЧЕСКИЕ МАТЕРИАЛЫ ОБЕСПЕЧИВАЮЩИЕ РЕАЛИЗАЦИЮ ПРИМЕРНОЙ ПРОГРАММЫ</w:t>
      </w:r>
    </w:p>
    <w:p w:rsidR="00471A4B" w:rsidRDefault="00471A4B" w:rsidP="009F65E0">
      <w:pPr>
        <w:pStyle w:val="4"/>
        <w:shd w:val="clear" w:color="auto" w:fill="auto"/>
        <w:spacing w:line="240" w:lineRule="auto"/>
        <w:ind w:left="60" w:firstLine="480"/>
        <w:rPr>
          <w:rStyle w:val="1"/>
          <w:sz w:val="24"/>
          <w:szCs w:val="24"/>
        </w:rPr>
      </w:pPr>
    </w:p>
    <w:p w:rsidR="009F65E0" w:rsidRPr="009F65E0" w:rsidRDefault="009F65E0" w:rsidP="009F65E0">
      <w:pPr>
        <w:pStyle w:val="4"/>
        <w:shd w:val="clear" w:color="auto" w:fill="auto"/>
        <w:spacing w:line="240" w:lineRule="auto"/>
        <w:ind w:left="60" w:firstLine="480"/>
        <w:rPr>
          <w:sz w:val="24"/>
          <w:szCs w:val="24"/>
        </w:rPr>
      </w:pPr>
      <w:r w:rsidRPr="009F65E0">
        <w:rPr>
          <w:rStyle w:val="1"/>
          <w:sz w:val="24"/>
          <w:szCs w:val="24"/>
        </w:rPr>
        <w:t>Учебно-методические материалы представлены:</w:t>
      </w:r>
    </w:p>
    <w:p w:rsidR="009F65E0" w:rsidRPr="009F65E0" w:rsidRDefault="009F65E0" w:rsidP="009F65E0">
      <w:pPr>
        <w:pStyle w:val="4"/>
        <w:shd w:val="clear" w:color="auto" w:fill="auto"/>
        <w:spacing w:line="240" w:lineRule="auto"/>
        <w:ind w:left="60" w:right="40" w:firstLine="480"/>
        <w:rPr>
          <w:sz w:val="24"/>
          <w:szCs w:val="24"/>
        </w:rPr>
      </w:pPr>
      <w:r w:rsidRPr="009F65E0">
        <w:rPr>
          <w:rStyle w:val="1"/>
          <w:sz w:val="24"/>
          <w:szCs w:val="24"/>
        </w:rPr>
        <w:t>Программой «Переподготовка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9F65E0" w:rsidRPr="009F65E0" w:rsidRDefault="009F65E0" w:rsidP="009F65E0">
      <w:pPr>
        <w:pStyle w:val="4"/>
        <w:shd w:val="clear" w:color="auto" w:fill="auto"/>
        <w:spacing w:line="240" w:lineRule="auto"/>
        <w:ind w:left="60" w:right="40" w:firstLine="480"/>
        <w:rPr>
          <w:sz w:val="24"/>
          <w:szCs w:val="24"/>
        </w:rPr>
      </w:pPr>
      <w:r w:rsidRPr="009F65E0">
        <w:rPr>
          <w:rStyle w:val="1"/>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F65E0" w:rsidRPr="009F65E0" w:rsidRDefault="009F65E0" w:rsidP="009F65E0">
      <w:pPr>
        <w:pStyle w:val="4"/>
        <w:shd w:val="clear" w:color="auto" w:fill="auto"/>
        <w:spacing w:line="240" w:lineRule="auto"/>
        <w:ind w:left="60" w:right="40" w:firstLine="480"/>
        <w:rPr>
          <w:sz w:val="24"/>
          <w:szCs w:val="24"/>
        </w:rPr>
      </w:pPr>
      <w:r w:rsidRPr="009F65E0">
        <w:rPr>
          <w:rStyle w:val="1"/>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F65E0" w:rsidRDefault="009F65E0" w:rsidP="009F65E0">
      <w:pPr>
        <w:pStyle w:val="4"/>
        <w:shd w:val="clear" w:color="auto" w:fill="auto"/>
        <w:spacing w:line="240" w:lineRule="auto"/>
        <w:ind w:left="60" w:right="40" w:firstLine="480"/>
        <w:rPr>
          <w:rStyle w:val="1"/>
          <w:sz w:val="24"/>
          <w:szCs w:val="24"/>
        </w:rPr>
      </w:pPr>
      <w:r w:rsidRPr="009F65E0">
        <w:rPr>
          <w:rStyle w:val="1"/>
          <w:sz w:val="24"/>
          <w:szCs w:val="24"/>
        </w:rPr>
        <w:t>Презентацией по программе «Переподготовка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471A4B" w:rsidRPr="009F65E0" w:rsidRDefault="00471A4B" w:rsidP="009F65E0">
      <w:pPr>
        <w:pStyle w:val="4"/>
        <w:shd w:val="clear" w:color="auto" w:fill="auto"/>
        <w:spacing w:line="240" w:lineRule="auto"/>
        <w:ind w:left="60" w:right="40" w:firstLine="480"/>
        <w:rPr>
          <w:sz w:val="24"/>
          <w:szCs w:val="24"/>
        </w:rPr>
      </w:pPr>
    </w:p>
    <w:p w:rsidR="009F65E0" w:rsidRDefault="009F65E0" w:rsidP="009F65E0">
      <w:pPr>
        <w:pStyle w:val="4"/>
        <w:shd w:val="clear" w:color="auto" w:fill="auto"/>
        <w:spacing w:line="240" w:lineRule="auto"/>
        <w:ind w:right="60"/>
        <w:jc w:val="center"/>
        <w:rPr>
          <w:rStyle w:val="1"/>
          <w:b/>
          <w:sz w:val="24"/>
          <w:szCs w:val="24"/>
        </w:rPr>
      </w:pPr>
      <w:r w:rsidRPr="00471A4B">
        <w:rPr>
          <w:rStyle w:val="1"/>
          <w:b/>
          <w:sz w:val="24"/>
          <w:szCs w:val="24"/>
        </w:rPr>
        <w:t>СПИСОК РЕКОМЕНДУЕМОЙ ЛИТЕРАТУРЫ</w:t>
      </w:r>
    </w:p>
    <w:p w:rsidR="00471A4B" w:rsidRPr="00471A4B" w:rsidRDefault="00471A4B" w:rsidP="009F65E0">
      <w:pPr>
        <w:pStyle w:val="4"/>
        <w:shd w:val="clear" w:color="auto" w:fill="auto"/>
        <w:spacing w:line="240" w:lineRule="auto"/>
        <w:ind w:right="60"/>
        <w:jc w:val="center"/>
        <w:rPr>
          <w:b/>
          <w:sz w:val="24"/>
          <w:szCs w:val="24"/>
        </w:rPr>
      </w:pPr>
    </w:p>
    <w:p w:rsidR="00471A4B"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Федеральный закон «О безопасности дорожного движения» от 10 декабря 1995 г. № 196-ФЗ.</w:t>
      </w:r>
    </w:p>
    <w:p w:rsidR="00471A4B" w:rsidRPr="00471A4B" w:rsidRDefault="009F65E0" w:rsidP="00471A4B">
      <w:pPr>
        <w:pStyle w:val="4"/>
        <w:numPr>
          <w:ilvl w:val="0"/>
          <w:numId w:val="23"/>
        </w:numPr>
        <w:shd w:val="clear" w:color="auto" w:fill="auto"/>
        <w:spacing w:line="240" w:lineRule="auto"/>
        <w:ind w:left="360" w:right="40" w:hanging="360"/>
        <w:rPr>
          <w:rStyle w:val="1"/>
          <w:color w:val="auto"/>
          <w:sz w:val="24"/>
          <w:szCs w:val="24"/>
          <w:shd w:val="clear" w:color="auto" w:fill="auto"/>
          <w:lang w:eastAsia="en-US" w:bidi="ar-SA"/>
        </w:rPr>
      </w:pPr>
      <w:r w:rsidRPr="00471A4B">
        <w:rPr>
          <w:rStyle w:val="1"/>
          <w:sz w:val="24"/>
          <w:szCs w:val="24"/>
        </w:rPr>
        <w:t>Европейское соглашение о международной дорожной перевозке опасных грузов (ДОПОГ=А</w:t>
      </w:r>
      <w:r w:rsidR="00471A4B" w:rsidRPr="00471A4B">
        <w:rPr>
          <w:rStyle w:val="1"/>
          <w:sz w:val="24"/>
          <w:szCs w:val="24"/>
          <w:lang w:val="en-US"/>
        </w:rPr>
        <w:t>DR</w:t>
      </w:r>
      <w:r w:rsidRPr="00471A4B">
        <w:rPr>
          <w:rStyle w:val="1"/>
          <w:sz w:val="24"/>
          <w:szCs w:val="24"/>
        </w:rPr>
        <w:t>);</w:t>
      </w:r>
    </w:p>
    <w:p w:rsidR="009F65E0" w:rsidRPr="00471A4B" w:rsidRDefault="009F65E0" w:rsidP="00471A4B">
      <w:pPr>
        <w:pStyle w:val="4"/>
        <w:numPr>
          <w:ilvl w:val="0"/>
          <w:numId w:val="23"/>
        </w:numPr>
        <w:shd w:val="clear" w:color="auto" w:fill="auto"/>
        <w:spacing w:line="240" w:lineRule="auto"/>
        <w:ind w:left="360" w:right="40" w:hanging="360"/>
        <w:rPr>
          <w:sz w:val="24"/>
          <w:szCs w:val="24"/>
        </w:rPr>
      </w:pPr>
      <w:r w:rsidRPr="00471A4B">
        <w:rPr>
          <w:rStyle w:val="1"/>
          <w:sz w:val="24"/>
          <w:szCs w:val="24"/>
        </w:rPr>
        <w:t>Правила безопасной перевозки радиоактивных материалов (Правила МАГАТЭ);</w:t>
      </w:r>
    </w:p>
    <w:p w:rsidR="009F65E0" w:rsidRPr="009F65E0"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 xml:space="preserve">Международный кодекс морской перевозки опасных грузов </w:t>
      </w:r>
      <w:r w:rsidRPr="00471A4B">
        <w:rPr>
          <w:rStyle w:val="95pt"/>
          <w:b w:val="0"/>
          <w:sz w:val="24"/>
          <w:szCs w:val="24"/>
          <w:lang w:val="ru-RU"/>
        </w:rPr>
        <w:t>(</w:t>
      </w:r>
      <w:r w:rsidRPr="00471A4B">
        <w:rPr>
          <w:rStyle w:val="95pt"/>
          <w:b w:val="0"/>
          <w:sz w:val="24"/>
          <w:szCs w:val="24"/>
        </w:rPr>
        <w:t>MKM</w:t>
      </w:r>
      <w:r w:rsidR="00471A4B" w:rsidRPr="00471A4B">
        <w:rPr>
          <w:rStyle w:val="95pt"/>
          <w:b w:val="0"/>
          <w:sz w:val="24"/>
          <w:szCs w:val="24"/>
          <w:lang w:val="ru-RU"/>
        </w:rPr>
        <w:t>ПОГ</w:t>
      </w:r>
      <w:r w:rsidRPr="00471A4B">
        <w:rPr>
          <w:rStyle w:val="95pt"/>
          <w:b w:val="0"/>
          <w:sz w:val="24"/>
          <w:szCs w:val="24"/>
          <w:lang w:val="ru-RU"/>
        </w:rPr>
        <w:t>=</w:t>
      </w:r>
      <w:r w:rsidRPr="00471A4B">
        <w:rPr>
          <w:rStyle w:val="95pt"/>
          <w:b w:val="0"/>
          <w:sz w:val="24"/>
          <w:szCs w:val="24"/>
        </w:rPr>
        <w:t>IMDG</w:t>
      </w:r>
      <w:r w:rsidRPr="009F65E0">
        <w:rPr>
          <w:rStyle w:val="95pt"/>
          <w:sz w:val="24"/>
          <w:szCs w:val="24"/>
          <w:lang w:val="ru-RU"/>
        </w:rPr>
        <w:t xml:space="preserve"> </w:t>
      </w:r>
      <w:r w:rsidRPr="009F65E0">
        <w:rPr>
          <w:rStyle w:val="1"/>
          <w:sz w:val="24"/>
          <w:szCs w:val="24"/>
          <w:lang w:val="en-US" w:bidi="en-US"/>
        </w:rPr>
        <w:t>CODE</w:t>
      </w:r>
      <w:r w:rsidRPr="009F65E0">
        <w:rPr>
          <w:rStyle w:val="1"/>
          <w:sz w:val="24"/>
          <w:szCs w:val="24"/>
          <w:lang w:bidi="en-US"/>
        </w:rPr>
        <w:t>);</w:t>
      </w:r>
    </w:p>
    <w:p w:rsidR="009F65E0" w:rsidRPr="009F65E0"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Международная Конвенция об охране человеческой жизни на море (СОЛАС-74);</w:t>
      </w:r>
    </w:p>
    <w:p w:rsidR="009F65E0" w:rsidRPr="009F65E0"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Международная конвенция по предотвращению загрязнения с судов (МАРПОЛ);</w:t>
      </w:r>
    </w:p>
    <w:p w:rsidR="009F65E0" w:rsidRPr="009F65E0" w:rsidRDefault="009F65E0" w:rsidP="00471A4B">
      <w:pPr>
        <w:pStyle w:val="4"/>
        <w:numPr>
          <w:ilvl w:val="0"/>
          <w:numId w:val="23"/>
        </w:numPr>
        <w:shd w:val="clear" w:color="auto" w:fill="auto"/>
        <w:spacing w:line="240" w:lineRule="auto"/>
        <w:ind w:left="360" w:hanging="360"/>
        <w:rPr>
          <w:sz w:val="24"/>
          <w:szCs w:val="24"/>
        </w:rPr>
      </w:pPr>
      <w:r w:rsidRPr="009F65E0">
        <w:rPr>
          <w:rStyle w:val="1"/>
          <w:sz w:val="24"/>
          <w:szCs w:val="24"/>
        </w:rPr>
        <w:t xml:space="preserve">Кодекс безопасной практики перевозки </w:t>
      </w:r>
      <w:proofErr w:type="spellStart"/>
      <w:r w:rsidRPr="009F65E0">
        <w:rPr>
          <w:rStyle w:val="1"/>
          <w:sz w:val="24"/>
          <w:szCs w:val="24"/>
        </w:rPr>
        <w:t>незерновых</w:t>
      </w:r>
      <w:proofErr w:type="spellEnd"/>
      <w:r w:rsidRPr="009F65E0">
        <w:rPr>
          <w:rStyle w:val="1"/>
          <w:sz w:val="24"/>
          <w:szCs w:val="24"/>
        </w:rPr>
        <w:t xml:space="preserve"> навалочных грузов;</w:t>
      </w:r>
    </w:p>
    <w:p w:rsidR="009F65E0" w:rsidRPr="009F65E0"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Технические инструкции по безопасной перевозке опасных грузов по воздуху (ИКАО ТИ);</w:t>
      </w:r>
    </w:p>
    <w:p w:rsidR="009F65E0" w:rsidRPr="009F65E0" w:rsidRDefault="009F65E0" w:rsidP="00471A4B">
      <w:pPr>
        <w:pStyle w:val="4"/>
        <w:numPr>
          <w:ilvl w:val="0"/>
          <w:numId w:val="23"/>
        </w:numPr>
        <w:shd w:val="clear" w:color="auto" w:fill="auto"/>
        <w:spacing w:line="240" w:lineRule="auto"/>
        <w:ind w:left="360" w:hanging="360"/>
        <w:rPr>
          <w:sz w:val="24"/>
          <w:szCs w:val="24"/>
        </w:rPr>
      </w:pPr>
      <w:r w:rsidRPr="009F65E0">
        <w:rPr>
          <w:rStyle w:val="1"/>
          <w:sz w:val="24"/>
          <w:szCs w:val="24"/>
          <w:lang w:val="en-US" w:bidi="en-US"/>
        </w:rPr>
        <w:t>IATA</w:t>
      </w:r>
      <w:r w:rsidRPr="009F65E0">
        <w:rPr>
          <w:rStyle w:val="1"/>
          <w:sz w:val="24"/>
          <w:szCs w:val="24"/>
          <w:lang w:bidi="en-US"/>
        </w:rPr>
        <w:t xml:space="preserve"> </w:t>
      </w:r>
      <w:r w:rsidRPr="009F65E0">
        <w:rPr>
          <w:rStyle w:val="1"/>
          <w:sz w:val="24"/>
          <w:szCs w:val="24"/>
          <w:lang w:val="en-US" w:bidi="en-US"/>
        </w:rPr>
        <w:t>DGR</w:t>
      </w:r>
      <w:r w:rsidRPr="009F65E0">
        <w:rPr>
          <w:rStyle w:val="1"/>
          <w:sz w:val="24"/>
          <w:szCs w:val="24"/>
          <w:lang w:bidi="en-US"/>
        </w:rPr>
        <w:t xml:space="preserve"> (</w:t>
      </w:r>
      <w:r w:rsidRPr="009F65E0">
        <w:rPr>
          <w:rStyle w:val="1"/>
          <w:sz w:val="24"/>
          <w:szCs w:val="24"/>
          <w:lang w:val="en-US" w:bidi="en-US"/>
        </w:rPr>
        <w:t>IATA</w:t>
      </w:r>
      <w:r w:rsidRPr="009F65E0">
        <w:rPr>
          <w:rStyle w:val="1"/>
          <w:sz w:val="24"/>
          <w:szCs w:val="24"/>
          <w:lang w:bidi="en-US"/>
        </w:rPr>
        <w:t xml:space="preserve"> </w:t>
      </w:r>
      <w:r w:rsidRPr="009F65E0">
        <w:rPr>
          <w:rStyle w:val="1"/>
          <w:sz w:val="24"/>
          <w:szCs w:val="24"/>
        </w:rPr>
        <w:t>Правила перевозок опасных грузов);</w:t>
      </w:r>
    </w:p>
    <w:p w:rsidR="009F65E0" w:rsidRPr="009F65E0" w:rsidRDefault="009F65E0" w:rsidP="00471A4B">
      <w:pPr>
        <w:pStyle w:val="4"/>
        <w:numPr>
          <w:ilvl w:val="0"/>
          <w:numId w:val="23"/>
        </w:numPr>
        <w:shd w:val="clear" w:color="auto" w:fill="auto"/>
        <w:spacing w:line="240" w:lineRule="auto"/>
        <w:ind w:left="360" w:right="40" w:hanging="360"/>
        <w:rPr>
          <w:sz w:val="24"/>
          <w:szCs w:val="24"/>
        </w:rPr>
      </w:pPr>
      <w:r w:rsidRPr="009F65E0">
        <w:rPr>
          <w:rStyle w:val="1"/>
          <w:sz w:val="24"/>
          <w:szCs w:val="24"/>
        </w:rPr>
        <w:t xml:space="preserve">Правила международной перевозки опасных грузов по железным дорогам </w:t>
      </w:r>
      <w:r w:rsidRPr="009F65E0">
        <w:rPr>
          <w:rStyle w:val="105pt0pt"/>
          <w:sz w:val="24"/>
          <w:szCs w:val="24"/>
          <w:lang w:val="ru-RU"/>
        </w:rPr>
        <w:t>(</w:t>
      </w:r>
      <w:r w:rsidRPr="00471A4B">
        <w:rPr>
          <w:rStyle w:val="105pt0pt"/>
          <w:b w:val="0"/>
          <w:sz w:val="24"/>
          <w:szCs w:val="24"/>
        </w:rPr>
        <w:t>M</w:t>
      </w:r>
      <w:r w:rsidR="00471A4B" w:rsidRPr="00471A4B">
        <w:rPr>
          <w:rStyle w:val="105pt0pt"/>
          <w:b w:val="0"/>
          <w:sz w:val="24"/>
          <w:szCs w:val="24"/>
          <w:lang w:val="ru-RU"/>
        </w:rPr>
        <w:t>ПОГ</w:t>
      </w:r>
      <w:r w:rsidRPr="00471A4B">
        <w:rPr>
          <w:rStyle w:val="105pt0pt"/>
          <w:b w:val="0"/>
          <w:sz w:val="24"/>
          <w:szCs w:val="24"/>
          <w:lang w:val="ru-RU"/>
        </w:rPr>
        <w:t>=</w:t>
      </w:r>
      <w:r w:rsidRPr="00471A4B">
        <w:rPr>
          <w:rStyle w:val="105pt0pt"/>
          <w:b w:val="0"/>
          <w:sz w:val="24"/>
          <w:szCs w:val="24"/>
        </w:rPr>
        <w:t>RTO</w:t>
      </w:r>
      <w:r w:rsidRPr="00471A4B">
        <w:rPr>
          <w:rStyle w:val="105pt0pt"/>
          <w:b w:val="0"/>
          <w:sz w:val="24"/>
          <w:szCs w:val="24"/>
          <w:lang w:val="ru-RU"/>
        </w:rPr>
        <w:t>);</w:t>
      </w:r>
    </w:p>
    <w:p w:rsidR="00471A4B" w:rsidRDefault="00471A4B" w:rsidP="00471A4B">
      <w:pPr>
        <w:spacing w:after="0" w:line="240" w:lineRule="auto"/>
        <w:rPr>
          <w:rStyle w:val="1"/>
          <w:rFonts w:eastAsiaTheme="minorHAnsi"/>
          <w:sz w:val="24"/>
          <w:szCs w:val="24"/>
        </w:rPr>
      </w:pPr>
      <w:r>
        <w:rPr>
          <w:rStyle w:val="1"/>
          <w:rFonts w:eastAsiaTheme="minorHAnsi"/>
          <w:sz w:val="24"/>
          <w:szCs w:val="24"/>
        </w:rPr>
        <w:t>11</w:t>
      </w:r>
      <w:r w:rsidR="009F65E0" w:rsidRPr="009F65E0">
        <w:rPr>
          <w:rStyle w:val="1"/>
          <w:rFonts w:eastAsiaTheme="minorHAnsi"/>
          <w:sz w:val="24"/>
          <w:szCs w:val="24"/>
        </w:rPr>
        <w:t>. Приложение 2 Правила перевозок опасных грузов к Соглашению о международном грузовом сообщении (СМГС);</w:t>
      </w:r>
    </w:p>
    <w:p w:rsidR="00471A4B" w:rsidRDefault="00471A4B" w:rsidP="00471A4B">
      <w:pPr>
        <w:spacing w:after="0" w:line="240" w:lineRule="auto"/>
        <w:rPr>
          <w:rStyle w:val="1"/>
          <w:rFonts w:eastAsiaTheme="minorHAnsi"/>
          <w:sz w:val="24"/>
          <w:szCs w:val="24"/>
        </w:rPr>
      </w:pPr>
      <w:r>
        <w:rPr>
          <w:rStyle w:val="1"/>
          <w:rFonts w:eastAsiaTheme="minorHAnsi"/>
          <w:sz w:val="24"/>
          <w:szCs w:val="24"/>
        </w:rPr>
        <w:t xml:space="preserve">12. </w:t>
      </w:r>
      <w:r w:rsidRPr="00471A4B">
        <w:rPr>
          <w:rStyle w:val="1"/>
          <w:rFonts w:eastAsiaTheme="minorHAnsi"/>
          <w:sz w:val="24"/>
          <w:szCs w:val="24"/>
        </w:rPr>
        <w:t>Правила перевозок опасных грузов железными дорогами, утвержденные на 15 заседании Совета по железнодорожному транспорту государств-уча</w:t>
      </w:r>
      <w:r w:rsidR="00C06924">
        <w:rPr>
          <w:rStyle w:val="1"/>
          <w:rFonts w:eastAsiaTheme="minorHAnsi"/>
          <w:sz w:val="24"/>
          <w:szCs w:val="24"/>
        </w:rPr>
        <w:t>стниц Содружества 5 апреля 1996</w:t>
      </w:r>
      <w:r w:rsidRPr="00471A4B">
        <w:rPr>
          <w:rStyle w:val="1"/>
          <w:rFonts w:eastAsiaTheme="minorHAnsi"/>
          <w:sz w:val="24"/>
          <w:szCs w:val="24"/>
        </w:rPr>
        <w:t>г.;</w:t>
      </w:r>
    </w:p>
    <w:p w:rsidR="00C06924" w:rsidRDefault="00471A4B" w:rsidP="00C06924">
      <w:pPr>
        <w:spacing w:after="0" w:line="240" w:lineRule="auto"/>
        <w:rPr>
          <w:rStyle w:val="95pt0pt"/>
          <w:rFonts w:eastAsiaTheme="minorHAnsi"/>
          <w:b w:val="0"/>
          <w:sz w:val="24"/>
          <w:szCs w:val="24"/>
          <w:lang w:val="ru-RU"/>
        </w:rPr>
      </w:pPr>
      <w:r>
        <w:rPr>
          <w:rStyle w:val="1"/>
          <w:rFonts w:eastAsiaTheme="minorHAnsi"/>
          <w:sz w:val="24"/>
          <w:szCs w:val="24"/>
        </w:rPr>
        <w:t xml:space="preserve">13. </w:t>
      </w:r>
      <w:r w:rsidRPr="00471A4B">
        <w:rPr>
          <w:rStyle w:val="1"/>
          <w:rFonts w:eastAsiaTheme="minorHAnsi"/>
          <w:sz w:val="24"/>
          <w:szCs w:val="24"/>
        </w:rPr>
        <w:t xml:space="preserve">Европейское соглашение о международной перевозке опасных грузов по внутренним водным путям </w:t>
      </w:r>
      <w:r w:rsidRPr="00C06924">
        <w:rPr>
          <w:rStyle w:val="95pt0pt"/>
          <w:rFonts w:eastAsiaTheme="minorHAnsi"/>
          <w:b w:val="0"/>
          <w:sz w:val="24"/>
          <w:szCs w:val="24"/>
          <w:lang w:val="ru-RU"/>
        </w:rPr>
        <w:t>(</w:t>
      </w:r>
      <w:r w:rsidRPr="00C06924">
        <w:rPr>
          <w:rStyle w:val="95pt0pt"/>
          <w:rFonts w:eastAsiaTheme="minorHAnsi"/>
          <w:b w:val="0"/>
          <w:sz w:val="24"/>
          <w:szCs w:val="24"/>
        </w:rPr>
        <w:t>BO</w:t>
      </w:r>
      <w:r w:rsidR="00C06924" w:rsidRPr="00C06924">
        <w:rPr>
          <w:rStyle w:val="95pt0pt"/>
          <w:rFonts w:eastAsiaTheme="minorHAnsi"/>
          <w:b w:val="0"/>
          <w:sz w:val="24"/>
          <w:szCs w:val="24"/>
          <w:lang w:val="ru-RU"/>
        </w:rPr>
        <w:t>ПОГ</w:t>
      </w:r>
      <w:r w:rsidRPr="00C06924">
        <w:rPr>
          <w:rStyle w:val="95pt0pt"/>
          <w:rFonts w:eastAsiaTheme="minorHAnsi"/>
          <w:b w:val="0"/>
          <w:sz w:val="24"/>
          <w:szCs w:val="24"/>
          <w:lang w:val="ru-RU"/>
        </w:rPr>
        <w:t>=</w:t>
      </w:r>
      <w:r w:rsidRPr="00C06924">
        <w:rPr>
          <w:rStyle w:val="95pt0pt"/>
          <w:rFonts w:eastAsiaTheme="minorHAnsi"/>
          <w:b w:val="0"/>
          <w:sz w:val="24"/>
          <w:szCs w:val="24"/>
        </w:rPr>
        <w:t>ADN</w:t>
      </w:r>
      <w:r w:rsidRPr="00C06924">
        <w:rPr>
          <w:rStyle w:val="95pt0pt"/>
          <w:rFonts w:eastAsiaTheme="minorHAnsi"/>
          <w:b w:val="0"/>
          <w:sz w:val="24"/>
          <w:szCs w:val="24"/>
          <w:lang w:val="ru-RU"/>
        </w:rPr>
        <w:t>);</w:t>
      </w:r>
    </w:p>
    <w:p w:rsidR="00C06924" w:rsidRDefault="00C06924" w:rsidP="00C06924">
      <w:pPr>
        <w:spacing w:after="0" w:line="240" w:lineRule="auto"/>
        <w:rPr>
          <w:rStyle w:val="1"/>
          <w:rFonts w:eastAsiaTheme="minorHAnsi"/>
          <w:sz w:val="24"/>
          <w:szCs w:val="24"/>
        </w:rPr>
      </w:pPr>
      <w:r>
        <w:rPr>
          <w:rStyle w:val="95pt0pt"/>
          <w:rFonts w:eastAsiaTheme="minorHAnsi"/>
          <w:b w:val="0"/>
          <w:sz w:val="24"/>
          <w:szCs w:val="24"/>
          <w:lang w:val="ru-RU"/>
        </w:rPr>
        <w:t xml:space="preserve">14. </w:t>
      </w:r>
      <w:r w:rsidR="00471A4B" w:rsidRPr="00471A4B">
        <w:rPr>
          <w:rStyle w:val="1"/>
          <w:rFonts w:eastAsiaTheme="minorHAnsi"/>
          <w:sz w:val="24"/>
          <w:szCs w:val="24"/>
        </w:rPr>
        <w:t>Базельская Конвенция о контроле за трансграничной перевозкой опасных отходов и их удалением.</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t xml:space="preserve">15. </w:t>
      </w:r>
      <w:r w:rsidR="00471A4B" w:rsidRPr="00471A4B">
        <w:rPr>
          <w:rStyle w:val="1"/>
          <w:rFonts w:eastAsiaTheme="minorHAnsi"/>
          <w:sz w:val="24"/>
          <w:szCs w:val="24"/>
        </w:rPr>
        <w:t>Постановление Правительства Российской Федерации от 3 февраля 1994 г. № 76 «О присоединении Российской Федерации к Европейскому соглашению о международной дорожной перевозке опасных грузов»;</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t xml:space="preserve">16. </w:t>
      </w:r>
      <w:r w:rsidR="00471A4B" w:rsidRPr="00471A4B">
        <w:rPr>
          <w:rStyle w:val="1"/>
          <w:rFonts w:eastAsiaTheme="minorHAnsi"/>
          <w:sz w:val="24"/>
          <w:szCs w:val="24"/>
        </w:rPr>
        <w:t>Постановление Правительства Российской Федерации от 23 июля 2004 г. № 374 «Об утверждении положения о федеральном дорожном агентстве»;</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t>17.</w:t>
      </w:r>
      <w:r w:rsidR="00471A4B" w:rsidRPr="00471A4B">
        <w:rPr>
          <w:rStyle w:val="1"/>
          <w:rFonts w:eastAsiaTheme="minorHAnsi"/>
          <w:sz w:val="24"/>
          <w:szCs w:val="24"/>
        </w:rPr>
        <w:t xml:space="preserve"> Решение Комиссии Таможенного союза от 09.12.2011 </w:t>
      </w:r>
      <w:r w:rsidR="00471A4B" w:rsidRPr="00471A4B">
        <w:rPr>
          <w:rStyle w:val="1"/>
          <w:rFonts w:eastAsiaTheme="minorHAnsi"/>
          <w:sz w:val="24"/>
          <w:szCs w:val="24"/>
          <w:lang w:val="en-US" w:bidi="en-US"/>
        </w:rPr>
        <w:t>N</w:t>
      </w:r>
      <w:r w:rsidR="00471A4B" w:rsidRPr="00471A4B">
        <w:rPr>
          <w:rStyle w:val="1"/>
          <w:rFonts w:eastAsiaTheme="minorHAnsi"/>
          <w:sz w:val="24"/>
          <w:szCs w:val="24"/>
          <w:lang w:bidi="en-US"/>
        </w:rPr>
        <w:t xml:space="preserve"> </w:t>
      </w:r>
      <w:r w:rsidR="00471A4B" w:rsidRPr="00471A4B">
        <w:rPr>
          <w:rStyle w:val="1"/>
          <w:rFonts w:eastAsiaTheme="minorHAnsi"/>
          <w:sz w:val="24"/>
          <w:szCs w:val="24"/>
        </w:rPr>
        <w:t>877 (ред. от 14.10.2015)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t xml:space="preserve">18. </w:t>
      </w:r>
      <w:r w:rsidR="00471A4B" w:rsidRPr="00471A4B">
        <w:rPr>
          <w:rStyle w:val="1"/>
          <w:rFonts w:eastAsiaTheme="minorHAnsi"/>
          <w:sz w:val="24"/>
          <w:szCs w:val="24"/>
        </w:rPr>
        <w:t>Постановление Правительства Российской Федерации от 15 апреля 2011 г. № 272 «Об утверждении правил перевозок грузов автомобильным транспортом»;</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lastRenderedPageBreak/>
        <w:t xml:space="preserve">19. </w:t>
      </w:r>
      <w:r w:rsidR="00471A4B" w:rsidRPr="00471A4B">
        <w:rPr>
          <w:rStyle w:val="1"/>
          <w:rFonts w:eastAsiaTheme="minorHAnsi"/>
          <w:sz w:val="24"/>
          <w:szCs w:val="24"/>
        </w:rPr>
        <w:t>Постановление Совета Министров - Правительства РФ от 23 октября 1993 г. № 1090 «Об утверждении Правил дорожного движения Российской Федерации»;</w:t>
      </w:r>
    </w:p>
    <w:p w:rsidR="00C06924" w:rsidRDefault="00C06924" w:rsidP="00C06924">
      <w:pPr>
        <w:spacing w:after="0" w:line="240" w:lineRule="auto"/>
        <w:rPr>
          <w:rStyle w:val="1"/>
          <w:rFonts w:eastAsiaTheme="minorHAnsi"/>
          <w:sz w:val="24"/>
          <w:szCs w:val="24"/>
        </w:rPr>
      </w:pPr>
      <w:r>
        <w:rPr>
          <w:rStyle w:val="1"/>
          <w:rFonts w:eastAsiaTheme="minorHAnsi"/>
          <w:sz w:val="24"/>
          <w:szCs w:val="24"/>
        </w:rPr>
        <w:t>20.</w:t>
      </w:r>
      <w:r w:rsidR="00471A4B" w:rsidRPr="00471A4B">
        <w:rPr>
          <w:rStyle w:val="1"/>
          <w:rFonts w:eastAsiaTheme="minorHAnsi"/>
          <w:sz w:val="24"/>
          <w:szCs w:val="24"/>
        </w:rPr>
        <w:t xml:space="preserve"> Приказ Минтранса РФ от 09 июля 2012 г. № 202 «Об утверждении порядка выдачи свидетельств о подготовке водителей автотранспортных средств, перевозящих опасные грузы, и утверждения курсов такой подготовки»;</w:t>
      </w:r>
    </w:p>
    <w:p w:rsidR="00C06924" w:rsidRDefault="00C06924" w:rsidP="00471A4B">
      <w:pPr>
        <w:spacing w:after="0" w:line="240" w:lineRule="auto"/>
        <w:rPr>
          <w:rStyle w:val="1"/>
          <w:rFonts w:eastAsiaTheme="minorHAnsi"/>
          <w:sz w:val="24"/>
          <w:szCs w:val="24"/>
        </w:rPr>
      </w:pPr>
      <w:r>
        <w:rPr>
          <w:rStyle w:val="1"/>
          <w:rFonts w:eastAsiaTheme="minorHAnsi"/>
          <w:sz w:val="24"/>
          <w:szCs w:val="24"/>
        </w:rPr>
        <w:t>21.</w:t>
      </w:r>
      <w:r w:rsidR="00471A4B" w:rsidRPr="00471A4B">
        <w:rPr>
          <w:rStyle w:val="1"/>
          <w:rFonts w:eastAsiaTheme="minorHAnsi"/>
          <w:sz w:val="24"/>
          <w:szCs w:val="24"/>
        </w:rPr>
        <w:t xml:space="preserve"> Приказ Минтранса РФ от 09 июля 2012 г. № 203 «Об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 и прочие.</w:t>
      </w:r>
    </w:p>
    <w:p w:rsidR="00C06924" w:rsidRDefault="00C06924" w:rsidP="00471A4B">
      <w:pPr>
        <w:spacing w:after="0" w:line="240" w:lineRule="auto"/>
        <w:rPr>
          <w:rStyle w:val="1"/>
          <w:rFonts w:eastAsiaTheme="minorHAnsi"/>
          <w:sz w:val="24"/>
          <w:szCs w:val="24"/>
        </w:rPr>
      </w:pPr>
      <w:r>
        <w:rPr>
          <w:rStyle w:val="1"/>
          <w:rFonts w:eastAsiaTheme="minorHAnsi"/>
          <w:sz w:val="24"/>
          <w:szCs w:val="24"/>
        </w:rPr>
        <w:t xml:space="preserve">22. </w:t>
      </w:r>
      <w:r w:rsidR="00471A4B" w:rsidRPr="00471A4B">
        <w:rPr>
          <w:rStyle w:val="1"/>
          <w:rFonts w:eastAsiaTheme="minorHAnsi"/>
          <w:sz w:val="24"/>
          <w:szCs w:val="24"/>
        </w:rPr>
        <w:t xml:space="preserve">Приказ Минтранса РФ от 08.08.1995 </w:t>
      </w:r>
      <w:r w:rsidR="00471A4B" w:rsidRPr="00471A4B">
        <w:rPr>
          <w:rStyle w:val="1"/>
          <w:rFonts w:eastAsiaTheme="minorHAnsi"/>
          <w:sz w:val="24"/>
          <w:szCs w:val="24"/>
          <w:lang w:val="en-US" w:bidi="en-US"/>
        </w:rPr>
        <w:t>N</w:t>
      </w:r>
      <w:r w:rsidR="00471A4B" w:rsidRPr="00471A4B">
        <w:rPr>
          <w:rStyle w:val="1"/>
          <w:rFonts w:eastAsiaTheme="minorHAnsi"/>
          <w:sz w:val="24"/>
          <w:szCs w:val="24"/>
          <w:lang w:bidi="en-US"/>
        </w:rPr>
        <w:t xml:space="preserve"> </w:t>
      </w:r>
      <w:r w:rsidR="00471A4B" w:rsidRPr="00471A4B">
        <w:rPr>
          <w:rStyle w:val="1"/>
          <w:rFonts w:eastAsiaTheme="minorHAnsi"/>
          <w:sz w:val="24"/>
          <w:szCs w:val="24"/>
        </w:rPr>
        <w:t>73 (ред. от 14.10.1999) "Об утверждении Правил перевозки опасных грузов автомобильным транспортом".</w:t>
      </w:r>
    </w:p>
    <w:p w:rsidR="00C06924" w:rsidRDefault="00C06924" w:rsidP="00471A4B">
      <w:pPr>
        <w:spacing w:after="0" w:line="240" w:lineRule="auto"/>
        <w:rPr>
          <w:rStyle w:val="1"/>
          <w:rFonts w:eastAsiaTheme="minorHAnsi"/>
          <w:sz w:val="24"/>
          <w:szCs w:val="24"/>
        </w:rPr>
      </w:pPr>
    </w:p>
    <w:p w:rsidR="00C06924" w:rsidRDefault="00C06924" w:rsidP="00C06924">
      <w:pPr>
        <w:spacing w:after="0" w:line="240" w:lineRule="auto"/>
        <w:jc w:val="right"/>
        <w:rPr>
          <w:rStyle w:val="1"/>
          <w:rFonts w:eastAsiaTheme="minorHAnsi"/>
          <w:sz w:val="24"/>
          <w:szCs w:val="24"/>
        </w:rPr>
      </w:pPr>
      <w:r>
        <w:rPr>
          <w:rStyle w:val="1"/>
          <w:rFonts w:eastAsiaTheme="minorHAnsi"/>
          <w:sz w:val="24"/>
          <w:szCs w:val="24"/>
        </w:rPr>
        <w:t>ПРИЛОЖЕНИЕ 1</w:t>
      </w:r>
    </w:p>
    <w:p w:rsidR="00C06924" w:rsidRPr="00C06924" w:rsidRDefault="00C06924" w:rsidP="00C06924">
      <w:pPr>
        <w:spacing w:after="0" w:line="240" w:lineRule="auto"/>
        <w:jc w:val="center"/>
        <w:rPr>
          <w:rStyle w:val="1"/>
          <w:rFonts w:eastAsiaTheme="minorHAnsi"/>
          <w:sz w:val="24"/>
          <w:szCs w:val="24"/>
        </w:rPr>
      </w:pPr>
    </w:p>
    <w:p w:rsidR="00C06924" w:rsidRDefault="00C06924" w:rsidP="00C06924">
      <w:pPr>
        <w:pStyle w:val="a8"/>
        <w:shd w:val="clear" w:color="auto" w:fill="auto"/>
        <w:spacing w:line="240" w:lineRule="auto"/>
        <w:jc w:val="center"/>
        <w:rPr>
          <w:b/>
          <w:sz w:val="24"/>
          <w:szCs w:val="24"/>
        </w:rPr>
      </w:pPr>
      <w:r w:rsidRPr="00C06924">
        <w:rPr>
          <w:b/>
          <w:sz w:val="24"/>
          <w:szCs w:val="24"/>
        </w:rPr>
        <w:t>КАЛЕНДАРНЫЙ УЧЕБНЫЙ ГРАФИК</w:t>
      </w:r>
    </w:p>
    <w:p w:rsidR="00315755" w:rsidRPr="00C06924" w:rsidRDefault="00315755" w:rsidP="00C06924">
      <w:pPr>
        <w:pStyle w:val="a8"/>
        <w:shd w:val="clear" w:color="auto" w:fill="auto"/>
        <w:spacing w:line="240" w:lineRule="auto"/>
        <w:jc w:val="center"/>
        <w:rPr>
          <w:b/>
          <w:sz w:val="24"/>
          <w:szCs w:val="24"/>
        </w:rPr>
      </w:pPr>
      <w:r>
        <w:rPr>
          <w:b/>
          <w:sz w:val="24"/>
          <w:szCs w:val="24"/>
        </w:rPr>
        <w:t>Для очной формы обучения</w:t>
      </w:r>
    </w:p>
    <w:tbl>
      <w:tblPr>
        <w:tblOverlap w:val="never"/>
        <w:tblW w:w="10237" w:type="dxa"/>
        <w:jc w:val="center"/>
        <w:tblLayout w:type="fixed"/>
        <w:tblCellMar>
          <w:left w:w="10" w:type="dxa"/>
          <w:right w:w="10" w:type="dxa"/>
        </w:tblCellMar>
        <w:tblLook w:val="0000"/>
      </w:tblPr>
      <w:tblGrid>
        <w:gridCol w:w="3259"/>
        <w:gridCol w:w="917"/>
        <w:gridCol w:w="706"/>
        <w:gridCol w:w="605"/>
        <w:gridCol w:w="590"/>
        <w:gridCol w:w="696"/>
        <w:gridCol w:w="710"/>
        <w:gridCol w:w="710"/>
        <w:gridCol w:w="614"/>
        <w:gridCol w:w="499"/>
        <w:gridCol w:w="931"/>
      </w:tblGrid>
      <w:tr w:rsidR="00C06924" w:rsidTr="00C06924">
        <w:trPr>
          <w:trHeight w:hRule="exact" w:val="216"/>
          <w:jc w:val="center"/>
        </w:trPr>
        <w:tc>
          <w:tcPr>
            <w:tcW w:w="3259" w:type="dxa"/>
            <w:vMerge w:val="restart"/>
            <w:tcBorders>
              <w:top w:val="single" w:sz="4" w:space="0" w:color="auto"/>
              <w:left w:val="single" w:sz="4" w:space="0" w:color="auto"/>
            </w:tcBorders>
            <w:shd w:val="clear" w:color="auto" w:fill="FFFFFF"/>
            <w:vAlign w:val="bottom"/>
          </w:tcPr>
          <w:p w:rsidR="00C06924" w:rsidRPr="00C06924" w:rsidRDefault="00C06924" w:rsidP="00C06924">
            <w:pPr>
              <w:pStyle w:val="4"/>
              <w:shd w:val="clear" w:color="auto" w:fill="auto"/>
              <w:spacing w:line="240" w:lineRule="auto"/>
              <w:ind w:left="147"/>
              <w:jc w:val="center"/>
              <w:rPr>
                <w:sz w:val="20"/>
                <w:szCs w:val="20"/>
              </w:rPr>
            </w:pPr>
            <w:r w:rsidRPr="00C06924">
              <w:rPr>
                <w:rStyle w:val="85pt"/>
                <w:sz w:val="20"/>
                <w:szCs w:val="20"/>
              </w:rPr>
              <w:t>Наименование учебных курсов, дисциплин, разделов (модулей),</w:t>
            </w:r>
          </w:p>
          <w:p w:rsidR="00C06924" w:rsidRPr="00C06924" w:rsidRDefault="00C06924" w:rsidP="00C06924">
            <w:pPr>
              <w:pStyle w:val="4"/>
              <w:spacing w:line="240" w:lineRule="auto"/>
              <w:ind w:left="147"/>
              <w:jc w:val="center"/>
              <w:rPr>
                <w:sz w:val="20"/>
                <w:szCs w:val="20"/>
              </w:rPr>
            </w:pPr>
            <w:r w:rsidRPr="00C06924">
              <w:rPr>
                <w:rStyle w:val="85pt"/>
                <w:sz w:val="20"/>
                <w:szCs w:val="20"/>
              </w:rPr>
              <w:t>практик</w:t>
            </w:r>
          </w:p>
        </w:tc>
        <w:tc>
          <w:tcPr>
            <w:tcW w:w="917" w:type="dxa"/>
            <w:vMerge w:val="restart"/>
            <w:tcBorders>
              <w:top w:val="single" w:sz="4" w:space="0" w:color="auto"/>
              <w:left w:val="single" w:sz="4" w:space="0" w:color="auto"/>
            </w:tcBorders>
            <w:shd w:val="clear" w:color="auto" w:fill="FFFFFF"/>
          </w:tcPr>
          <w:p w:rsidR="00C06924" w:rsidRPr="00C06924" w:rsidRDefault="00C06924" w:rsidP="00C06924">
            <w:pPr>
              <w:pStyle w:val="4"/>
              <w:shd w:val="clear" w:color="auto" w:fill="auto"/>
              <w:spacing w:line="240" w:lineRule="auto"/>
              <w:ind w:left="80"/>
              <w:jc w:val="center"/>
              <w:rPr>
                <w:sz w:val="20"/>
                <w:szCs w:val="20"/>
              </w:rPr>
            </w:pPr>
            <w:r>
              <w:rPr>
                <w:rStyle w:val="85pt"/>
                <w:sz w:val="20"/>
                <w:szCs w:val="20"/>
              </w:rPr>
              <w:t xml:space="preserve">Виды </w:t>
            </w:r>
            <w:r w:rsidRPr="00C06924">
              <w:rPr>
                <w:rStyle w:val="85pt"/>
                <w:sz w:val="20"/>
                <w:szCs w:val="20"/>
              </w:rPr>
              <w:t>учебной</w:t>
            </w:r>
          </w:p>
          <w:p w:rsidR="00C06924" w:rsidRPr="00C06924" w:rsidRDefault="00C06924" w:rsidP="00C06924">
            <w:pPr>
              <w:pStyle w:val="4"/>
              <w:spacing w:line="240" w:lineRule="auto"/>
              <w:ind w:left="80"/>
              <w:jc w:val="center"/>
              <w:rPr>
                <w:sz w:val="20"/>
                <w:szCs w:val="20"/>
              </w:rPr>
            </w:pPr>
            <w:r w:rsidRPr="00C06924">
              <w:rPr>
                <w:rStyle w:val="85pt"/>
                <w:sz w:val="20"/>
                <w:szCs w:val="20"/>
              </w:rPr>
              <w:t>нагрузки</w:t>
            </w:r>
          </w:p>
        </w:tc>
        <w:tc>
          <w:tcPr>
            <w:tcW w:w="5130" w:type="dxa"/>
            <w:gridSpan w:val="8"/>
            <w:tcBorders>
              <w:top w:val="single" w:sz="4" w:space="0" w:color="auto"/>
              <w:left w:val="single" w:sz="4" w:space="0" w:color="auto"/>
            </w:tcBorders>
            <w:shd w:val="clear" w:color="auto" w:fill="FFFFFF"/>
            <w:vAlign w:val="bottom"/>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Номера календарных недель</w:t>
            </w:r>
          </w:p>
        </w:tc>
        <w:tc>
          <w:tcPr>
            <w:tcW w:w="931" w:type="dxa"/>
            <w:tcBorders>
              <w:top w:val="single" w:sz="4" w:space="0" w:color="auto"/>
              <w:left w:val="single" w:sz="4" w:space="0" w:color="auto"/>
              <w:right w:val="single" w:sz="4" w:space="0" w:color="auto"/>
            </w:tcBorders>
            <w:shd w:val="clear" w:color="auto" w:fill="FFFFFF"/>
          </w:tcPr>
          <w:p w:rsidR="00C06924" w:rsidRPr="00C06924" w:rsidRDefault="00C06924" w:rsidP="00C06924">
            <w:pPr>
              <w:spacing w:line="240" w:lineRule="auto"/>
              <w:rPr>
                <w:rFonts w:ascii="Times New Roman" w:hAnsi="Times New Roman" w:cs="Times New Roman"/>
                <w:sz w:val="20"/>
                <w:szCs w:val="20"/>
              </w:rPr>
            </w:pPr>
          </w:p>
        </w:tc>
      </w:tr>
      <w:tr w:rsidR="00C06924" w:rsidTr="00C06924">
        <w:trPr>
          <w:trHeight w:hRule="exact" w:val="240"/>
          <w:jc w:val="center"/>
        </w:trPr>
        <w:tc>
          <w:tcPr>
            <w:tcW w:w="3259" w:type="dxa"/>
            <w:vMerge/>
            <w:tcBorders>
              <w:left w:val="single" w:sz="4" w:space="0" w:color="auto"/>
            </w:tcBorders>
            <w:shd w:val="clear" w:color="auto" w:fill="FFFFFF"/>
            <w:vAlign w:val="bottom"/>
          </w:tcPr>
          <w:p w:rsidR="00C06924" w:rsidRPr="00C06924" w:rsidRDefault="00C06924" w:rsidP="00C06924">
            <w:pPr>
              <w:pStyle w:val="4"/>
              <w:spacing w:line="240" w:lineRule="auto"/>
              <w:jc w:val="center"/>
              <w:rPr>
                <w:sz w:val="20"/>
                <w:szCs w:val="20"/>
              </w:rPr>
            </w:pPr>
          </w:p>
        </w:tc>
        <w:tc>
          <w:tcPr>
            <w:tcW w:w="917" w:type="dxa"/>
            <w:vMerge/>
            <w:tcBorders>
              <w:left w:val="single" w:sz="4" w:space="0" w:color="auto"/>
            </w:tcBorders>
            <w:shd w:val="clear" w:color="auto" w:fill="FFFFFF"/>
            <w:vAlign w:val="bottom"/>
          </w:tcPr>
          <w:p w:rsidR="00C06924" w:rsidRPr="00C06924" w:rsidRDefault="00C06924" w:rsidP="00C06924">
            <w:pPr>
              <w:pStyle w:val="4"/>
              <w:spacing w:line="240" w:lineRule="auto"/>
              <w:ind w:left="80"/>
              <w:jc w:val="left"/>
              <w:rPr>
                <w:sz w:val="20"/>
                <w:szCs w:val="20"/>
              </w:rPr>
            </w:pPr>
          </w:p>
        </w:tc>
        <w:tc>
          <w:tcPr>
            <w:tcW w:w="5130" w:type="dxa"/>
            <w:gridSpan w:val="8"/>
            <w:tcBorders>
              <w:top w:val="single" w:sz="4" w:space="0" w:color="auto"/>
              <w:left w:val="single" w:sz="4" w:space="0" w:color="auto"/>
            </w:tcBorders>
            <w:shd w:val="clear" w:color="auto" w:fill="FFFFFF"/>
            <w:vAlign w:val="bottom"/>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Порядковые номера недель обучения</w:t>
            </w:r>
          </w:p>
        </w:tc>
        <w:tc>
          <w:tcPr>
            <w:tcW w:w="931" w:type="dxa"/>
            <w:tcBorders>
              <w:left w:val="single" w:sz="4" w:space="0" w:color="auto"/>
              <w:right w:val="single" w:sz="4" w:space="0" w:color="auto"/>
            </w:tcBorders>
            <w:shd w:val="clear" w:color="auto" w:fill="FFFFFF"/>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Всего</w:t>
            </w:r>
          </w:p>
        </w:tc>
      </w:tr>
      <w:tr w:rsidR="00C06924" w:rsidTr="00C06924">
        <w:trPr>
          <w:trHeight w:hRule="exact" w:val="367"/>
          <w:jc w:val="center"/>
        </w:trPr>
        <w:tc>
          <w:tcPr>
            <w:tcW w:w="3259" w:type="dxa"/>
            <w:vMerge/>
            <w:tcBorders>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p>
        </w:tc>
        <w:tc>
          <w:tcPr>
            <w:tcW w:w="917" w:type="dxa"/>
            <w:vMerge/>
            <w:tcBorders>
              <w:left w:val="single" w:sz="4" w:space="0" w:color="auto"/>
            </w:tcBorders>
            <w:shd w:val="clear" w:color="auto" w:fill="FFFFFF"/>
            <w:vAlign w:val="center"/>
          </w:tcPr>
          <w:p w:rsidR="00C06924" w:rsidRPr="00C06924" w:rsidRDefault="00C06924" w:rsidP="00C06924">
            <w:pPr>
              <w:pStyle w:val="4"/>
              <w:shd w:val="clear" w:color="auto" w:fill="auto"/>
              <w:spacing w:line="240" w:lineRule="auto"/>
              <w:ind w:left="80"/>
              <w:jc w:val="left"/>
              <w:rPr>
                <w:sz w:val="20"/>
                <w:szCs w:val="20"/>
              </w:rPr>
            </w:pPr>
          </w:p>
        </w:tc>
        <w:tc>
          <w:tcPr>
            <w:tcW w:w="706"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1</w:t>
            </w:r>
          </w:p>
        </w:tc>
        <w:tc>
          <w:tcPr>
            <w:tcW w:w="605"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2</w:t>
            </w:r>
          </w:p>
        </w:tc>
        <w:tc>
          <w:tcPr>
            <w:tcW w:w="590"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3</w:t>
            </w:r>
          </w:p>
        </w:tc>
        <w:tc>
          <w:tcPr>
            <w:tcW w:w="696"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4</w:t>
            </w:r>
          </w:p>
        </w:tc>
        <w:tc>
          <w:tcPr>
            <w:tcW w:w="710"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5</w:t>
            </w:r>
          </w:p>
        </w:tc>
        <w:tc>
          <w:tcPr>
            <w:tcW w:w="710"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6</w:t>
            </w:r>
          </w:p>
        </w:tc>
        <w:tc>
          <w:tcPr>
            <w:tcW w:w="614"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jc w:val="center"/>
              <w:rPr>
                <w:sz w:val="20"/>
                <w:szCs w:val="20"/>
              </w:rPr>
            </w:pPr>
            <w:r w:rsidRPr="00C06924">
              <w:rPr>
                <w:rStyle w:val="85pt"/>
                <w:sz w:val="20"/>
                <w:szCs w:val="20"/>
              </w:rPr>
              <w:t>7</w:t>
            </w:r>
          </w:p>
        </w:tc>
        <w:tc>
          <w:tcPr>
            <w:tcW w:w="499" w:type="dxa"/>
            <w:tcBorders>
              <w:top w:val="single" w:sz="4" w:space="0" w:color="auto"/>
              <w:left w:val="single" w:sz="4" w:space="0" w:color="auto"/>
            </w:tcBorders>
            <w:shd w:val="clear" w:color="auto" w:fill="FFFFFF"/>
            <w:vAlign w:val="center"/>
          </w:tcPr>
          <w:p w:rsidR="00C06924" w:rsidRPr="00C06924" w:rsidRDefault="00C06924" w:rsidP="00C06924">
            <w:pPr>
              <w:pStyle w:val="4"/>
              <w:shd w:val="clear" w:color="auto" w:fill="auto"/>
              <w:spacing w:line="240" w:lineRule="auto"/>
              <w:ind w:left="180"/>
              <w:jc w:val="left"/>
              <w:rPr>
                <w:sz w:val="20"/>
                <w:szCs w:val="20"/>
              </w:rPr>
            </w:pPr>
            <w:r w:rsidRPr="00C06924">
              <w:rPr>
                <w:rStyle w:val="85pt"/>
                <w:sz w:val="20"/>
                <w:szCs w:val="20"/>
              </w:rPr>
              <w:t>8</w:t>
            </w:r>
          </w:p>
        </w:tc>
        <w:tc>
          <w:tcPr>
            <w:tcW w:w="931" w:type="dxa"/>
            <w:tcBorders>
              <w:left w:val="single" w:sz="4" w:space="0" w:color="auto"/>
              <w:right w:val="single" w:sz="4" w:space="0" w:color="auto"/>
            </w:tcBorders>
            <w:shd w:val="clear" w:color="auto" w:fill="FFFFFF"/>
          </w:tcPr>
          <w:p w:rsidR="00C06924" w:rsidRPr="00C06924" w:rsidRDefault="00C06924" w:rsidP="00C06924">
            <w:pPr>
              <w:spacing w:line="240" w:lineRule="auto"/>
              <w:rPr>
                <w:rFonts w:ascii="Times New Roman" w:hAnsi="Times New Roman" w:cs="Times New Roman"/>
                <w:sz w:val="20"/>
                <w:szCs w:val="20"/>
              </w:rPr>
            </w:pPr>
          </w:p>
        </w:tc>
      </w:tr>
      <w:tr w:rsidR="004F6851" w:rsidTr="00C06924">
        <w:trPr>
          <w:trHeight w:hRule="exact" w:val="466"/>
          <w:jc w:val="center"/>
        </w:trPr>
        <w:tc>
          <w:tcPr>
            <w:tcW w:w="3259" w:type="dxa"/>
            <w:vMerge w:val="restart"/>
            <w:tcBorders>
              <w:top w:val="single" w:sz="4" w:space="0" w:color="auto"/>
              <w:left w:val="single" w:sz="4" w:space="0" w:color="auto"/>
            </w:tcBorders>
            <w:shd w:val="clear" w:color="auto" w:fill="FFFFFF"/>
            <w:vAlign w:val="bottom"/>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Общая характеристика автотранспортного комплекса в</w:t>
            </w:r>
          </w:p>
          <w:p w:rsidR="004F6851" w:rsidRPr="00C06924" w:rsidRDefault="004F6851" w:rsidP="00C06924">
            <w:pPr>
              <w:pStyle w:val="4"/>
              <w:spacing w:line="240" w:lineRule="auto"/>
              <w:ind w:left="120"/>
              <w:jc w:val="left"/>
              <w:rPr>
                <w:sz w:val="20"/>
                <w:szCs w:val="20"/>
              </w:rPr>
            </w:pPr>
            <w:r w:rsidRPr="00C06924">
              <w:rPr>
                <w:rStyle w:val="85pt"/>
                <w:sz w:val="20"/>
                <w:szCs w:val="20"/>
              </w:rPr>
              <w:t>транспортной системе</w:t>
            </w: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Т4</w:t>
            </w: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4</w:t>
            </w:r>
          </w:p>
        </w:tc>
      </w:tr>
      <w:tr w:rsidR="004F6851" w:rsidTr="00401965">
        <w:trPr>
          <w:trHeight w:hRule="exact" w:val="252"/>
          <w:jc w:val="center"/>
        </w:trPr>
        <w:tc>
          <w:tcPr>
            <w:tcW w:w="3259" w:type="dxa"/>
            <w:vMerge/>
            <w:tcBorders>
              <w:left w:val="single" w:sz="4" w:space="0" w:color="auto"/>
            </w:tcBorders>
            <w:shd w:val="clear" w:color="auto" w:fill="FFFFFF"/>
          </w:tcPr>
          <w:p w:rsidR="004F6851" w:rsidRPr="00C06924" w:rsidRDefault="004F6851" w:rsidP="00C06924">
            <w:pPr>
              <w:pStyle w:val="4"/>
              <w:shd w:val="clear" w:color="auto" w:fill="auto"/>
              <w:spacing w:line="240" w:lineRule="auto"/>
              <w:ind w:left="120"/>
              <w:jc w:val="left"/>
              <w:rPr>
                <w:sz w:val="20"/>
                <w:szCs w:val="20"/>
              </w:rPr>
            </w:pP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4pt"/>
                <w:sz w:val="20"/>
                <w:szCs w:val="20"/>
              </w:rPr>
              <w:t>-</w:t>
            </w:r>
          </w:p>
        </w:tc>
      </w:tr>
      <w:tr w:rsidR="004F6851" w:rsidTr="00401965">
        <w:trPr>
          <w:trHeight w:hRule="exact" w:val="553"/>
          <w:jc w:val="center"/>
        </w:trPr>
        <w:tc>
          <w:tcPr>
            <w:tcW w:w="3259" w:type="dxa"/>
            <w:vMerge w:val="restart"/>
            <w:tcBorders>
              <w:top w:val="single" w:sz="4" w:space="0" w:color="auto"/>
              <w:left w:val="single" w:sz="4" w:space="0" w:color="auto"/>
            </w:tcBorders>
            <w:shd w:val="clear" w:color="auto" w:fill="FFFFFF"/>
            <w:vAlign w:val="bottom"/>
          </w:tcPr>
          <w:p w:rsidR="004F6851" w:rsidRPr="00C06924" w:rsidRDefault="004F6851" w:rsidP="00C06924">
            <w:pPr>
              <w:pStyle w:val="4"/>
              <w:shd w:val="clear" w:color="auto" w:fill="auto"/>
              <w:spacing w:line="240" w:lineRule="auto"/>
              <w:jc w:val="center"/>
              <w:rPr>
                <w:sz w:val="20"/>
                <w:szCs w:val="20"/>
              </w:rPr>
            </w:pPr>
            <w:r w:rsidRPr="00C06924">
              <w:rPr>
                <w:rStyle w:val="85pt"/>
                <w:sz w:val="20"/>
                <w:szCs w:val="20"/>
              </w:rPr>
              <w:t>Дорожно-транспортная инфраструктура</w:t>
            </w: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Т4</w:t>
            </w: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4</w:t>
            </w:r>
          </w:p>
        </w:tc>
      </w:tr>
      <w:tr w:rsidR="004F6851" w:rsidTr="00401965">
        <w:trPr>
          <w:trHeight w:hRule="exact" w:val="304"/>
          <w:jc w:val="center"/>
        </w:trPr>
        <w:tc>
          <w:tcPr>
            <w:tcW w:w="3259" w:type="dxa"/>
            <w:vMerge/>
            <w:tcBorders>
              <w:left w:val="single" w:sz="4" w:space="0" w:color="auto"/>
            </w:tcBorders>
            <w:shd w:val="clear" w:color="auto" w:fill="FFFFFF"/>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4pt"/>
                <w:sz w:val="20"/>
                <w:szCs w:val="20"/>
              </w:rPr>
              <w:t>-</w:t>
            </w:r>
          </w:p>
        </w:tc>
      </w:tr>
      <w:tr w:rsidR="004F6851" w:rsidTr="00401965">
        <w:trPr>
          <w:trHeight w:hRule="exact" w:val="552"/>
          <w:jc w:val="center"/>
        </w:trPr>
        <w:tc>
          <w:tcPr>
            <w:tcW w:w="3259" w:type="dxa"/>
            <w:vMerge w:val="restart"/>
            <w:tcBorders>
              <w:top w:val="single" w:sz="4" w:space="0" w:color="auto"/>
              <w:left w:val="single" w:sz="4" w:space="0" w:color="auto"/>
            </w:tcBorders>
            <w:shd w:val="clear" w:color="auto" w:fill="FFFFFF"/>
            <w:vAlign w:val="bottom"/>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Автомобильные перевозки грузов</w:t>
            </w: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vAlign w:val="center"/>
          </w:tcPr>
          <w:p w:rsidR="004F6851" w:rsidRPr="009D3B33" w:rsidRDefault="004F6851" w:rsidP="00630047">
            <w:pPr>
              <w:pStyle w:val="4"/>
              <w:shd w:val="clear" w:color="auto" w:fill="auto"/>
              <w:spacing w:line="240" w:lineRule="auto"/>
              <w:jc w:val="center"/>
              <w:rPr>
                <w:color w:val="000000"/>
                <w:sz w:val="20"/>
                <w:szCs w:val="20"/>
                <w:shd w:val="clear" w:color="auto" w:fill="FFFFFF"/>
                <w:lang w:eastAsia="ru-RU" w:bidi="ru-RU"/>
              </w:rPr>
            </w:pPr>
            <w:r w:rsidRPr="003B476B">
              <w:rPr>
                <w:rStyle w:val="85pt"/>
                <w:sz w:val="20"/>
                <w:szCs w:val="20"/>
              </w:rPr>
              <w:t>Т22</w:t>
            </w:r>
            <w:r>
              <w:rPr>
                <w:rStyle w:val="85pt"/>
                <w:sz w:val="20"/>
                <w:szCs w:val="20"/>
              </w:rPr>
              <w:t xml:space="preserve"> </w:t>
            </w: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Т2</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24</w:t>
            </w:r>
          </w:p>
        </w:tc>
      </w:tr>
      <w:tr w:rsidR="004F6851" w:rsidTr="00401965">
        <w:trPr>
          <w:trHeight w:hRule="exact" w:val="301"/>
          <w:jc w:val="center"/>
        </w:trPr>
        <w:tc>
          <w:tcPr>
            <w:tcW w:w="3259" w:type="dxa"/>
            <w:vMerge/>
            <w:tcBorders>
              <w:left w:val="single" w:sz="4" w:space="0" w:color="auto"/>
            </w:tcBorders>
            <w:shd w:val="clear" w:color="auto" w:fill="FFFFFF"/>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С6</w:t>
            </w: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6</w:t>
            </w:r>
          </w:p>
        </w:tc>
      </w:tr>
      <w:tr w:rsidR="004F6851" w:rsidTr="00401965">
        <w:trPr>
          <w:trHeight w:hRule="exact" w:val="549"/>
          <w:jc w:val="center"/>
        </w:trPr>
        <w:tc>
          <w:tcPr>
            <w:tcW w:w="3259" w:type="dxa"/>
            <w:tcBorders>
              <w:top w:val="single" w:sz="4" w:space="0" w:color="auto"/>
              <w:left w:val="single" w:sz="4" w:space="0" w:color="auto"/>
            </w:tcBorders>
            <w:shd w:val="clear" w:color="auto" w:fill="FFFFFF"/>
            <w:vAlign w:val="bottom"/>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Международные перевозки грузов</w:t>
            </w: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Т6</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6</w:t>
            </w:r>
          </w:p>
        </w:tc>
      </w:tr>
      <w:tr w:rsidR="004F6851" w:rsidTr="00C06924">
        <w:trPr>
          <w:trHeight w:hRule="exact" w:val="197"/>
          <w:jc w:val="center"/>
        </w:trPr>
        <w:tc>
          <w:tcPr>
            <w:tcW w:w="3259" w:type="dxa"/>
            <w:tcBorders>
              <w:left w:val="single" w:sz="4" w:space="0" w:color="auto"/>
            </w:tcBorders>
            <w:shd w:val="clear" w:color="auto" w:fill="FFFFFF"/>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tcPr>
          <w:p w:rsidR="004F6851" w:rsidRPr="003B476B" w:rsidRDefault="004F6851" w:rsidP="00630047">
            <w:pPr>
              <w:spacing w:line="240" w:lineRule="auto"/>
              <w:rPr>
                <w:rFonts w:ascii="Times New Roman" w:hAnsi="Times New Roman" w:cs="Times New Roman"/>
                <w:sz w:val="20"/>
                <w:szCs w:val="20"/>
              </w:rPr>
            </w:pPr>
          </w:p>
        </w:tc>
      </w:tr>
      <w:tr w:rsidR="004F6851" w:rsidTr="00401965">
        <w:trPr>
          <w:trHeight w:hRule="exact" w:val="503"/>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Транспортно-логистические технологии при перевозках грузов</w:t>
            </w:r>
          </w:p>
        </w:tc>
        <w:tc>
          <w:tcPr>
            <w:tcW w:w="917" w:type="dxa"/>
            <w:tcBorders>
              <w:top w:val="single" w:sz="4" w:space="0" w:color="auto"/>
              <w:left w:val="single" w:sz="4" w:space="0" w:color="auto"/>
            </w:tcBorders>
            <w:shd w:val="clear" w:color="auto" w:fill="FFFFFF"/>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Т15</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15</w:t>
            </w:r>
          </w:p>
        </w:tc>
      </w:tr>
      <w:tr w:rsidR="004F6851" w:rsidTr="00401965">
        <w:trPr>
          <w:trHeight w:hRule="exact" w:val="253"/>
          <w:jc w:val="center"/>
        </w:trPr>
        <w:tc>
          <w:tcPr>
            <w:tcW w:w="3259" w:type="dxa"/>
            <w:vMerge/>
            <w:tcBorders>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center"/>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4pt"/>
                <w:sz w:val="20"/>
                <w:szCs w:val="20"/>
              </w:rPr>
              <w:t>-</w:t>
            </w:r>
          </w:p>
        </w:tc>
      </w:tr>
      <w:tr w:rsidR="004F6851" w:rsidTr="00401965">
        <w:trPr>
          <w:trHeight w:hRule="exact" w:val="457"/>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Организация и безопасность дорожного движения</w:t>
            </w:r>
          </w:p>
        </w:tc>
        <w:tc>
          <w:tcPr>
            <w:tcW w:w="917" w:type="dxa"/>
            <w:tcBorders>
              <w:top w:val="single" w:sz="4" w:space="0" w:color="auto"/>
              <w:left w:val="single" w:sz="4" w:space="0" w:color="auto"/>
            </w:tcBorders>
            <w:shd w:val="clear" w:color="auto" w:fill="FFFFFF"/>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Т8</w:t>
            </w:r>
            <w:r w:rsidRPr="003B476B">
              <w:rPr>
                <w:sz w:val="20"/>
                <w:szCs w:val="20"/>
              </w:rPr>
              <w:t xml:space="preserve"> </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8</w:t>
            </w:r>
          </w:p>
        </w:tc>
      </w:tr>
      <w:tr w:rsidR="004F6851" w:rsidTr="00C06924">
        <w:trPr>
          <w:trHeight w:hRule="exact" w:val="197"/>
          <w:jc w:val="center"/>
        </w:trPr>
        <w:tc>
          <w:tcPr>
            <w:tcW w:w="3259" w:type="dxa"/>
            <w:vMerge/>
            <w:tcBorders>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bottom"/>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С</w:t>
            </w:r>
            <w:r w:rsidRPr="003B476B">
              <w:rPr>
                <w:sz w:val="20"/>
                <w:szCs w:val="20"/>
              </w:rPr>
              <w:t>2</w:t>
            </w: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401965">
        <w:trPr>
          <w:trHeight w:hRule="exact" w:val="495"/>
          <w:jc w:val="center"/>
        </w:trPr>
        <w:tc>
          <w:tcPr>
            <w:tcW w:w="3259" w:type="dxa"/>
            <w:vMerge w:val="restart"/>
            <w:tcBorders>
              <w:top w:val="single" w:sz="4" w:space="0" w:color="auto"/>
              <w:left w:val="single" w:sz="4" w:space="0" w:color="auto"/>
            </w:tcBorders>
            <w:shd w:val="clear" w:color="auto" w:fill="FFFFFF"/>
            <w:vAlign w:val="bottom"/>
          </w:tcPr>
          <w:p w:rsidR="004F6851" w:rsidRPr="00C06924" w:rsidRDefault="004F6851" w:rsidP="00C06924">
            <w:pPr>
              <w:pStyle w:val="4"/>
              <w:shd w:val="clear" w:color="auto" w:fill="auto"/>
              <w:spacing w:line="240" w:lineRule="auto"/>
              <w:jc w:val="center"/>
              <w:rPr>
                <w:sz w:val="20"/>
                <w:szCs w:val="20"/>
              </w:rPr>
            </w:pPr>
            <w:r w:rsidRPr="00C06924">
              <w:rPr>
                <w:rStyle w:val="85pt"/>
                <w:sz w:val="20"/>
                <w:szCs w:val="20"/>
              </w:rPr>
              <w:t>Техническая эксплуатация автомобилей</w:t>
            </w:r>
          </w:p>
        </w:tc>
        <w:tc>
          <w:tcPr>
            <w:tcW w:w="917" w:type="dxa"/>
            <w:tcBorders>
              <w:top w:val="single" w:sz="4" w:space="0" w:color="auto"/>
              <w:left w:val="single" w:sz="4" w:space="0" w:color="auto"/>
            </w:tcBorders>
            <w:shd w:val="clear" w:color="auto" w:fill="FFFFFF"/>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w:t>
            </w:r>
            <w:r w:rsidRPr="003B476B">
              <w:rPr>
                <w:rStyle w:val="85pt"/>
                <w:sz w:val="20"/>
                <w:szCs w:val="20"/>
              </w:rPr>
              <w:t>3</w:t>
            </w:r>
          </w:p>
        </w:tc>
        <w:tc>
          <w:tcPr>
            <w:tcW w:w="590" w:type="dxa"/>
            <w:tcBorders>
              <w:top w:val="single" w:sz="4" w:space="0" w:color="auto"/>
              <w:left w:val="single" w:sz="4" w:space="0" w:color="auto"/>
            </w:tcBorders>
            <w:shd w:val="clear" w:color="auto" w:fill="FFFFFF"/>
          </w:tcPr>
          <w:p w:rsidR="004F6851" w:rsidRPr="003B476B" w:rsidRDefault="004F6851" w:rsidP="00630047">
            <w:pPr>
              <w:pStyle w:val="4"/>
              <w:shd w:val="clear" w:color="auto" w:fill="auto"/>
              <w:spacing w:line="240" w:lineRule="auto"/>
              <w:ind w:left="-55"/>
              <w:jc w:val="center"/>
              <w:rPr>
                <w:rStyle w:val="85pt"/>
                <w:sz w:val="10"/>
                <w:szCs w:val="10"/>
                <w:lang w:val="en-US"/>
              </w:rPr>
            </w:pPr>
          </w:p>
          <w:p w:rsidR="004F6851" w:rsidRPr="00D132B5" w:rsidRDefault="004F6851" w:rsidP="00630047">
            <w:pPr>
              <w:pStyle w:val="4"/>
              <w:shd w:val="clear" w:color="auto" w:fill="auto"/>
              <w:spacing w:line="240" w:lineRule="auto"/>
              <w:ind w:left="-55"/>
              <w:jc w:val="center"/>
              <w:rPr>
                <w:sz w:val="20"/>
                <w:szCs w:val="20"/>
              </w:rPr>
            </w:pPr>
            <w:r w:rsidRPr="00D132B5">
              <w:rPr>
                <w:rStyle w:val="85pt"/>
                <w:sz w:val="20"/>
                <w:szCs w:val="20"/>
              </w:rPr>
              <w:t>Т2</w:t>
            </w:r>
            <w:r w:rsidRPr="00D132B5">
              <w:rPr>
                <w:sz w:val="20"/>
                <w:szCs w:val="20"/>
              </w:rPr>
              <w:t xml:space="preserve">1 </w:t>
            </w: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24</w:t>
            </w:r>
          </w:p>
        </w:tc>
      </w:tr>
      <w:tr w:rsidR="004F6851" w:rsidTr="00C06924">
        <w:trPr>
          <w:trHeight w:hRule="exact" w:val="202"/>
          <w:jc w:val="center"/>
        </w:trPr>
        <w:tc>
          <w:tcPr>
            <w:tcW w:w="3259" w:type="dxa"/>
            <w:vMerge/>
            <w:tcBorders>
              <w:left w:val="single" w:sz="4" w:space="0" w:color="auto"/>
            </w:tcBorders>
            <w:shd w:val="clear" w:color="auto" w:fill="FFFFFF"/>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tcBorders>
            <w:shd w:val="clear" w:color="auto" w:fill="FFFFFF"/>
            <w:vAlign w:val="center"/>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590" w:type="dxa"/>
            <w:tcBorders>
              <w:top w:val="single" w:sz="4" w:space="0" w:color="auto"/>
              <w:left w:val="single" w:sz="4" w:space="0" w:color="auto"/>
            </w:tcBorders>
            <w:shd w:val="clear" w:color="auto" w:fill="FFFFFF"/>
          </w:tcPr>
          <w:p w:rsidR="004F6851" w:rsidRPr="00227462" w:rsidRDefault="004F6851" w:rsidP="00630047">
            <w:pPr>
              <w:spacing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227462">
              <w:rPr>
                <w:rFonts w:ascii="Times New Roman" w:hAnsi="Times New Roman" w:cs="Times New Roman"/>
                <w:sz w:val="20"/>
                <w:szCs w:val="20"/>
              </w:rPr>
              <w:t>4</w:t>
            </w: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4</w:t>
            </w:r>
          </w:p>
        </w:tc>
      </w:tr>
      <w:tr w:rsidR="004F6851" w:rsidTr="00401965">
        <w:trPr>
          <w:trHeight w:hRule="exact" w:val="519"/>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pStyle w:val="4"/>
              <w:shd w:val="clear" w:color="auto" w:fill="auto"/>
              <w:spacing w:line="240" w:lineRule="auto"/>
              <w:ind w:left="120"/>
              <w:jc w:val="left"/>
              <w:rPr>
                <w:sz w:val="20"/>
                <w:szCs w:val="20"/>
              </w:rPr>
            </w:pPr>
            <w:r w:rsidRPr="00C06924">
              <w:rPr>
                <w:rStyle w:val="85pt"/>
                <w:sz w:val="20"/>
                <w:szCs w:val="20"/>
              </w:rPr>
              <w:t>Топливно-смазочные материалы и защита окружающей среды</w:t>
            </w:r>
          </w:p>
        </w:tc>
        <w:tc>
          <w:tcPr>
            <w:tcW w:w="917" w:type="dxa"/>
            <w:tcBorders>
              <w:top w:val="single" w:sz="4" w:space="0" w:color="auto"/>
              <w:left w:val="single" w:sz="4" w:space="0" w:color="auto"/>
            </w:tcBorders>
            <w:shd w:val="clear" w:color="auto" w:fill="FFFFFF"/>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обяз</w:t>
            </w:r>
            <w:proofErr w:type="spellEnd"/>
            <w:r w:rsidRPr="00C06924">
              <w:rPr>
                <w:rStyle w:val="85pt"/>
                <w:sz w:val="20"/>
                <w:szCs w:val="20"/>
              </w:rPr>
              <w:t>. уч. занятия</w:t>
            </w: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 xml:space="preserve">Т6 </w:t>
            </w: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right w:val="single" w:sz="4" w:space="0" w:color="auto"/>
            </w:tcBorders>
            <w:shd w:val="clear" w:color="auto" w:fill="FFFFFF"/>
            <w:vAlign w:val="bottom"/>
          </w:tcPr>
          <w:p w:rsidR="004F6851" w:rsidRPr="003B476B" w:rsidRDefault="004F6851" w:rsidP="00630047">
            <w:pPr>
              <w:pStyle w:val="4"/>
              <w:shd w:val="clear" w:color="auto" w:fill="auto"/>
              <w:spacing w:line="240" w:lineRule="auto"/>
              <w:jc w:val="center"/>
              <w:rPr>
                <w:sz w:val="20"/>
                <w:szCs w:val="20"/>
              </w:rPr>
            </w:pPr>
            <w:r>
              <w:rPr>
                <w:rStyle w:val="85pt"/>
                <w:sz w:val="20"/>
                <w:szCs w:val="20"/>
              </w:rPr>
              <w:t>6</w:t>
            </w:r>
          </w:p>
        </w:tc>
      </w:tr>
      <w:tr w:rsidR="004F6851" w:rsidTr="00401965">
        <w:trPr>
          <w:trHeight w:hRule="exact" w:val="271"/>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C06924" w:rsidRDefault="004F6851" w:rsidP="00401965">
            <w:pPr>
              <w:pStyle w:val="4"/>
              <w:shd w:val="clear" w:color="auto" w:fill="auto"/>
              <w:spacing w:line="240" w:lineRule="auto"/>
              <w:ind w:left="80"/>
              <w:jc w:val="left"/>
              <w:rPr>
                <w:sz w:val="20"/>
                <w:szCs w:val="20"/>
              </w:rPr>
            </w:pPr>
            <w:proofErr w:type="spellStart"/>
            <w:r w:rsidRPr="00C06924">
              <w:rPr>
                <w:rStyle w:val="85pt"/>
                <w:sz w:val="20"/>
                <w:szCs w:val="20"/>
              </w:rPr>
              <w:t>сам.р</w:t>
            </w:r>
            <w:proofErr w:type="spellEnd"/>
            <w:r w:rsidRPr="00C06924">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w:t>
            </w:r>
            <w:r>
              <w:rPr>
                <w:sz w:val="20"/>
                <w:szCs w:val="20"/>
              </w:rPr>
              <w:t>2</w:t>
            </w: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w:t>
            </w:r>
          </w:p>
        </w:tc>
      </w:tr>
      <w:tr w:rsidR="004F6851" w:rsidTr="00401965">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401965">
              <w:rPr>
                <w:rStyle w:val="85pt"/>
                <w:rFonts w:eastAsiaTheme="minorHAnsi"/>
                <w:sz w:val="20"/>
                <w:szCs w:val="20"/>
              </w:rPr>
              <w:t>Управление автотранспортной деятельностью</w:t>
            </w: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w:t>
            </w:r>
            <w:r w:rsidRPr="003B476B">
              <w:rPr>
                <w:rStyle w:val="85pt"/>
                <w:sz w:val="20"/>
                <w:szCs w:val="20"/>
              </w:rPr>
              <w:t>3</w:t>
            </w: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sz w:val="20"/>
                <w:szCs w:val="20"/>
              </w:rPr>
              <w:t>Т1</w:t>
            </w:r>
            <w:r w:rsidRPr="003B476B">
              <w:rPr>
                <w:rStyle w:val="85pt"/>
                <w:sz w:val="20"/>
                <w:szCs w:val="20"/>
              </w:rPr>
              <w:t>3</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16</w:t>
            </w:r>
          </w:p>
        </w:tc>
      </w:tr>
      <w:tr w:rsidR="004F6851" w:rsidTr="00401965">
        <w:trPr>
          <w:trHeight w:hRule="exact" w:val="271"/>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4pt"/>
                <w:sz w:val="20"/>
                <w:szCs w:val="20"/>
              </w:rPr>
              <w:t>-</w:t>
            </w: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sz w:val="20"/>
                <w:szCs w:val="20"/>
              </w:rPr>
              <w:t xml:space="preserve"> </w:t>
            </w:r>
            <w:r>
              <w:rPr>
                <w:sz w:val="20"/>
                <w:szCs w:val="20"/>
              </w:rPr>
              <w:t>С</w:t>
            </w:r>
            <w:r w:rsidRPr="003B476B">
              <w:rPr>
                <w:sz w:val="20"/>
                <w:szCs w:val="20"/>
              </w:rPr>
              <w:t>4</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4</w:t>
            </w:r>
          </w:p>
        </w:tc>
      </w:tr>
      <w:tr w:rsidR="004F6851" w:rsidTr="00401965">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401965">
              <w:rPr>
                <w:rStyle w:val="85pt"/>
                <w:rFonts w:eastAsiaTheme="minorHAnsi"/>
                <w:sz w:val="20"/>
                <w:szCs w:val="20"/>
              </w:rPr>
              <w:t>Трудовые ресурсы на грузовом автомобильном транспорте</w:t>
            </w: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rFonts w:eastAsiaTheme="minorHAnsi"/>
                <w:sz w:val="20"/>
                <w:szCs w:val="20"/>
              </w:rPr>
              <w:t>Т4</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4</w:t>
            </w:r>
          </w:p>
        </w:tc>
      </w:tr>
      <w:tr w:rsidR="004F6851" w:rsidTr="00401965">
        <w:trPr>
          <w:trHeight w:hRule="exact" w:val="271"/>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rFonts w:eastAsiaTheme="minorHAnsi"/>
                <w:sz w:val="20"/>
                <w:szCs w:val="20"/>
              </w:rPr>
              <w:t>С</w:t>
            </w:r>
            <w:r w:rsidRPr="003B476B">
              <w:rPr>
                <w:rStyle w:val="85pt"/>
                <w:rFonts w:eastAsiaTheme="minorHAnsi"/>
                <w:sz w:val="20"/>
                <w:szCs w:val="20"/>
              </w:rPr>
              <w:t>2</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w:t>
            </w:r>
          </w:p>
        </w:tc>
      </w:tr>
      <w:tr w:rsidR="004F6851" w:rsidTr="00401965">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401965">
              <w:rPr>
                <w:rStyle w:val="85pt"/>
                <w:rFonts w:eastAsiaTheme="minorHAnsi"/>
                <w:sz w:val="20"/>
                <w:szCs w:val="20"/>
              </w:rPr>
              <w:t>Экономические показатели автотранспортной организации (предприятия)</w:t>
            </w: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Т</w:t>
            </w:r>
            <w:r w:rsidRPr="004D44B3">
              <w:rPr>
                <w:szCs w:val="16"/>
              </w:rPr>
              <w:t>1</w:t>
            </w:r>
            <w:r w:rsidRPr="003B476B">
              <w:rPr>
                <w:rStyle w:val="85pt"/>
                <w:sz w:val="20"/>
                <w:szCs w:val="20"/>
              </w:rPr>
              <w:t>3</w:t>
            </w: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w:t>
            </w:r>
            <w:r w:rsidRPr="003B476B">
              <w:rPr>
                <w:rStyle w:val="85pt"/>
                <w:sz w:val="20"/>
                <w:szCs w:val="20"/>
              </w:rPr>
              <w:t>3</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16</w:t>
            </w:r>
          </w:p>
        </w:tc>
      </w:tr>
      <w:tr w:rsidR="004F6851" w:rsidTr="00401965">
        <w:trPr>
          <w:trHeight w:hRule="exact" w:val="493"/>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227462">
              <w:rPr>
                <w:rFonts w:ascii="Times New Roman" w:hAnsi="Times New Roman" w:cs="Times New Roman"/>
                <w:sz w:val="20"/>
                <w:szCs w:val="20"/>
              </w:rPr>
              <w:t>4</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4</w:t>
            </w:r>
          </w:p>
        </w:tc>
      </w:tr>
      <w:tr w:rsidR="004F6851" w:rsidTr="00401965">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401965">
              <w:rPr>
                <w:rStyle w:val="85pt"/>
                <w:rFonts w:eastAsiaTheme="minorHAnsi"/>
                <w:sz w:val="20"/>
                <w:szCs w:val="20"/>
              </w:rPr>
              <w:t>Гражданское и налоговое законодательство</w:t>
            </w: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rFonts w:eastAsiaTheme="minorHAnsi"/>
                <w:sz w:val="20"/>
                <w:szCs w:val="20"/>
              </w:rPr>
              <w:t>Т1</w:t>
            </w:r>
            <w:r w:rsidRPr="003B476B">
              <w:rPr>
                <w:rStyle w:val="85pt"/>
                <w:sz w:val="20"/>
                <w:szCs w:val="20"/>
              </w:rPr>
              <w:t>3</w:t>
            </w:r>
            <w:r>
              <w:rPr>
                <w:sz w:val="20"/>
                <w:szCs w:val="20"/>
              </w:rPr>
              <w:t xml:space="preserve"> </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13</w:t>
            </w:r>
          </w:p>
        </w:tc>
      </w:tr>
      <w:tr w:rsidR="004F6851" w:rsidTr="00401965">
        <w:trPr>
          <w:trHeight w:hRule="exact" w:val="271"/>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С2</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w:t>
            </w:r>
          </w:p>
        </w:tc>
      </w:tr>
      <w:tr w:rsidR="004F6851" w:rsidTr="00401965">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Pr>
                <w:rStyle w:val="85pt"/>
                <w:rFonts w:eastAsiaTheme="minorHAnsi"/>
                <w:sz w:val="20"/>
                <w:szCs w:val="20"/>
              </w:rPr>
              <w:t>Зачет</w:t>
            </w:r>
            <w:r w:rsidRPr="00401965">
              <w:rPr>
                <w:rStyle w:val="85pt"/>
                <w:rFonts w:eastAsiaTheme="minorHAnsi"/>
                <w:sz w:val="20"/>
                <w:szCs w:val="20"/>
              </w:rPr>
              <w:t xml:space="preserve"> (по дисциплине)</w:t>
            </w:r>
          </w:p>
        </w:tc>
        <w:tc>
          <w:tcPr>
            <w:tcW w:w="917" w:type="dxa"/>
            <w:tcBorders>
              <w:top w:val="single" w:sz="4" w:space="0" w:color="auto"/>
              <w:left w:val="single" w:sz="4" w:space="0" w:color="auto"/>
              <w:bottom w:val="single" w:sz="4" w:space="0" w:color="auto"/>
            </w:tcBorders>
            <w:shd w:val="clear" w:color="auto" w:fill="FFFFFF"/>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П4</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4</w:t>
            </w:r>
          </w:p>
        </w:tc>
      </w:tr>
      <w:tr w:rsidR="004F6851" w:rsidTr="005B0BB8">
        <w:trPr>
          <w:trHeight w:hRule="exact" w:val="186"/>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401965">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r>
      <w:tr w:rsidR="004F6851" w:rsidTr="002F0A8B">
        <w:trPr>
          <w:trHeight w:hRule="exact" w:val="271"/>
          <w:jc w:val="center"/>
        </w:trPr>
        <w:tc>
          <w:tcPr>
            <w:tcW w:w="3259" w:type="dxa"/>
            <w:vMerge w:val="restart"/>
            <w:tcBorders>
              <w:top w:val="single" w:sz="4" w:space="0" w:color="auto"/>
              <w:left w:val="single" w:sz="4" w:space="0" w:color="auto"/>
            </w:tcBorders>
            <w:shd w:val="clear" w:color="auto" w:fill="FFFFFF"/>
            <w:vAlign w:val="center"/>
          </w:tcPr>
          <w:p w:rsidR="004F6851" w:rsidRPr="005B0BB8" w:rsidRDefault="004F6851" w:rsidP="00C06924">
            <w:pPr>
              <w:spacing w:line="240" w:lineRule="auto"/>
              <w:rPr>
                <w:rFonts w:ascii="Times New Roman" w:hAnsi="Times New Roman" w:cs="Times New Roman"/>
                <w:sz w:val="18"/>
                <w:szCs w:val="18"/>
              </w:rPr>
            </w:pPr>
            <w:r w:rsidRPr="005B0BB8">
              <w:rPr>
                <w:rStyle w:val="85pt"/>
                <w:rFonts w:eastAsiaTheme="minorHAnsi"/>
                <w:sz w:val="18"/>
                <w:szCs w:val="18"/>
              </w:rPr>
              <w:t xml:space="preserve">Социально-экономическое значение </w:t>
            </w:r>
            <w:r w:rsidRPr="005B0BB8">
              <w:rPr>
                <w:rStyle w:val="85pt"/>
                <w:rFonts w:eastAsiaTheme="minorHAnsi"/>
                <w:sz w:val="18"/>
                <w:szCs w:val="18"/>
              </w:rPr>
              <w:lastRenderedPageBreak/>
              <w:t xml:space="preserve">проблемы обеспечения безопасности при перевозках опасных грузов </w:t>
            </w:r>
            <w:proofErr w:type="spellStart"/>
            <w:proofErr w:type="gramStart"/>
            <w:r w:rsidRPr="005B0BB8">
              <w:rPr>
                <w:rStyle w:val="85pt"/>
                <w:rFonts w:eastAsiaTheme="minorHAnsi"/>
                <w:sz w:val="18"/>
                <w:szCs w:val="18"/>
              </w:rPr>
              <w:t>автомобиль</w:t>
            </w:r>
            <w:r>
              <w:rPr>
                <w:rStyle w:val="85pt"/>
                <w:rFonts w:eastAsiaTheme="minorHAnsi"/>
                <w:sz w:val="18"/>
                <w:szCs w:val="18"/>
              </w:rPr>
              <w:t>-</w:t>
            </w:r>
            <w:r w:rsidRPr="005B0BB8">
              <w:rPr>
                <w:rStyle w:val="85pt"/>
                <w:rFonts w:eastAsiaTheme="minorHAnsi"/>
                <w:sz w:val="18"/>
                <w:szCs w:val="18"/>
              </w:rPr>
              <w:t>ным</w:t>
            </w:r>
            <w:proofErr w:type="spellEnd"/>
            <w:proofErr w:type="gramEnd"/>
            <w:r w:rsidRPr="00401965">
              <w:rPr>
                <w:rStyle w:val="85pt"/>
                <w:rFonts w:eastAsiaTheme="minorHAnsi"/>
                <w:sz w:val="20"/>
                <w:szCs w:val="20"/>
              </w:rPr>
              <w:t xml:space="preserve"> </w:t>
            </w:r>
            <w:r w:rsidRPr="005B0BB8">
              <w:rPr>
                <w:rStyle w:val="85pt"/>
                <w:rFonts w:eastAsiaTheme="minorHAnsi"/>
                <w:sz w:val="16"/>
                <w:szCs w:val="16"/>
              </w:rPr>
              <w:t>транспортом</w:t>
            </w:r>
          </w:p>
        </w:tc>
        <w:tc>
          <w:tcPr>
            <w:tcW w:w="917" w:type="dxa"/>
            <w:tcBorders>
              <w:top w:val="single" w:sz="4" w:space="0" w:color="auto"/>
              <w:left w:val="single" w:sz="4" w:space="0" w:color="auto"/>
              <w:bottom w:val="single" w:sz="4" w:space="0" w:color="auto"/>
            </w:tcBorders>
            <w:shd w:val="clear" w:color="auto" w:fill="FFFFFF"/>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lastRenderedPageBreak/>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Т2</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2</w:t>
            </w:r>
          </w:p>
        </w:tc>
      </w:tr>
      <w:tr w:rsidR="004F6851" w:rsidTr="00EE719A">
        <w:trPr>
          <w:trHeight w:hRule="exact" w:val="575"/>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w:t>
            </w:r>
          </w:p>
        </w:tc>
      </w:tr>
      <w:tr w:rsidR="004F6851" w:rsidTr="002F0A8B">
        <w:trPr>
          <w:trHeight w:hRule="exact" w:val="49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401965">
              <w:rPr>
                <w:rStyle w:val="85pt"/>
                <w:rFonts w:eastAsiaTheme="minorHAnsi"/>
                <w:sz w:val="20"/>
                <w:szCs w:val="20"/>
              </w:rPr>
              <w:lastRenderedPageBreak/>
              <w:t>Законодательное и нормативно-правовое обеспечение перевозок опасных грузов в международном и внутригосударственном сообщении</w:t>
            </w:r>
          </w:p>
        </w:tc>
        <w:tc>
          <w:tcPr>
            <w:tcW w:w="917" w:type="dxa"/>
            <w:tcBorders>
              <w:top w:val="single" w:sz="4" w:space="0" w:color="auto"/>
              <w:left w:val="single" w:sz="4" w:space="0" w:color="auto"/>
              <w:bottom w:val="single" w:sz="4" w:space="0" w:color="auto"/>
            </w:tcBorders>
            <w:shd w:val="clear" w:color="auto" w:fill="FFFFFF"/>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Т3</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3</w:t>
            </w:r>
          </w:p>
        </w:tc>
      </w:tr>
      <w:tr w:rsidR="004F6851" w:rsidTr="005B0BB8">
        <w:trPr>
          <w:trHeight w:hRule="exact" w:val="491"/>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w:t>
            </w:r>
            <w:r>
              <w:rPr>
                <w:sz w:val="20"/>
                <w:szCs w:val="20"/>
              </w:rPr>
              <w:t>1</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w:t>
            </w:r>
          </w:p>
        </w:tc>
      </w:tr>
      <w:tr w:rsidR="004F6851" w:rsidTr="002F0A8B">
        <w:trPr>
          <w:trHeight w:hRule="exact" w:val="49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5B0BB8">
            <w:pPr>
              <w:spacing w:after="0" w:line="240" w:lineRule="auto"/>
              <w:rPr>
                <w:rFonts w:ascii="Times New Roman" w:hAnsi="Times New Roman" w:cs="Times New Roman"/>
                <w:sz w:val="20"/>
                <w:szCs w:val="20"/>
              </w:rPr>
            </w:pPr>
            <w:r w:rsidRPr="00401965">
              <w:rPr>
                <w:rStyle w:val="85pt"/>
                <w:rFonts w:eastAsiaTheme="minorHAnsi"/>
                <w:sz w:val="20"/>
                <w:szCs w:val="20"/>
              </w:rPr>
              <w:t>Функции и квалификационные требования к консультантам по вопросам безопасности перевозок 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rFonts w:eastAsiaTheme="minorHAnsi"/>
                <w:sz w:val="20"/>
                <w:szCs w:val="20"/>
              </w:rPr>
              <w:t>Т1</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w:t>
            </w:r>
          </w:p>
        </w:tc>
      </w:tr>
      <w:tr w:rsidR="004F6851" w:rsidTr="009F2253">
        <w:trPr>
          <w:trHeight w:hRule="exact" w:val="497"/>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w:t>
            </w:r>
            <w:r w:rsidRPr="003B476B">
              <w:rPr>
                <w:rStyle w:val="85pt"/>
                <w:rFonts w:eastAsiaTheme="minorHAnsi"/>
                <w:sz w:val="20"/>
                <w:szCs w:val="20"/>
              </w:rPr>
              <w:t>1</w:t>
            </w: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1</w:t>
            </w:r>
          </w:p>
        </w:tc>
      </w:tr>
      <w:tr w:rsidR="004F6851" w:rsidTr="002F0A8B">
        <w:trPr>
          <w:trHeight w:hRule="exact" w:val="49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5B0BB8">
            <w:pPr>
              <w:spacing w:after="0" w:line="240" w:lineRule="auto"/>
              <w:rPr>
                <w:rFonts w:ascii="Times New Roman" w:hAnsi="Times New Roman" w:cs="Times New Roman"/>
                <w:sz w:val="20"/>
                <w:szCs w:val="20"/>
              </w:rPr>
            </w:pPr>
            <w:r w:rsidRPr="00401965">
              <w:rPr>
                <w:rStyle w:val="85pt"/>
                <w:rFonts w:eastAsiaTheme="minorHAnsi"/>
                <w:sz w:val="20"/>
                <w:szCs w:val="20"/>
              </w:rPr>
              <w:t>Классификация, общая характеристика опасных грузов и виды опасности при их перевозках</w:t>
            </w:r>
          </w:p>
        </w:tc>
        <w:tc>
          <w:tcPr>
            <w:tcW w:w="917" w:type="dxa"/>
            <w:tcBorders>
              <w:top w:val="single" w:sz="4" w:space="0" w:color="auto"/>
              <w:left w:val="single" w:sz="4" w:space="0" w:color="auto"/>
              <w:bottom w:val="single" w:sz="4" w:space="0" w:color="auto"/>
            </w:tcBorders>
            <w:shd w:val="clear" w:color="auto" w:fill="FFFFFF"/>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обяз</w:t>
            </w:r>
            <w:proofErr w:type="spellEnd"/>
            <w:r w:rsidRPr="00401965">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Т2</w:t>
            </w: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Т4</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6</w:t>
            </w:r>
          </w:p>
        </w:tc>
      </w:tr>
      <w:tr w:rsidR="004F6851" w:rsidTr="009F2253">
        <w:trPr>
          <w:trHeight w:hRule="exact" w:val="228"/>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401965" w:rsidRDefault="004F6851" w:rsidP="002F0A8B">
            <w:pPr>
              <w:pStyle w:val="4"/>
              <w:shd w:val="clear" w:color="auto" w:fill="auto"/>
              <w:spacing w:line="240" w:lineRule="auto"/>
              <w:ind w:left="80"/>
              <w:jc w:val="left"/>
              <w:rPr>
                <w:sz w:val="20"/>
                <w:szCs w:val="20"/>
              </w:rPr>
            </w:pPr>
            <w:proofErr w:type="spellStart"/>
            <w:r w:rsidRPr="00401965">
              <w:rPr>
                <w:rStyle w:val="85pt"/>
                <w:sz w:val="20"/>
                <w:szCs w:val="20"/>
              </w:rPr>
              <w:t>сам.р</w:t>
            </w:r>
            <w:proofErr w:type="spellEnd"/>
            <w:r w:rsidRPr="00401965">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w:t>
            </w:r>
            <w:r w:rsidRPr="003B476B">
              <w:rPr>
                <w:sz w:val="20"/>
                <w:szCs w:val="20"/>
              </w:rPr>
              <w:t>2</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w:t>
            </w:r>
          </w:p>
        </w:tc>
      </w:tr>
      <w:tr w:rsidR="004F6851" w:rsidTr="002F0A8B">
        <w:trPr>
          <w:trHeight w:hRule="exact" w:val="49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9F2253">
            <w:pPr>
              <w:spacing w:after="0" w:line="240" w:lineRule="auto"/>
              <w:rPr>
                <w:rFonts w:ascii="Times New Roman" w:hAnsi="Times New Roman" w:cs="Times New Roman"/>
                <w:sz w:val="20"/>
                <w:szCs w:val="20"/>
              </w:rPr>
            </w:pPr>
            <w:r w:rsidRPr="009F2253">
              <w:rPr>
                <w:rStyle w:val="85pt"/>
                <w:rFonts w:eastAsiaTheme="minorHAnsi"/>
                <w:sz w:val="20"/>
                <w:szCs w:val="20"/>
              </w:rPr>
              <w:t>Общие требования к таре, упаковкам, контейнерам и цистернам при перевозках 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rFonts w:eastAsiaTheme="minorHAnsi"/>
                <w:sz w:val="20"/>
                <w:szCs w:val="20"/>
              </w:rPr>
              <w:t>Т4</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bottom"/>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4</w:t>
            </w:r>
          </w:p>
        </w:tc>
      </w:tr>
      <w:tr w:rsidR="004F6851" w:rsidTr="009F2253">
        <w:trPr>
          <w:trHeight w:hRule="exact" w:val="357"/>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sidRPr="003B476B">
              <w:rPr>
                <w:rStyle w:val="85pt"/>
                <w:rFonts w:eastAsiaTheme="minorHAnsi"/>
                <w:sz w:val="20"/>
                <w:szCs w:val="20"/>
              </w:rPr>
              <w:t>2</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2F0A8B">
        <w:trPr>
          <w:trHeight w:hRule="exact" w:val="491"/>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9F2253">
            <w:pPr>
              <w:spacing w:after="0" w:line="240" w:lineRule="auto"/>
              <w:rPr>
                <w:rFonts w:ascii="Times New Roman" w:hAnsi="Times New Roman" w:cs="Times New Roman"/>
                <w:sz w:val="20"/>
                <w:szCs w:val="20"/>
              </w:rPr>
            </w:pPr>
            <w:r w:rsidRPr="009F2253">
              <w:rPr>
                <w:rStyle w:val="85pt"/>
                <w:rFonts w:eastAsiaTheme="minorHAnsi"/>
                <w:sz w:val="20"/>
                <w:szCs w:val="20"/>
              </w:rPr>
              <w:t>Требования к транспортным средствам и дополнительному оборудованию при перевозках 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Т6</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6</w:t>
            </w:r>
          </w:p>
        </w:tc>
      </w:tr>
      <w:tr w:rsidR="004F6851" w:rsidTr="009F2253">
        <w:trPr>
          <w:trHeight w:hRule="exact" w:val="492"/>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Pr>
                <w:sz w:val="20"/>
                <w:szCs w:val="20"/>
              </w:rPr>
              <w:t>2</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9F2253">
              <w:rPr>
                <w:rStyle w:val="85pt"/>
                <w:rFonts w:eastAsiaTheme="minorHAnsi"/>
                <w:sz w:val="20"/>
                <w:szCs w:val="20"/>
              </w:rPr>
              <w:t>Маркировка, знаки опасности, информационные табло и таблички оранжевого цвета</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Т4</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4</w:t>
            </w:r>
          </w:p>
        </w:tc>
      </w:tr>
      <w:tr w:rsidR="004F6851" w:rsidTr="0015349D">
        <w:trPr>
          <w:trHeight w:hRule="exact" w:val="349"/>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sidRPr="003B476B">
              <w:rPr>
                <w:sz w:val="20"/>
                <w:szCs w:val="20"/>
              </w:rPr>
              <w:t>2</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9F2253">
              <w:rPr>
                <w:rStyle w:val="85pt"/>
                <w:rFonts w:eastAsiaTheme="minorHAnsi"/>
                <w:sz w:val="20"/>
                <w:szCs w:val="20"/>
              </w:rPr>
              <w:t>Запрещения, ограничения и вопросы совместимости при перевозках 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sz w:val="20"/>
                <w:szCs w:val="20"/>
              </w:rPr>
              <w:t>Т4</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4</w:t>
            </w:r>
          </w:p>
        </w:tc>
      </w:tr>
      <w:tr w:rsidR="004F6851" w:rsidTr="0015349D">
        <w:trPr>
          <w:trHeight w:hRule="exact" w:val="362"/>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sidRPr="003B476B">
              <w:rPr>
                <w:sz w:val="20"/>
                <w:szCs w:val="20"/>
              </w:rPr>
              <w:t>2</w:t>
            </w: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9F2253">
              <w:rPr>
                <w:rStyle w:val="85pt"/>
                <w:rFonts w:eastAsiaTheme="minorHAnsi"/>
                <w:sz w:val="20"/>
                <w:szCs w:val="20"/>
              </w:rPr>
              <w:t>Способы и организация перевозок опасных грузов в прямом автомобильном и мультимодальном сообщении</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Т4</w:t>
            </w: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6</w:t>
            </w:r>
          </w:p>
        </w:tc>
      </w:tr>
      <w:tr w:rsidR="004F6851" w:rsidTr="0015349D">
        <w:trPr>
          <w:trHeight w:hRule="exact" w:val="359"/>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4pt"/>
                <w:sz w:val="20"/>
                <w:szCs w:val="20"/>
              </w:rPr>
              <w:t>-</w:t>
            </w: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sidRPr="003B476B">
              <w:rPr>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15349D">
            <w:pPr>
              <w:spacing w:line="240" w:lineRule="auto"/>
              <w:rPr>
                <w:rFonts w:ascii="Times New Roman" w:hAnsi="Times New Roman" w:cs="Times New Roman"/>
                <w:sz w:val="20"/>
                <w:szCs w:val="20"/>
              </w:rPr>
            </w:pPr>
            <w:r w:rsidRPr="009F2253">
              <w:rPr>
                <w:rStyle w:val="85pt"/>
                <w:rFonts w:eastAsiaTheme="minorHAnsi"/>
                <w:sz w:val="20"/>
                <w:szCs w:val="20"/>
              </w:rPr>
              <w:t>Обязанности и ответственность участников перевозки опасных г</w:t>
            </w:r>
            <w:r>
              <w:rPr>
                <w:rStyle w:val="85pt"/>
                <w:rFonts w:eastAsiaTheme="minorHAnsi"/>
                <w:sz w:val="20"/>
                <w:szCs w:val="20"/>
              </w:rPr>
              <w:t xml:space="preserve">рузов и контроль за соблюдением </w:t>
            </w:r>
            <w:r w:rsidRPr="009F2253">
              <w:rPr>
                <w:rStyle w:val="85pt"/>
                <w:rFonts w:eastAsiaTheme="minorHAnsi"/>
                <w:sz w:val="20"/>
                <w:szCs w:val="20"/>
              </w:rPr>
              <w:t>установленных требований</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Т2</w:t>
            </w:r>
            <w:r w:rsidRPr="003B476B">
              <w:rPr>
                <w:sz w:val="20"/>
                <w:szCs w:val="20"/>
              </w:rPr>
              <w:t xml:space="preserve"> </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2</w:t>
            </w:r>
          </w:p>
        </w:tc>
      </w:tr>
      <w:tr w:rsidR="004F6851" w:rsidTr="0015349D">
        <w:trPr>
          <w:trHeight w:hRule="exact" w:val="357"/>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С</w:t>
            </w:r>
            <w:r w:rsidRPr="003B476B">
              <w:rPr>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15349D">
            <w:pPr>
              <w:spacing w:line="240" w:lineRule="auto"/>
              <w:rPr>
                <w:rFonts w:ascii="Times New Roman" w:hAnsi="Times New Roman" w:cs="Times New Roman"/>
                <w:sz w:val="20"/>
                <w:szCs w:val="20"/>
              </w:rPr>
            </w:pPr>
            <w:r w:rsidRPr="009F2253">
              <w:rPr>
                <w:rStyle w:val="85pt"/>
                <w:rFonts w:eastAsiaTheme="minorHAnsi"/>
                <w:sz w:val="20"/>
                <w:szCs w:val="20"/>
              </w:rPr>
              <w:t>Профилактические меры по обеспечению безопасности при осуществлении перевозок и</w:t>
            </w:r>
            <w:r>
              <w:rPr>
                <w:rStyle w:val="85pt"/>
                <w:rFonts w:eastAsiaTheme="minorHAnsi"/>
                <w:sz w:val="20"/>
                <w:szCs w:val="20"/>
              </w:rPr>
              <w:t xml:space="preserve"> </w:t>
            </w:r>
            <w:r w:rsidRPr="009F2253">
              <w:rPr>
                <w:rStyle w:val="85pt"/>
                <w:rFonts w:eastAsiaTheme="minorHAnsi"/>
                <w:sz w:val="20"/>
                <w:szCs w:val="20"/>
              </w:rPr>
              <w:t>погрузочно-разгрузочных работ</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sz w:val="20"/>
                <w:szCs w:val="20"/>
              </w:rPr>
              <w:t>Т4</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4</w:t>
            </w:r>
          </w:p>
        </w:tc>
      </w:tr>
      <w:tr w:rsidR="004F6851" w:rsidTr="002F0A8B">
        <w:trPr>
          <w:trHeight w:hRule="exact" w:val="492"/>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С</w:t>
            </w:r>
            <w:r w:rsidRPr="003B476B">
              <w:rPr>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2</w:t>
            </w:r>
          </w:p>
        </w:tc>
      </w:tr>
      <w:tr w:rsidR="004F6851" w:rsidTr="002F0A8B">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9F2253">
              <w:rPr>
                <w:rStyle w:val="85pt"/>
                <w:rFonts w:eastAsiaTheme="minorHAnsi"/>
                <w:sz w:val="20"/>
                <w:szCs w:val="20"/>
              </w:rPr>
              <w:t>Действия водителя и экипажа в случае аварий и происшествий при перевозках 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sz w:val="20"/>
                <w:szCs w:val="20"/>
              </w:rPr>
              <w:t>Т2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2</w:t>
            </w:r>
          </w:p>
        </w:tc>
      </w:tr>
      <w:tr w:rsidR="004F6851" w:rsidTr="0015349D">
        <w:trPr>
          <w:trHeight w:hRule="exact" w:val="213"/>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9F2253" w:rsidRDefault="004F6851" w:rsidP="002F0A8B">
            <w:pPr>
              <w:pStyle w:val="4"/>
              <w:shd w:val="clear" w:color="auto" w:fill="auto"/>
              <w:spacing w:line="240" w:lineRule="auto"/>
              <w:ind w:left="80"/>
              <w:jc w:val="left"/>
              <w:rPr>
                <w:sz w:val="20"/>
                <w:szCs w:val="20"/>
              </w:rPr>
            </w:pPr>
            <w:r w:rsidRPr="009F2253">
              <w:rPr>
                <w:rStyle w:val="85pt"/>
                <w:sz w:val="20"/>
                <w:szCs w:val="20"/>
              </w:rPr>
              <w:t>сам. р.</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С</w:t>
            </w:r>
            <w:r w:rsidRPr="003B476B">
              <w:rPr>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4pt"/>
                <w:sz w:val="20"/>
                <w:szCs w:val="20"/>
              </w:rPr>
              <w:t>2</w:t>
            </w:r>
          </w:p>
        </w:tc>
      </w:tr>
      <w:tr w:rsidR="004F6851" w:rsidTr="0018625B">
        <w:trPr>
          <w:trHeight w:hRule="exact" w:val="430"/>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sidRPr="009F2253">
              <w:rPr>
                <w:rStyle w:val="85pt"/>
                <w:rFonts w:eastAsiaTheme="minorHAnsi"/>
                <w:sz w:val="20"/>
                <w:szCs w:val="20"/>
              </w:rPr>
              <w:t>Транспортно-сопроводительная и разрешительная документация при перевозках опасных грузов</w:t>
            </w:r>
          </w:p>
        </w:tc>
        <w:tc>
          <w:tcPr>
            <w:tcW w:w="917" w:type="dxa"/>
            <w:tcBorders>
              <w:top w:val="single" w:sz="4" w:space="0" w:color="auto"/>
              <w:left w:val="single" w:sz="4" w:space="0" w:color="auto"/>
              <w:bottom w:val="single" w:sz="4" w:space="0" w:color="auto"/>
            </w:tcBorders>
            <w:shd w:val="clear" w:color="auto" w:fill="FFFFFF"/>
            <w:vAlign w:val="bottom"/>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обяз</w:t>
            </w:r>
            <w:proofErr w:type="spellEnd"/>
            <w:r w:rsidRPr="009F2253">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Т4</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bottom"/>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4</w:t>
            </w:r>
          </w:p>
        </w:tc>
      </w:tr>
      <w:tr w:rsidR="004F6851" w:rsidTr="0018625B">
        <w:trPr>
          <w:trHeight w:hRule="exact" w:val="407"/>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9F2253" w:rsidRDefault="004F6851" w:rsidP="002F0A8B">
            <w:pPr>
              <w:pStyle w:val="4"/>
              <w:shd w:val="clear" w:color="auto" w:fill="auto"/>
              <w:spacing w:line="240" w:lineRule="auto"/>
              <w:ind w:left="80"/>
              <w:jc w:val="left"/>
              <w:rPr>
                <w:sz w:val="20"/>
                <w:szCs w:val="20"/>
              </w:rPr>
            </w:pPr>
            <w:proofErr w:type="spellStart"/>
            <w:r w:rsidRPr="009F2253">
              <w:rPr>
                <w:rStyle w:val="85pt"/>
                <w:sz w:val="20"/>
                <w:szCs w:val="20"/>
              </w:rPr>
              <w:t>сам.р</w:t>
            </w:r>
            <w:proofErr w:type="spellEnd"/>
            <w:r w:rsidRPr="009F2253">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pStyle w:val="4"/>
              <w:shd w:val="clear" w:color="auto" w:fill="auto"/>
              <w:spacing w:line="240" w:lineRule="auto"/>
              <w:jc w:val="center"/>
              <w:rPr>
                <w:sz w:val="20"/>
                <w:szCs w:val="20"/>
              </w:rPr>
            </w:pPr>
            <w:r>
              <w:t>С</w:t>
            </w:r>
            <w:r w:rsidRPr="003B476B">
              <w:rPr>
                <w:rStyle w:val="85pt"/>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4F6851" w:rsidRPr="003B476B" w:rsidRDefault="004F6851" w:rsidP="00630047">
            <w:pPr>
              <w:pStyle w:val="4"/>
              <w:shd w:val="clear" w:color="auto" w:fill="auto"/>
              <w:spacing w:line="240" w:lineRule="auto"/>
              <w:jc w:val="center"/>
              <w:rPr>
                <w:sz w:val="20"/>
                <w:szCs w:val="20"/>
              </w:rPr>
            </w:pPr>
            <w:r>
              <w:rPr>
                <w:rStyle w:val="1"/>
                <w:rFonts w:eastAsiaTheme="minorEastAsia"/>
              </w:rPr>
              <w:t>2</w:t>
            </w:r>
          </w:p>
        </w:tc>
      </w:tr>
      <w:tr w:rsidR="004F6851" w:rsidTr="002F0A8B">
        <w:trPr>
          <w:trHeight w:hRule="exact" w:val="427"/>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18625B">
            <w:pPr>
              <w:pStyle w:val="4"/>
              <w:shd w:val="clear" w:color="auto" w:fill="auto"/>
              <w:spacing w:line="192" w:lineRule="exact"/>
              <w:ind w:left="5"/>
              <w:jc w:val="left"/>
              <w:rPr>
                <w:sz w:val="20"/>
                <w:szCs w:val="20"/>
              </w:rPr>
            </w:pPr>
            <w:r w:rsidRPr="0018625B">
              <w:rPr>
                <w:rStyle w:val="85pt"/>
                <w:sz w:val="20"/>
                <w:szCs w:val="20"/>
              </w:rPr>
              <w:t>Составление плана обеспечения безопасности</w:t>
            </w:r>
            <w:r>
              <w:rPr>
                <w:rStyle w:val="85pt"/>
                <w:sz w:val="20"/>
                <w:szCs w:val="20"/>
              </w:rPr>
              <w:t xml:space="preserve"> </w:t>
            </w:r>
            <w:r w:rsidRPr="0018625B">
              <w:rPr>
                <w:rStyle w:val="85pt"/>
                <w:sz w:val="20"/>
                <w:szCs w:val="20"/>
              </w:rPr>
              <w:t>и ежегодного отчета предприятия о</w:t>
            </w:r>
            <w:r>
              <w:rPr>
                <w:rStyle w:val="85pt"/>
                <w:sz w:val="20"/>
                <w:szCs w:val="20"/>
              </w:rPr>
              <w:t xml:space="preserve"> </w:t>
            </w:r>
            <w:r w:rsidRPr="0018625B">
              <w:rPr>
                <w:rStyle w:val="85pt"/>
                <w:sz w:val="20"/>
                <w:szCs w:val="20"/>
              </w:rPr>
              <w:t>перевозках</w:t>
            </w:r>
            <w:r>
              <w:rPr>
                <w:rStyle w:val="85pt"/>
                <w:sz w:val="20"/>
                <w:szCs w:val="20"/>
              </w:rPr>
              <w:t xml:space="preserve"> </w:t>
            </w:r>
            <w:r w:rsidRPr="0018625B">
              <w:rPr>
                <w:rStyle w:val="85pt"/>
                <w:sz w:val="20"/>
                <w:szCs w:val="20"/>
              </w:rPr>
              <w:t>опасных грузов</w:t>
            </w:r>
          </w:p>
        </w:tc>
        <w:tc>
          <w:tcPr>
            <w:tcW w:w="917" w:type="dxa"/>
            <w:tcBorders>
              <w:top w:val="single" w:sz="4" w:space="0" w:color="auto"/>
              <w:left w:val="single" w:sz="4" w:space="0" w:color="auto"/>
              <w:bottom w:val="single" w:sz="4" w:space="0" w:color="auto"/>
            </w:tcBorders>
            <w:shd w:val="clear" w:color="auto" w:fill="FFFFFF"/>
          </w:tcPr>
          <w:p w:rsidR="004F6851" w:rsidRPr="0018625B" w:rsidRDefault="004F6851" w:rsidP="002F0A8B">
            <w:pPr>
              <w:pStyle w:val="4"/>
              <w:shd w:val="clear" w:color="auto" w:fill="auto"/>
              <w:spacing w:line="202" w:lineRule="exact"/>
              <w:ind w:left="80"/>
              <w:jc w:val="left"/>
              <w:rPr>
                <w:sz w:val="20"/>
                <w:szCs w:val="20"/>
              </w:rPr>
            </w:pPr>
            <w:proofErr w:type="spellStart"/>
            <w:r w:rsidRPr="0018625B">
              <w:rPr>
                <w:rStyle w:val="85pt"/>
                <w:sz w:val="20"/>
                <w:szCs w:val="20"/>
              </w:rPr>
              <w:t>обяз</w:t>
            </w:r>
            <w:proofErr w:type="spellEnd"/>
            <w:r w:rsidRPr="0018625B">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Т2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170" w:lineRule="exact"/>
              <w:jc w:val="center"/>
              <w:rPr>
                <w:sz w:val="20"/>
                <w:szCs w:val="20"/>
              </w:rPr>
            </w:pPr>
            <w:r>
              <w:rPr>
                <w:rStyle w:val="85pt"/>
                <w:sz w:val="20"/>
                <w:szCs w:val="20"/>
              </w:rPr>
              <w:t>2</w:t>
            </w:r>
          </w:p>
        </w:tc>
      </w:tr>
      <w:tr w:rsidR="004F6851" w:rsidTr="002F0A8B">
        <w:trPr>
          <w:trHeight w:hRule="exact" w:val="433"/>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center"/>
          </w:tcPr>
          <w:p w:rsidR="004F6851" w:rsidRPr="0018625B" w:rsidRDefault="004F6851" w:rsidP="002F0A8B">
            <w:pPr>
              <w:pStyle w:val="4"/>
              <w:shd w:val="clear" w:color="auto" w:fill="auto"/>
              <w:spacing w:line="170" w:lineRule="exact"/>
              <w:ind w:left="80"/>
              <w:jc w:val="left"/>
              <w:rPr>
                <w:sz w:val="20"/>
                <w:szCs w:val="20"/>
              </w:rPr>
            </w:pPr>
            <w:proofErr w:type="spellStart"/>
            <w:r w:rsidRPr="0018625B">
              <w:rPr>
                <w:rStyle w:val="85pt"/>
                <w:sz w:val="20"/>
                <w:szCs w:val="20"/>
              </w:rPr>
              <w:t>сам.р</w:t>
            </w:r>
            <w:proofErr w:type="spellEnd"/>
            <w:r w:rsidRPr="0018625B">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rStyle w:val="85pt"/>
                <w:sz w:val="20"/>
                <w:szCs w:val="20"/>
              </w:rPr>
              <w:t>С</w:t>
            </w:r>
            <w:r w:rsidRPr="003B476B">
              <w:rPr>
                <w:rStyle w:val="85pt"/>
                <w:sz w:val="20"/>
                <w:szCs w:val="20"/>
              </w:rPr>
              <w:t>2</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170" w:lineRule="exact"/>
              <w:jc w:val="center"/>
              <w:rPr>
                <w:sz w:val="20"/>
                <w:szCs w:val="20"/>
              </w:rPr>
            </w:pPr>
            <w:r>
              <w:rPr>
                <w:rStyle w:val="85pt"/>
                <w:sz w:val="20"/>
                <w:szCs w:val="20"/>
              </w:rPr>
              <w:t>2</w:t>
            </w:r>
          </w:p>
        </w:tc>
      </w:tr>
      <w:tr w:rsidR="004F6851" w:rsidTr="0018625B">
        <w:trPr>
          <w:trHeight w:hRule="exact" w:val="426"/>
          <w:jc w:val="center"/>
        </w:trPr>
        <w:tc>
          <w:tcPr>
            <w:tcW w:w="3259" w:type="dxa"/>
            <w:vMerge w:val="restart"/>
            <w:tcBorders>
              <w:top w:val="single" w:sz="4" w:space="0" w:color="auto"/>
              <w:left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r>
              <w:rPr>
                <w:rStyle w:val="85pt"/>
                <w:rFonts w:eastAsiaTheme="minorHAnsi"/>
                <w:sz w:val="20"/>
                <w:szCs w:val="20"/>
              </w:rPr>
              <w:t>Зачет</w:t>
            </w:r>
            <w:r w:rsidRPr="0018625B">
              <w:rPr>
                <w:rStyle w:val="85pt"/>
                <w:rFonts w:eastAsiaTheme="minorHAnsi"/>
                <w:sz w:val="20"/>
                <w:szCs w:val="20"/>
              </w:rPr>
              <w:t xml:space="preserve"> (по дисциплине)</w:t>
            </w:r>
          </w:p>
        </w:tc>
        <w:tc>
          <w:tcPr>
            <w:tcW w:w="917" w:type="dxa"/>
            <w:tcBorders>
              <w:top w:val="single" w:sz="4" w:space="0" w:color="auto"/>
              <w:left w:val="single" w:sz="4" w:space="0" w:color="auto"/>
              <w:bottom w:val="single" w:sz="4" w:space="0" w:color="auto"/>
            </w:tcBorders>
            <w:shd w:val="clear" w:color="auto" w:fill="FFFFFF"/>
          </w:tcPr>
          <w:p w:rsidR="004F6851" w:rsidRPr="0018625B" w:rsidRDefault="004F6851" w:rsidP="002F0A8B">
            <w:pPr>
              <w:pStyle w:val="4"/>
              <w:shd w:val="clear" w:color="auto" w:fill="auto"/>
              <w:spacing w:line="197" w:lineRule="exact"/>
              <w:ind w:left="80"/>
              <w:jc w:val="left"/>
              <w:rPr>
                <w:sz w:val="20"/>
                <w:szCs w:val="20"/>
              </w:rPr>
            </w:pPr>
            <w:proofErr w:type="spellStart"/>
            <w:r w:rsidRPr="0018625B">
              <w:rPr>
                <w:rStyle w:val="85pt"/>
                <w:sz w:val="20"/>
                <w:szCs w:val="20"/>
              </w:rPr>
              <w:t>обяз</w:t>
            </w:r>
            <w:proofErr w:type="spellEnd"/>
            <w:r w:rsidRPr="0018625B">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sidRPr="003B476B">
              <w:rPr>
                <w:rStyle w:val="85pt"/>
                <w:sz w:val="20"/>
                <w:szCs w:val="20"/>
              </w:rPr>
              <w:t>П4</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170" w:lineRule="exact"/>
              <w:jc w:val="center"/>
              <w:rPr>
                <w:sz w:val="20"/>
                <w:szCs w:val="20"/>
              </w:rPr>
            </w:pPr>
            <w:r w:rsidRPr="003B476B">
              <w:rPr>
                <w:rStyle w:val="85pt"/>
                <w:sz w:val="20"/>
                <w:szCs w:val="20"/>
              </w:rPr>
              <w:t>4</w:t>
            </w:r>
          </w:p>
        </w:tc>
      </w:tr>
      <w:tr w:rsidR="004F6851" w:rsidTr="0015349D">
        <w:trPr>
          <w:trHeight w:hRule="exact" w:val="213"/>
          <w:jc w:val="center"/>
        </w:trPr>
        <w:tc>
          <w:tcPr>
            <w:tcW w:w="3259" w:type="dxa"/>
            <w:vMerge/>
            <w:tcBorders>
              <w:left w:val="single" w:sz="4" w:space="0" w:color="auto"/>
              <w:bottom w:val="single" w:sz="4" w:space="0" w:color="auto"/>
            </w:tcBorders>
            <w:shd w:val="clear" w:color="auto" w:fill="FFFFFF"/>
            <w:vAlign w:val="center"/>
          </w:tcPr>
          <w:p w:rsidR="004F6851" w:rsidRPr="00C06924" w:rsidRDefault="004F6851" w:rsidP="00C06924">
            <w:pPr>
              <w:spacing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18625B" w:rsidRDefault="004F6851" w:rsidP="002F0A8B">
            <w:pPr>
              <w:pStyle w:val="4"/>
              <w:shd w:val="clear" w:color="auto" w:fill="auto"/>
              <w:spacing w:line="170" w:lineRule="exact"/>
              <w:ind w:left="80"/>
              <w:jc w:val="left"/>
              <w:rPr>
                <w:sz w:val="20"/>
                <w:szCs w:val="20"/>
              </w:rPr>
            </w:pPr>
            <w:proofErr w:type="spellStart"/>
            <w:r w:rsidRPr="0018625B">
              <w:rPr>
                <w:rStyle w:val="85pt"/>
                <w:sz w:val="20"/>
                <w:szCs w:val="20"/>
              </w:rPr>
              <w:t>сам.р</w:t>
            </w:r>
            <w:proofErr w:type="spellEnd"/>
            <w:r w:rsidRPr="0018625B">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r>
              <w:rPr>
                <w:sz w:val="20"/>
                <w:szCs w:val="20"/>
              </w:rPr>
              <w:t>-</w:t>
            </w: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80" w:lineRule="exact"/>
              <w:jc w:val="center"/>
              <w:rPr>
                <w:sz w:val="20"/>
                <w:szCs w:val="20"/>
              </w:rPr>
            </w:pPr>
            <w:r w:rsidRPr="003B476B">
              <w:rPr>
                <w:rStyle w:val="4pt"/>
                <w:sz w:val="20"/>
                <w:szCs w:val="20"/>
              </w:rPr>
              <w:t>-</w:t>
            </w:r>
          </w:p>
        </w:tc>
      </w:tr>
      <w:tr w:rsidR="004F6851" w:rsidTr="00630047">
        <w:trPr>
          <w:trHeight w:hRule="exact" w:val="492"/>
          <w:jc w:val="center"/>
        </w:trPr>
        <w:tc>
          <w:tcPr>
            <w:tcW w:w="3259" w:type="dxa"/>
            <w:vMerge w:val="restart"/>
            <w:tcBorders>
              <w:top w:val="single" w:sz="4" w:space="0" w:color="auto"/>
              <w:left w:val="single" w:sz="4" w:space="0" w:color="auto"/>
            </w:tcBorders>
            <w:shd w:val="clear" w:color="auto" w:fill="FFFFFF"/>
            <w:vAlign w:val="center"/>
          </w:tcPr>
          <w:p w:rsidR="004F6851" w:rsidRPr="000C72B2" w:rsidRDefault="004F6851" w:rsidP="00C06924">
            <w:pPr>
              <w:spacing w:line="240" w:lineRule="auto"/>
              <w:rPr>
                <w:rFonts w:ascii="Times New Roman" w:hAnsi="Times New Roman" w:cs="Times New Roman"/>
                <w:b/>
                <w:sz w:val="20"/>
                <w:szCs w:val="20"/>
              </w:rPr>
            </w:pPr>
            <w:r>
              <w:rPr>
                <w:rStyle w:val="85pt"/>
                <w:rFonts w:eastAsiaTheme="minorHAnsi"/>
                <w:b/>
                <w:sz w:val="20"/>
                <w:szCs w:val="20"/>
              </w:rPr>
              <w:t>Консультации</w:t>
            </w:r>
          </w:p>
        </w:tc>
        <w:tc>
          <w:tcPr>
            <w:tcW w:w="917" w:type="dxa"/>
            <w:tcBorders>
              <w:top w:val="single" w:sz="4" w:space="0" w:color="auto"/>
              <w:left w:val="single" w:sz="4" w:space="0" w:color="auto"/>
              <w:bottom w:val="single" w:sz="4" w:space="0" w:color="auto"/>
            </w:tcBorders>
            <w:shd w:val="clear" w:color="auto" w:fill="FFFFFF"/>
          </w:tcPr>
          <w:p w:rsidR="004F6851" w:rsidRPr="0018625B" w:rsidRDefault="004F6851" w:rsidP="002F0A8B">
            <w:pPr>
              <w:pStyle w:val="4"/>
              <w:shd w:val="clear" w:color="auto" w:fill="auto"/>
              <w:spacing w:line="197" w:lineRule="exact"/>
              <w:ind w:left="80"/>
              <w:jc w:val="left"/>
              <w:rPr>
                <w:sz w:val="20"/>
                <w:szCs w:val="20"/>
              </w:rPr>
            </w:pPr>
            <w:proofErr w:type="spellStart"/>
            <w:r w:rsidRPr="0018625B">
              <w:rPr>
                <w:rStyle w:val="85pt"/>
                <w:sz w:val="20"/>
                <w:szCs w:val="20"/>
              </w:rPr>
              <w:t>обяз</w:t>
            </w:r>
            <w:proofErr w:type="spellEnd"/>
            <w:r w:rsidRPr="0018625B">
              <w:rPr>
                <w:rStyle w:val="85pt"/>
                <w:sz w:val="20"/>
                <w:szCs w:val="20"/>
              </w:rPr>
              <w:t>. уч. занятия</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vAlign w:val="center"/>
          </w:tcPr>
          <w:p w:rsidR="004F6851" w:rsidRPr="003B476B" w:rsidRDefault="004F6851" w:rsidP="00630047">
            <w:pPr>
              <w:pStyle w:val="4"/>
              <w:shd w:val="clear" w:color="auto" w:fill="auto"/>
              <w:spacing w:line="240" w:lineRule="auto"/>
              <w:jc w:val="center"/>
              <w:rPr>
                <w:sz w:val="20"/>
                <w:szCs w:val="20"/>
              </w:rPr>
            </w:pPr>
          </w:p>
        </w:tc>
        <w:tc>
          <w:tcPr>
            <w:tcW w:w="499" w:type="dxa"/>
            <w:tcBorders>
              <w:top w:val="single" w:sz="4" w:space="0" w:color="auto"/>
              <w:left w:val="single" w:sz="4" w:space="0" w:color="auto"/>
              <w:bottom w:val="single" w:sz="4" w:space="0" w:color="auto"/>
            </w:tcBorders>
            <w:shd w:val="clear" w:color="auto" w:fill="FFFFFF"/>
            <w:vAlign w:val="center"/>
          </w:tcPr>
          <w:p w:rsidR="004F6851" w:rsidRPr="00B64B2E" w:rsidRDefault="004F6851" w:rsidP="00630047">
            <w:pPr>
              <w:pStyle w:val="4"/>
              <w:shd w:val="clear" w:color="auto" w:fill="auto"/>
              <w:spacing w:line="240" w:lineRule="auto"/>
              <w:jc w:val="center"/>
              <w:rPr>
                <w:sz w:val="20"/>
                <w:szCs w:val="20"/>
              </w:rPr>
            </w:pPr>
            <w:r>
              <w:rPr>
                <w:rStyle w:val="85pt"/>
                <w:sz w:val="20"/>
                <w:szCs w:val="20"/>
              </w:rPr>
              <w:t>Т16</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170" w:lineRule="exact"/>
              <w:jc w:val="center"/>
              <w:rPr>
                <w:sz w:val="20"/>
                <w:szCs w:val="20"/>
              </w:rPr>
            </w:pPr>
            <w:r>
              <w:rPr>
                <w:rStyle w:val="85pt"/>
                <w:sz w:val="20"/>
                <w:szCs w:val="20"/>
              </w:rPr>
              <w:t>16</w:t>
            </w:r>
          </w:p>
        </w:tc>
      </w:tr>
      <w:tr w:rsidR="004F6851" w:rsidTr="0018625B">
        <w:trPr>
          <w:trHeight w:hRule="exact" w:val="286"/>
          <w:jc w:val="center"/>
        </w:trPr>
        <w:tc>
          <w:tcPr>
            <w:tcW w:w="3259" w:type="dxa"/>
            <w:vMerge/>
            <w:tcBorders>
              <w:left w:val="single" w:sz="4" w:space="0" w:color="auto"/>
              <w:bottom w:val="single" w:sz="4" w:space="0" w:color="auto"/>
            </w:tcBorders>
            <w:shd w:val="clear" w:color="auto" w:fill="FFFFFF"/>
            <w:vAlign w:val="center"/>
          </w:tcPr>
          <w:p w:rsidR="004F6851" w:rsidRPr="000C72B2" w:rsidRDefault="004F6851" w:rsidP="00C06924">
            <w:pPr>
              <w:spacing w:line="240" w:lineRule="auto"/>
              <w:rPr>
                <w:rFonts w:ascii="Times New Roman" w:hAnsi="Times New Roman" w:cs="Times New Roman"/>
                <w:b/>
                <w:sz w:val="20"/>
                <w:szCs w:val="20"/>
              </w:rPr>
            </w:pPr>
          </w:p>
        </w:tc>
        <w:tc>
          <w:tcPr>
            <w:tcW w:w="917" w:type="dxa"/>
            <w:tcBorders>
              <w:top w:val="single" w:sz="4" w:space="0" w:color="auto"/>
              <w:left w:val="single" w:sz="4" w:space="0" w:color="auto"/>
              <w:bottom w:val="single" w:sz="4" w:space="0" w:color="auto"/>
            </w:tcBorders>
            <w:shd w:val="clear" w:color="auto" w:fill="FFFFFF"/>
            <w:vAlign w:val="bottom"/>
          </w:tcPr>
          <w:p w:rsidR="004F6851" w:rsidRPr="0018625B" w:rsidRDefault="004F6851" w:rsidP="002F0A8B">
            <w:pPr>
              <w:pStyle w:val="4"/>
              <w:shd w:val="clear" w:color="auto" w:fill="auto"/>
              <w:spacing w:line="170" w:lineRule="exact"/>
              <w:ind w:left="80"/>
              <w:jc w:val="left"/>
              <w:rPr>
                <w:sz w:val="20"/>
                <w:szCs w:val="20"/>
              </w:rPr>
            </w:pPr>
            <w:proofErr w:type="spellStart"/>
            <w:r w:rsidRPr="0018625B">
              <w:rPr>
                <w:rStyle w:val="85pt"/>
                <w:sz w:val="20"/>
                <w:szCs w:val="20"/>
              </w:rPr>
              <w:t>сам.р</w:t>
            </w:r>
            <w:proofErr w:type="spellEnd"/>
            <w:r w:rsidRPr="0018625B">
              <w:rPr>
                <w:rStyle w:val="85pt"/>
                <w:sz w:val="20"/>
                <w:szCs w:val="20"/>
              </w:rPr>
              <w:t>.</w:t>
            </w:r>
          </w:p>
        </w:tc>
        <w:tc>
          <w:tcPr>
            <w:tcW w:w="70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05"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59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96"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614" w:type="dxa"/>
            <w:tcBorders>
              <w:top w:val="single" w:sz="4" w:space="0" w:color="auto"/>
              <w:left w:val="single" w:sz="4" w:space="0" w:color="auto"/>
              <w:bottom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sz w:val="20"/>
                <w:szCs w:val="20"/>
              </w:rPr>
            </w:pPr>
          </w:p>
        </w:tc>
        <w:tc>
          <w:tcPr>
            <w:tcW w:w="499" w:type="dxa"/>
            <w:tcBorders>
              <w:top w:val="single" w:sz="4" w:space="0" w:color="auto"/>
              <w:left w:val="single" w:sz="4" w:space="0" w:color="auto"/>
              <w:bottom w:val="single" w:sz="4" w:space="0" w:color="auto"/>
            </w:tcBorders>
            <w:shd w:val="clear" w:color="auto" w:fill="FFFFFF"/>
          </w:tcPr>
          <w:p w:rsidR="004F6851" w:rsidRPr="003B476B" w:rsidRDefault="004F6851" w:rsidP="00630047">
            <w:pPr>
              <w:pStyle w:val="4"/>
              <w:shd w:val="clear" w:color="auto" w:fill="auto"/>
              <w:spacing w:line="240" w:lineRule="auto"/>
              <w:jc w:val="center"/>
              <w:rPr>
                <w:rStyle w:val="85pt"/>
                <w:sz w:val="20"/>
                <w:szCs w:val="20"/>
              </w:rPr>
            </w:pPr>
            <w:r>
              <w:rPr>
                <w:rStyle w:val="85pt"/>
                <w:sz w:val="20"/>
                <w:szCs w:val="20"/>
              </w:rPr>
              <w:t>-</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4F6851" w:rsidRPr="003B476B" w:rsidRDefault="004F6851" w:rsidP="00630047">
            <w:pPr>
              <w:pStyle w:val="4"/>
              <w:shd w:val="clear" w:color="auto" w:fill="auto"/>
              <w:spacing w:line="170" w:lineRule="exact"/>
              <w:jc w:val="center"/>
              <w:rPr>
                <w:sz w:val="20"/>
                <w:szCs w:val="20"/>
              </w:rPr>
            </w:pPr>
            <w:r>
              <w:rPr>
                <w:rStyle w:val="85pt"/>
                <w:sz w:val="20"/>
                <w:szCs w:val="20"/>
              </w:rPr>
              <w:t>-</w:t>
            </w:r>
            <w:r w:rsidRPr="003B476B">
              <w:rPr>
                <w:rStyle w:val="85pt"/>
                <w:sz w:val="20"/>
                <w:szCs w:val="20"/>
              </w:rPr>
              <w:t>.</w:t>
            </w:r>
          </w:p>
        </w:tc>
      </w:tr>
      <w:tr w:rsidR="004F6851" w:rsidTr="0018625B">
        <w:trPr>
          <w:trHeight w:val="255"/>
          <w:jc w:val="center"/>
        </w:trPr>
        <w:tc>
          <w:tcPr>
            <w:tcW w:w="3259" w:type="dxa"/>
            <w:tcBorders>
              <w:top w:val="single" w:sz="4" w:space="0" w:color="auto"/>
              <w:left w:val="single" w:sz="4" w:space="0" w:color="auto"/>
            </w:tcBorders>
            <w:shd w:val="clear" w:color="auto" w:fill="FFFFFF"/>
            <w:vAlign w:val="center"/>
          </w:tcPr>
          <w:p w:rsidR="004F6851" w:rsidRDefault="004F6851" w:rsidP="002F0A8B">
            <w:pPr>
              <w:pStyle w:val="4"/>
              <w:shd w:val="clear" w:color="auto" w:fill="auto"/>
              <w:spacing w:line="170" w:lineRule="exact"/>
              <w:ind w:left="100"/>
              <w:jc w:val="left"/>
              <w:rPr>
                <w:rStyle w:val="85pt"/>
                <w:b/>
                <w:sz w:val="20"/>
                <w:szCs w:val="20"/>
              </w:rPr>
            </w:pPr>
          </w:p>
          <w:p w:rsidR="004F6851" w:rsidRPr="000C72B2" w:rsidRDefault="004F6851" w:rsidP="002F0A8B">
            <w:pPr>
              <w:pStyle w:val="4"/>
              <w:shd w:val="clear" w:color="auto" w:fill="auto"/>
              <w:spacing w:line="170" w:lineRule="exact"/>
              <w:ind w:left="100"/>
              <w:jc w:val="left"/>
              <w:rPr>
                <w:b/>
                <w:sz w:val="20"/>
                <w:szCs w:val="20"/>
              </w:rPr>
            </w:pPr>
            <w:r>
              <w:rPr>
                <w:rStyle w:val="85pt"/>
                <w:b/>
                <w:sz w:val="20"/>
                <w:szCs w:val="20"/>
              </w:rPr>
              <w:t>Квалификационный экзамен</w:t>
            </w:r>
          </w:p>
        </w:tc>
        <w:tc>
          <w:tcPr>
            <w:tcW w:w="917" w:type="dxa"/>
            <w:tcBorders>
              <w:top w:val="single" w:sz="4" w:space="0" w:color="auto"/>
              <w:left w:val="single" w:sz="4" w:space="0" w:color="auto"/>
            </w:tcBorders>
            <w:shd w:val="clear" w:color="auto" w:fill="FFFFFF"/>
          </w:tcPr>
          <w:p w:rsidR="004F6851" w:rsidRPr="0018625B" w:rsidRDefault="004F6851" w:rsidP="002F0A8B">
            <w:pPr>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605"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59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696"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710"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614" w:type="dxa"/>
            <w:tcBorders>
              <w:top w:val="single" w:sz="4" w:space="0" w:color="auto"/>
              <w:left w:val="single" w:sz="4" w:space="0" w:color="auto"/>
            </w:tcBorders>
            <w:shd w:val="clear" w:color="auto" w:fill="FFFFFF"/>
          </w:tcPr>
          <w:p w:rsidR="004F6851" w:rsidRPr="003B476B" w:rsidRDefault="004F6851" w:rsidP="00630047">
            <w:pPr>
              <w:spacing w:line="240" w:lineRule="auto"/>
              <w:jc w:val="center"/>
              <w:rPr>
                <w:rFonts w:ascii="Times New Roman" w:hAnsi="Times New Roman" w:cs="Times New Roman"/>
                <w:b/>
              </w:rPr>
            </w:pPr>
          </w:p>
        </w:tc>
        <w:tc>
          <w:tcPr>
            <w:tcW w:w="499" w:type="dxa"/>
            <w:tcBorders>
              <w:top w:val="single" w:sz="4" w:space="0" w:color="auto"/>
              <w:left w:val="single" w:sz="4" w:space="0" w:color="auto"/>
            </w:tcBorders>
            <w:shd w:val="clear" w:color="auto" w:fill="FFFFFF"/>
            <w:vAlign w:val="bottom"/>
          </w:tcPr>
          <w:p w:rsidR="004F6851" w:rsidRPr="003B476B" w:rsidRDefault="004F6851" w:rsidP="00630047">
            <w:pPr>
              <w:spacing w:after="0" w:line="240" w:lineRule="auto"/>
              <w:jc w:val="center"/>
              <w:rPr>
                <w:rFonts w:ascii="Times New Roman" w:hAnsi="Times New Roman" w:cs="Times New Roman"/>
                <w:b/>
              </w:rPr>
            </w:pPr>
            <w:r>
              <w:rPr>
                <w:rFonts w:ascii="Times New Roman" w:hAnsi="Times New Roman" w:cs="Times New Roman"/>
                <w:b/>
              </w:rPr>
              <w:t>4</w:t>
            </w:r>
          </w:p>
        </w:tc>
        <w:tc>
          <w:tcPr>
            <w:tcW w:w="931" w:type="dxa"/>
            <w:tcBorders>
              <w:top w:val="single" w:sz="4" w:space="0" w:color="auto"/>
              <w:left w:val="single" w:sz="4" w:space="0" w:color="auto"/>
              <w:right w:val="single" w:sz="4" w:space="0" w:color="auto"/>
            </w:tcBorders>
            <w:shd w:val="clear" w:color="auto" w:fill="FFFFFF"/>
            <w:vAlign w:val="bottom"/>
          </w:tcPr>
          <w:p w:rsidR="004F6851" w:rsidRPr="003B476B" w:rsidRDefault="004F6851" w:rsidP="00630047">
            <w:pPr>
              <w:spacing w:after="0"/>
              <w:jc w:val="center"/>
              <w:rPr>
                <w:rFonts w:ascii="Times New Roman" w:hAnsi="Times New Roman" w:cs="Times New Roman"/>
                <w:b/>
              </w:rPr>
            </w:pPr>
            <w:r>
              <w:rPr>
                <w:rFonts w:ascii="Times New Roman" w:hAnsi="Times New Roman" w:cs="Times New Roman"/>
                <w:b/>
              </w:rPr>
              <w:t>4</w:t>
            </w:r>
          </w:p>
        </w:tc>
      </w:tr>
      <w:tr w:rsidR="0018625B" w:rsidTr="0018625B">
        <w:trPr>
          <w:trHeight w:hRule="exact" w:val="286"/>
          <w:jc w:val="center"/>
        </w:trPr>
        <w:tc>
          <w:tcPr>
            <w:tcW w:w="3259" w:type="dxa"/>
            <w:tcBorders>
              <w:top w:val="single" w:sz="4" w:space="0" w:color="auto"/>
              <w:left w:val="single" w:sz="4" w:space="0" w:color="auto"/>
              <w:bottom w:val="single" w:sz="4" w:space="0" w:color="auto"/>
            </w:tcBorders>
            <w:shd w:val="clear" w:color="auto" w:fill="FFFFFF"/>
            <w:vAlign w:val="center"/>
          </w:tcPr>
          <w:p w:rsidR="0018625B" w:rsidRPr="000C72B2" w:rsidRDefault="0018625B" w:rsidP="00C06924">
            <w:pPr>
              <w:spacing w:line="240" w:lineRule="auto"/>
              <w:rPr>
                <w:rFonts w:ascii="Times New Roman" w:hAnsi="Times New Roman" w:cs="Times New Roman"/>
                <w:b/>
                <w:sz w:val="20"/>
                <w:szCs w:val="20"/>
              </w:rPr>
            </w:pPr>
            <w:r w:rsidRPr="000C72B2">
              <w:rPr>
                <w:rFonts w:ascii="Times New Roman" w:hAnsi="Times New Roman" w:cs="Times New Roman"/>
                <w:b/>
                <w:sz w:val="20"/>
                <w:szCs w:val="20"/>
              </w:rPr>
              <w:t>Всего часов в неделю</w:t>
            </w:r>
          </w:p>
        </w:tc>
        <w:tc>
          <w:tcPr>
            <w:tcW w:w="917" w:type="dxa"/>
            <w:tcBorders>
              <w:top w:val="single" w:sz="4" w:space="0" w:color="auto"/>
              <w:left w:val="single" w:sz="4" w:space="0" w:color="auto"/>
              <w:bottom w:val="single" w:sz="4" w:space="0" w:color="auto"/>
            </w:tcBorders>
            <w:shd w:val="clear" w:color="auto" w:fill="FFFFFF"/>
            <w:vAlign w:val="bottom"/>
          </w:tcPr>
          <w:p w:rsidR="0018625B" w:rsidRPr="0018625B" w:rsidRDefault="0018625B" w:rsidP="002F0A8B">
            <w:pPr>
              <w:pStyle w:val="4"/>
              <w:shd w:val="clear" w:color="auto" w:fill="auto"/>
              <w:spacing w:line="170" w:lineRule="exact"/>
              <w:ind w:left="80"/>
              <w:jc w:val="left"/>
              <w:rPr>
                <w:rStyle w:val="85pt"/>
                <w:sz w:val="20"/>
                <w:szCs w:val="20"/>
              </w:rPr>
            </w:pPr>
          </w:p>
        </w:tc>
        <w:tc>
          <w:tcPr>
            <w:tcW w:w="706"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605"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590"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696"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710"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710"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614" w:type="dxa"/>
            <w:tcBorders>
              <w:top w:val="single" w:sz="4" w:space="0" w:color="auto"/>
              <w:left w:val="single" w:sz="4" w:space="0" w:color="auto"/>
              <w:bottom w:val="single" w:sz="4" w:space="0" w:color="auto"/>
            </w:tcBorders>
            <w:shd w:val="clear" w:color="auto" w:fill="FFFFFF"/>
          </w:tcPr>
          <w:p w:rsidR="0018625B" w:rsidRPr="000C72B2" w:rsidRDefault="000C72B2" w:rsidP="00EE719A">
            <w:pPr>
              <w:jc w:val="center"/>
              <w:rPr>
                <w:rFonts w:ascii="Times New Roman" w:hAnsi="Times New Roman" w:cs="Times New Roman"/>
                <w:b/>
                <w:sz w:val="20"/>
                <w:szCs w:val="20"/>
              </w:rPr>
            </w:pPr>
            <w:r w:rsidRPr="000C72B2">
              <w:rPr>
                <w:rFonts w:ascii="Times New Roman" w:hAnsi="Times New Roman" w:cs="Times New Roman"/>
                <w:b/>
                <w:sz w:val="20"/>
                <w:szCs w:val="20"/>
              </w:rPr>
              <w:t>36</w:t>
            </w:r>
          </w:p>
        </w:tc>
        <w:tc>
          <w:tcPr>
            <w:tcW w:w="499" w:type="dxa"/>
            <w:tcBorders>
              <w:top w:val="single" w:sz="4" w:space="0" w:color="auto"/>
              <w:left w:val="single" w:sz="4" w:space="0" w:color="auto"/>
              <w:bottom w:val="single" w:sz="4" w:space="0" w:color="auto"/>
            </w:tcBorders>
            <w:shd w:val="clear" w:color="auto" w:fill="FFFFFF"/>
          </w:tcPr>
          <w:p w:rsidR="0018625B" w:rsidRPr="000C72B2" w:rsidRDefault="00EE719A" w:rsidP="00EE719A">
            <w:pPr>
              <w:jc w:val="center"/>
              <w:rPr>
                <w:rFonts w:ascii="Times New Roman" w:hAnsi="Times New Roman" w:cs="Times New Roman"/>
                <w:b/>
                <w:sz w:val="20"/>
                <w:szCs w:val="20"/>
              </w:rPr>
            </w:pPr>
            <w:r>
              <w:rPr>
                <w:rFonts w:ascii="Times New Roman" w:hAnsi="Times New Roman" w:cs="Times New Roman"/>
                <w:b/>
                <w:sz w:val="20"/>
                <w:szCs w:val="20"/>
              </w:rPr>
              <w:t>16</w:t>
            </w:r>
          </w:p>
        </w:tc>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18625B" w:rsidRPr="000C72B2" w:rsidRDefault="00EE719A" w:rsidP="00EE719A">
            <w:pPr>
              <w:pStyle w:val="4"/>
              <w:shd w:val="clear" w:color="auto" w:fill="auto"/>
              <w:spacing w:line="170" w:lineRule="exact"/>
              <w:jc w:val="center"/>
              <w:rPr>
                <w:rStyle w:val="85pt"/>
                <w:b/>
                <w:sz w:val="20"/>
                <w:szCs w:val="20"/>
              </w:rPr>
            </w:pPr>
            <w:r>
              <w:rPr>
                <w:rStyle w:val="85pt"/>
                <w:b/>
                <w:sz w:val="20"/>
                <w:szCs w:val="20"/>
              </w:rPr>
              <w:t>268</w:t>
            </w:r>
          </w:p>
        </w:tc>
      </w:tr>
    </w:tbl>
    <w:p w:rsidR="009F65E0" w:rsidRDefault="009F65E0" w:rsidP="00601CEC">
      <w:pPr>
        <w:spacing w:after="0" w:line="240" w:lineRule="auto"/>
        <w:rPr>
          <w:rFonts w:ascii="Times New Roman" w:eastAsia="Times New Roman" w:hAnsi="Times New Roman" w:cs="Times New Roman"/>
          <w:sz w:val="24"/>
          <w:szCs w:val="24"/>
        </w:rPr>
      </w:pPr>
      <w:r w:rsidRPr="00471A4B">
        <w:rPr>
          <w:sz w:val="24"/>
          <w:szCs w:val="24"/>
        </w:rPr>
        <w:br w:type="page"/>
      </w:r>
    </w:p>
    <w:p w:rsidR="000C72B2" w:rsidRDefault="000C72B2" w:rsidP="000C72B2">
      <w:pPr>
        <w:spacing w:after="0" w:line="240" w:lineRule="auto"/>
        <w:jc w:val="right"/>
        <w:rPr>
          <w:rFonts w:ascii="Times New Roman" w:eastAsia="Times New Roman" w:hAnsi="Times New Roman" w:cs="Times New Roman"/>
          <w:sz w:val="24"/>
          <w:szCs w:val="24"/>
        </w:rPr>
      </w:pPr>
    </w:p>
    <w:p w:rsidR="000C72B2" w:rsidRPr="000C72B2" w:rsidRDefault="000C72B2" w:rsidP="000C72B2">
      <w:pPr>
        <w:pStyle w:val="30"/>
        <w:shd w:val="clear" w:color="auto" w:fill="auto"/>
        <w:spacing w:after="0" w:line="240" w:lineRule="auto"/>
        <w:ind w:right="20"/>
        <w:jc w:val="center"/>
        <w:rPr>
          <w:b/>
          <w:sz w:val="24"/>
          <w:szCs w:val="24"/>
        </w:rPr>
      </w:pPr>
      <w:r w:rsidRPr="000C72B2">
        <w:rPr>
          <w:b/>
          <w:sz w:val="24"/>
          <w:szCs w:val="24"/>
        </w:rPr>
        <w:t>ПРОГРАММЫ УЧЕБНЫХ ДИСЦИПЛИН/РАЗДЕЛОВ (ТЕМ)</w:t>
      </w:r>
    </w:p>
    <w:p w:rsidR="000C72B2" w:rsidRDefault="000C72B2" w:rsidP="000C72B2">
      <w:pPr>
        <w:spacing w:after="0" w:line="240" w:lineRule="auto"/>
        <w:ind w:right="20"/>
        <w:jc w:val="center"/>
        <w:rPr>
          <w:rStyle w:val="20"/>
          <w:rFonts w:eastAsiaTheme="minorHAnsi"/>
          <w:b w:val="0"/>
          <w:bCs w:val="0"/>
          <w:sz w:val="24"/>
          <w:szCs w:val="24"/>
        </w:rPr>
      </w:pPr>
    </w:p>
    <w:p w:rsidR="000C72B2" w:rsidRPr="000C72B2" w:rsidRDefault="000C72B2" w:rsidP="000C72B2">
      <w:pPr>
        <w:spacing w:after="0" w:line="240" w:lineRule="auto"/>
        <w:ind w:right="20"/>
        <w:jc w:val="center"/>
        <w:rPr>
          <w:sz w:val="24"/>
          <w:szCs w:val="24"/>
        </w:rPr>
      </w:pPr>
      <w:r w:rsidRPr="000C72B2">
        <w:rPr>
          <w:rStyle w:val="20"/>
          <w:rFonts w:eastAsiaTheme="minorHAnsi"/>
          <w:bCs w:val="0"/>
          <w:sz w:val="24"/>
          <w:szCs w:val="24"/>
        </w:rPr>
        <w:t>Часть 1. Дисциплина «Эксплуатация грузового автомобильного</w:t>
      </w:r>
    </w:p>
    <w:p w:rsidR="000C72B2" w:rsidRDefault="000C72B2" w:rsidP="000C72B2">
      <w:pPr>
        <w:spacing w:after="0" w:line="240" w:lineRule="auto"/>
        <w:ind w:right="20"/>
        <w:jc w:val="center"/>
        <w:rPr>
          <w:rStyle w:val="20"/>
          <w:rFonts w:eastAsiaTheme="minorHAnsi"/>
          <w:bCs w:val="0"/>
          <w:sz w:val="24"/>
          <w:szCs w:val="24"/>
        </w:rPr>
      </w:pPr>
      <w:r w:rsidRPr="000C72B2">
        <w:rPr>
          <w:rStyle w:val="20"/>
          <w:rFonts w:eastAsiaTheme="minorHAnsi"/>
          <w:bCs w:val="0"/>
          <w:sz w:val="24"/>
          <w:szCs w:val="24"/>
        </w:rPr>
        <w:t>транспорта»</w:t>
      </w:r>
    </w:p>
    <w:p w:rsidR="000C72B2" w:rsidRPr="000C72B2" w:rsidRDefault="000C72B2" w:rsidP="000C72B2">
      <w:pPr>
        <w:spacing w:after="0" w:line="240" w:lineRule="auto"/>
        <w:ind w:right="20"/>
        <w:jc w:val="center"/>
        <w:rPr>
          <w:sz w:val="24"/>
          <w:szCs w:val="24"/>
        </w:rPr>
      </w:pPr>
    </w:p>
    <w:p w:rsidR="000C72B2" w:rsidRDefault="000C72B2" w:rsidP="000C72B2">
      <w:pPr>
        <w:spacing w:after="0" w:line="240" w:lineRule="auto"/>
        <w:ind w:right="20"/>
        <w:jc w:val="center"/>
        <w:rPr>
          <w:rStyle w:val="20"/>
          <w:rFonts w:eastAsiaTheme="minorHAnsi"/>
          <w:bCs w:val="0"/>
          <w:sz w:val="24"/>
          <w:szCs w:val="24"/>
        </w:rPr>
      </w:pPr>
      <w:r w:rsidRPr="000C72B2">
        <w:rPr>
          <w:rStyle w:val="20"/>
          <w:rFonts w:eastAsiaTheme="minorHAnsi"/>
          <w:bCs w:val="0"/>
          <w:sz w:val="24"/>
          <w:szCs w:val="24"/>
        </w:rPr>
        <w:t xml:space="preserve">Раздел 1. Общая характеристика автотранспортного комплекса </w:t>
      </w:r>
    </w:p>
    <w:p w:rsidR="000C72B2" w:rsidRDefault="000C72B2" w:rsidP="000C72B2">
      <w:pPr>
        <w:spacing w:after="0" w:line="240" w:lineRule="auto"/>
        <w:ind w:right="20"/>
        <w:jc w:val="center"/>
        <w:rPr>
          <w:rStyle w:val="20"/>
          <w:rFonts w:eastAsiaTheme="minorHAnsi"/>
          <w:bCs w:val="0"/>
          <w:sz w:val="24"/>
          <w:szCs w:val="24"/>
        </w:rPr>
      </w:pPr>
      <w:r w:rsidRPr="000C72B2">
        <w:rPr>
          <w:rStyle w:val="20"/>
          <w:rFonts w:eastAsiaTheme="minorHAnsi"/>
          <w:bCs w:val="0"/>
          <w:sz w:val="24"/>
          <w:szCs w:val="24"/>
        </w:rPr>
        <w:t>в транспортной системе</w:t>
      </w:r>
    </w:p>
    <w:p w:rsidR="000C72B2" w:rsidRPr="000C72B2" w:rsidRDefault="000C72B2" w:rsidP="000C72B2">
      <w:pPr>
        <w:spacing w:after="0" w:line="240" w:lineRule="auto"/>
        <w:ind w:right="20"/>
        <w:jc w:val="center"/>
        <w:rPr>
          <w:sz w:val="24"/>
          <w:szCs w:val="24"/>
        </w:rPr>
      </w:pP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Автотранспорт как самостоятельная и связующая часть транспортной системы страны. Объемы перевозок грузов и грузооборот автомобильного транспорта. Тенденции и проблемы развития автотранспортного комплекса.</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Взаимоотношения автомобильного транспорта с другими видами транспорта и с потребителями транспортных услуг.</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Общие сведения о транспортных издержках потребителей и затратах на автомобильном транспорте.</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Законодательная, нормативная правовая документация, регламентирующая деятельность автомобильного транспорта.</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Транспортно-экспедиционная деятельность, ее роль и значение в организации перевозочного процесса.</w:t>
      </w:r>
    </w:p>
    <w:p w:rsidR="000C72B2" w:rsidRDefault="000C72B2" w:rsidP="000C72B2">
      <w:pPr>
        <w:pStyle w:val="4"/>
        <w:shd w:val="clear" w:color="auto" w:fill="auto"/>
        <w:spacing w:line="240" w:lineRule="auto"/>
        <w:ind w:left="40" w:right="40" w:firstLine="480"/>
        <w:rPr>
          <w:rStyle w:val="1"/>
          <w:sz w:val="24"/>
          <w:szCs w:val="24"/>
        </w:rPr>
      </w:pPr>
      <w:r w:rsidRPr="000C72B2">
        <w:rPr>
          <w:rStyle w:val="1"/>
          <w:sz w:val="24"/>
          <w:szCs w:val="24"/>
        </w:rPr>
        <w:t>Транспорт и охрана окружающей среды. Основные экологические проблемы автотранспортного комплекса. (2)</w:t>
      </w:r>
    </w:p>
    <w:p w:rsidR="000C72B2" w:rsidRPr="000C72B2" w:rsidRDefault="000C72B2" w:rsidP="000C72B2">
      <w:pPr>
        <w:pStyle w:val="4"/>
        <w:shd w:val="clear" w:color="auto" w:fill="auto"/>
        <w:spacing w:line="240" w:lineRule="auto"/>
        <w:ind w:left="40" w:right="40" w:firstLine="480"/>
        <w:rPr>
          <w:sz w:val="24"/>
          <w:szCs w:val="24"/>
        </w:rPr>
      </w:pPr>
    </w:p>
    <w:p w:rsidR="000C72B2" w:rsidRPr="000C72B2" w:rsidRDefault="000C72B2" w:rsidP="000C72B2">
      <w:pPr>
        <w:spacing w:after="0" w:line="240" w:lineRule="auto"/>
        <w:ind w:right="20"/>
        <w:jc w:val="center"/>
        <w:rPr>
          <w:sz w:val="24"/>
          <w:szCs w:val="24"/>
        </w:rPr>
      </w:pPr>
      <w:r w:rsidRPr="000C72B2">
        <w:rPr>
          <w:rStyle w:val="20"/>
          <w:rFonts w:eastAsiaTheme="minorHAnsi"/>
          <w:bCs w:val="0"/>
          <w:sz w:val="24"/>
          <w:szCs w:val="24"/>
        </w:rPr>
        <w:t>Раздел 2. Дорожно-транспортная инфраструктура</w:t>
      </w:r>
    </w:p>
    <w:p w:rsidR="000C72B2" w:rsidRDefault="000C72B2" w:rsidP="000C72B2">
      <w:pPr>
        <w:pStyle w:val="4"/>
        <w:shd w:val="clear" w:color="auto" w:fill="auto"/>
        <w:spacing w:line="240" w:lineRule="auto"/>
        <w:ind w:left="40" w:right="40" w:firstLine="480"/>
        <w:rPr>
          <w:rStyle w:val="1"/>
          <w:sz w:val="24"/>
          <w:szCs w:val="24"/>
        </w:rPr>
      </w:pP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Автодорожная сеть Российской Федерации. Категории дорог и основные требования к ним. Нормативы по допускам общей массы транспортных средств и осевых нагрузок, а также иных параметров.</w:t>
      </w:r>
    </w:p>
    <w:p w:rsidR="000C72B2" w:rsidRDefault="000C72B2" w:rsidP="000C72B2">
      <w:pPr>
        <w:pStyle w:val="4"/>
        <w:shd w:val="clear" w:color="auto" w:fill="auto"/>
        <w:spacing w:line="240" w:lineRule="auto"/>
        <w:ind w:left="40" w:right="40" w:firstLine="480"/>
        <w:rPr>
          <w:rStyle w:val="1"/>
          <w:sz w:val="24"/>
          <w:szCs w:val="24"/>
        </w:rPr>
      </w:pPr>
      <w:r w:rsidRPr="000C72B2">
        <w:rPr>
          <w:rStyle w:val="1"/>
          <w:sz w:val="24"/>
          <w:szCs w:val="24"/>
        </w:rPr>
        <w:t>Обустройство автомобильных дорог и дорожный сервис. Принадлежность дорог. Требования по обеспечению сохранности дорожной сети и безопасности дорожного движения. Управление дорожной сетью. (2)</w:t>
      </w:r>
    </w:p>
    <w:p w:rsidR="000C72B2" w:rsidRPr="000C72B2" w:rsidRDefault="000C72B2" w:rsidP="000C72B2">
      <w:pPr>
        <w:pStyle w:val="4"/>
        <w:shd w:val="clear" w:color="auto" w:fill="auto"/>
        <w:spacing w:line="240" w:lineRule="auto"/>
        <w:ind w:left="40" w:right="40" w:firstLine="480"/>
        <w:rPr>
          <w:sz w:val="24"/>
          <w:szCs w:val="24"/>
        </w:rPr>
      </w:pPr>
    </w:p>
    <w:p w:rsidR="000C72B2" w:rsidRPr="000C72B2" w:rsidRDefault="000C72B2" w:rsidP="000C72B2">
      <w:pPr>
        <w:spacing w:after="0" w:line="240" w:lineRule="auto"/>
        <w:ind w:right="20"/>
        <w:jc w:val="center"/>
        <w:rPr>
          <w:sz w:val="24"/>
          <w:szCs w:val="24"/>
        </w:rPr>
      </w:pPr>
      <w:r w:rsidRPr="000C72B2">
        <w:rPr>
          <w:rStyle w:val="20"/>
          <w:rFonts w:eastAsiaTheme="minorHAnsi"/>
          <w:bCs w:val="0"/>
          <w:sz w:val="24"/>
          <w:szCs w:val="24"/>
        </w:rPr>
        <w:t>Раздел 3. Автомобильные перевозки грузов</w:t>
      </w:r>
    </w:p>
    <w:p w:rsidR="000C72B2" w:rsidRDefault="000C72B2" w:rsidP="000C72B2">
      <w:pPr>
        <w:pStyle w:val="4"/>
        <w:shd w:val="clear" w:color="auto" w:fill="auto"/>
        <w:spacing w:line="240" w:lineRule="auto"/>
        <w:ind w:left="40" w:right="40" w:firstLine="480"/>
        <w:rPr>
          <w:rStyle w:val="1"/>
          <w:sz w:val="24"/>
          <w:szCs w:val="24"/>
        </w:rPr>
      </w:pP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Классификация грузов, их свойства, транспортные характеристики и маркировка. Понятия об объеме перевозок, грузообороте, грузовых потоках. Методы их изучения и возможности оптимизации.</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Подвижной состав грузового автомобильного транспорта, его классификация, маркировка, специализация. Пути совершенствования автотранспортных средств. Структура парка.</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Технико-эксплуатационные показатели работы грузового автомобильного парка.</w:t>
      </w:r>
    </w:p>
    <w:p w:rsidR="000C72B2" w:rsidRPr="000C72B2" w:rsidRDefault="000C72B2" w:rsidP="000C72B2">
      <w:pPr>
        <w:pStyle w:val="4"/>
        <w:shd w:val="clear" w:color="auto" w:fill="auto"/>
        <w:spacing w:line="240" w:lineRule="auto"/>
        <w:ind w:left="40" w:right="60" w:firstLine="500"/>
        <w:rPr>
          <w:sz w:val="24"/>
          <w:szCs w:val="24"/>
        </w:rPr>
      </w:pPr>
      <w:r w:rsidRPr="000C72B2">
        <w:rPr>
          <w:rStyle w:val="1"/>
          <w:sz w:val="24"/>
          <w:szCs w:val="24"/>
        </w:rPr>
        <w:t>Транспортный процесс и его элементы. Циклы транспортного процесса. Методика определения производительности грузового автопарка и оценка</w:t>
      </w:r>
      <w:r w:rsidRPr="000C72B2">
        <w:t xml:space="preserve"> </w:t>
      </w:r>
      <w:r w:rsidRPr="000C72B2">
        <w:rPr>
          <w:rStyle w:val="1"/>
          <w:sz w:val="24"/>
          <w:szCs w:val="24"/>
        </w:rPr>
        <w:t>влияния показателей на производительность. Пути повышения производитель</w:t>
      </w:r>
      <w:r w:rsidRPr="000C72B2">
        <w:rPr>
          <w:rStyle w:val="1"/>
          <w:sz w:val="24"/>
          <w:szCs w:val="24"/>
        </w:rPr>
        <w:softHyphen/>
        <w:t>ности на грузовом автомобильном транспорте.</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Организация движения подвижного состава и маршрутизация перевозок. Методика транспортных расчетов при работе подвижного состава на различных маршрутах. Организация работы подвижного состава по расписаниям и часовым графикам.</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Эффективность и основные принципы организации перевозок грузов в контейнерах и транспортных пакетах. Мультимодальные перевозки.</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Особенности перевозок опасных грузов, скоропортящейся продукции, крупногабаритных и тяжеловесных грузов.</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lastRenderedPageBreak/>
        <w:t>Особенности организации междугородных автомобильных перевозок грузов. Роль терминальной системы в организации междугородных перевозок.</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Погрузочно-разгрузочные и транспортно-складские работы. Механизация и автоматизация погрузочно-разгрузочных работ и ее эффективность.</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Документация при выполнении перевозок грузов автомобильным транспортом. План и договор на перевозку грузов. Перевозки для собственных нужд грузовладельцев. Правила перевозки грузов автомобильным транспортом.</w:t>
      </w:r>
    </w:p>
    <w:p w:rsidR="000C72B2" w:rsidRPr="000C72B2" w:rsidRDefault="000C72B2" w:rsidP="000C72B2">
      <w:pPr>
        <w:pStyle w:val="4"/>
        <w:shd w:val="clear" w:color="auto" w:fill="auto"/>
        <w:spacing w:after="184" w:line="240" w:lineRule="auto"/>
        <w:ind w:left="40" w:firstLine="480"/>
        <w:rPr>
          <w:sz w:val="24"/>
          <w:szCs w:val="24"/>
        </w:rPr>
      </w:pPr>
      <w:r w:rsidRPr="000C72B2">
        <w:rPr>
          <w:rStyle w:val="1"/>
          <w:sz w:val="24"/>
          <w:szCs w:val="24"/>
        </w:rPr>
        <w:t>Виды коммерческих транспортных услуг при перевозке грузов.</w:t>
      </w:r>
    </w:p>
    <w:p w:rsidR="000C72B2" w:rsidRPr="000C72B2" w:rsidRDefault="000C72B2" w:rsidP="000C72B2">
      <w:pPr>
        <w:spacing w:line="240" w:lineRule="auto"/>
        <w:ind w:left="20"/>
        <w:jc w:val="center"/>
        <w:rPr>
          <w:sz w:val="24"/>
          <w:szCs w:val="24"/>
        </w:rPr>
      </w:pPr>
      <w:r w:rsidRPr="000C72B2">
        <w:rPr>
          <w:rStyle w:val="20"/>
          <w:rFonts w:eastAsiaTheme="minorHAnsi"/>
          <w:bCs w:val="0"/>
          <w:sz w:val="24"/>
          <w:szCs w:val="24"/>
        </w:rPr>
        <w:t>Практические занятия (семинары)</w:t>
      </w:r>
    </w:p>
    <w:p w:rsidR="000C72B2" w:rsidRPr="000C72B2" w:rsidRDefault="000C72B2" w:rsidP="000C72B2">
      <w:pPr>
        <w:pStyle w:val="30"/>
        <w:shd w:val="clear" w:color="auto" w:fill="auto"/>
        <w:spacing w:after="0" w:line="240" w:lineRule="auto"/>
        <w:ind w:left="40" w:right="40" w:firstLine="480"/>
        <w:jc w:val="both"/>
        <w:rPr>
          <w:sz w:val="24"/>
          <w:szCs w:val="24"/>
        </w:rPr>
      </w:pPr>
      <w:r w:rsidRPr="000C72B2">
        <w:rPr>
          <w:sz w:val="24"/>
          <w:szCs w:val="24"/>
        </w:rPr>
        <w:t xml:space="preserve">Технико-эксплуатационные характеристики специализированных </w:t>
      </w:r>
      <w:r w:rsidRPr="000C72B2">
        <w:rPr>
          <w:rStyle w:val="39pt"/>
          <w:sz w:val="24"/>
          <w:szCs w:val="24"/>
        </w:rPr>
        <w:t>автотранспортных средств.</w:t>
      </w:r>
    </w:p>
    <w:p w:rsidR="000C72B2" w:rsidRPr="000C72B2" w:rsidRDefault="000C72B2" w:rsidP="000C72B2">
      <w:pPr>
        <w:pStyle w:val="4"/>
        <w:shd w:val="clear" w:color="auto" w:fill="auto"/>
        <w:spacing w:after="205" w:line="240" w:lineRule="auto"/>
        <w:ind w:left="40" w:right="40" w:firstLine="480"/>
        <w:rPr>
          <w:sz w:val="24"/>
          <w:szCs w:val="24"/>
        </w:rPr>
      </w:pPr>
      <w:r w:rsidRPr="000C72B2">
        <w:rPr>
          <w:rStyle w:val="1"/>
          <w:sz w:val="24"/>
          <w:szCs w:val="24"/>
        </w:rPr>
        <w:t>Выбор транспортных средств при перевозках опасных, крупногабаритных и тяжеловесных грузов по предлагаемой номенклатуре. (2)</w:t>
      </w:r>
    </w:p>
    <w:p w:rsidR="000C72B2" w:rsidRPr="000C72B2" w:rsidRDefault="000C72B2" w:rsidP="000C72B2">
      <w:pPr>
        <w:spacing w:after="111" w:line="240" w:lineRule="auto"/>
        <w:ind w:left="20"/>
        <w:jc w:val="center"/>
        <w:rPr>
          <w:sz w:val="24"/>
          <w:szCs w:val="24"/>
        </w:rPr>
      </w:pPr>
      <w:r w:rsidRPr="000C72B2">
        <w:rPr>
          <w:rStyle w:val="20"/>
          <w:rFonts w:eastAsiaTheme="minorHAnsi"/>
          <w:bCs w:val="0"/>
          <w:sz w:val="24"/>
          <w:szCs w:val="24"/>
        </w:rPr>
        <w:t>Раздел 4. Международные перевозки грузов</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Международное движение товаров и услуг. Сущность международной интеграции. Формы международной кооперации на транспорте.</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Международные соглашения и договора о перевозке грузов на автомобильном транспорте: Европейское соглашение о дорожной перевозке опасных грузов (ДОПОГ); Конвенция о договоре международной перевозки грузов (КДПГ); Соглашение о перевозке скоропортящихся пищевых продуктов и о специальных автотранспортных средствах, предназначенных для перевозки этих продуктов (СПС); Таможенная конвенция о международной перевозке грузов с применением книжки МДП (Конвенция МДП); двухсторонние соглашения о международном автомобильном сообщении.</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Организация международных автомобильных перевозок грузов. Разрешительная система. Многоразовые разрешения ЕКМТ, их преимущества.</w:t>
      </w:r>
    </w:p>
    <w:p w:rsidR="000C72B2" w:rsidRPr="000C72B2" w:rsidRDefault="000C72B2" w:rsidP="000C72B2">
      <w:pPr>
        <w:pStyle w:val="4"/>
        <w:shd w:val="clear" w:color="auto" w:fill="auto"/>
        <w:spacing w:line="240" w:lineRule="auto"/>
        <w:ind w:left="40" w:right="40" w:firstLine="480"/>
        <w:rPr>
          <w:sz w:val="24"/>
          <w:szCs w:val="24"/>
        </w:rPr>
      </w:pPr>
      <w:r w:rsidRPr="000C72B2">
        <w:rPr>
          <w:rStyle w:val="1"/>
          <w:sz w:val="24"/>
          <w:szCs w:val="24"/>
        </w:rPr>
        <w:t>Основные направления развития рынка международных автотранспортных услуг в СНГ.</w:t>
      </w:r>
    </w:p>
    <w:p w:rsidR="000C72B2" w:rsidRDefault="000C72B2" w:rsidP="000C72B2">
      <w:pPr>
        <w:spacing w:after="0" w:line="240" w:lineRule="auto"/>
        <w:rPr>
          <w:rStyle w:val="1"/>
          <w:rFonts w:eastAsiaTheme="minorHAnsi"/>
          <w:sz w:val="24"/>
          <w:szCs w:val="24"/>
        </w:rPr>
      </w:pPr>
      <w:r w:rsidRPr="000C72B2">
        <w:rPr>
          <w:rStyle w:val="1"/>
          <w:rFonts w:eastAsiaTheme="minorHAnsi"/>
          <w:sz w:val="24"/>
          <w:szCs w:val="24"/>
        </w:rPr>
        <w:t>Международные требования к транспортным средствам. Подготовка водителей для осуществления международных перевозок грузов, включая перевозки опасных грузов. (2)</w:t>
      </w:r>
    </w:p>
    <w:p w:rsidR="000C72B2" w:rsidRDefault="000C72B2" w:rsidP="000C72B2">
      <w:pPr>
        <w:spacing w:after="0" w:line="240" w:lineRule="auto"/>
        <w:rPr>
          <w:rStyle w:val="1"/>
          <w:rFonts w:eastAsiaTheme="minorHAnsi"/>
          <w:sz w:val="24"/>
          <w:szCs w:val="24"/>
        </w:rPr>
      </w:pPr>
    </w:p>
    <w:p w:rsidR="000C72B2" w:rsidRPr="000C72B2" w:rsidRDefault="000C72B2" w:rsidP="000C72B2">
      <w:pPr>
        <w:spacing w:after="0" w:line="240" w:lineRule="auto"/>
        <w:jc w:val="center"/>
        <w:rPr>
          <w:rStyle w:val="1"/>
          <w:rFonts w:eastAsiaTheme="minorHAnsi"/>
          <w:b/>
          <w:sz w:val="24"/>
          <w:szCs w:val="24"/>
        </w:rPr>
      </w:pPr>
      <w:r w:rsidRPr="000C72B2">
        <w:rPr>
          <w:rStyle w:val="1"/>
          <w:rFonts w:eastAsiaTheme="minorHAnsi"/>
          <w:b/>
          <w:sz w:val="24"/>
          <w:szCs w:val="24"/>
        </w:rPr>
        <w:t>Раздел 5. Транспортно-логистические технологии при перевозке грузов</w:t>
      </w:r>
    </w:p>
    <w:p w:rsidR="000C72B2" w:rsidRDefault="000C72B2" w:rsidP="000C72B2">
      <w:pPr>
        <w:spacing w:after="0" w:line="240" w:lineRule="auto"/>
        <w:jc w:val="center"/>
        <w:rPr>
          <w:rStyle w:val="1"/>
          <w:rFonts w:eastAsiaTheme="minorHAnsi"/>
          <w:sz w:val="24"/>
          <w:szCs w:val="24"/>
        </w:rPr>
      </w:pPr>
    </w:p>
    <w:p w:rsidR="000C72B2" w:rsidRPr="000C72B2" w:rsidRDefault="000C72B2" w:rsidP="000C72B2">
      <w:pPr>
        <w:pStyle w:val="4"/>
        <w:shd w:val="clear" w:color="auto" w:fill="auto"/>
        <w:spacing w:line="240" w:lineRule="auto"/>
        <w:ind w:left="40" w:right="40" w:firstLine="500"/>
        <w:rPr>
          <w:sz w:val="24"/>
          <w:szCs w:val="24"/>
        </w:rPr>
      </w:pPr>
      <w:r w:rsidRPr="000C72B2">
        <w:rPr>
          <w:rStyle w:val="1"/>
          <w:sz w:val="24"/>
          <w:szCs w:val="24"/>
        </w:rPr>
        <w:t>Определение - логистика и логистические технологии. Задачи транспортной логистики. Маркетинг и логистика на автомобильном транспорте.</w:t>
      </w:r>
    </w:p>
    <w:p w:rsidR="000C72B2" w:rsidRPr="000C72B2" w:rsidRDefault="000C72B2" w:rsidP="000C72B2">
      <w:pPr>
        <w:pStyle w:val="4"/>
        <w:shd w:val="clear" w:color="auto" w:fill="auto"/>
        <w:spacing w:after="209" w:line="240" w:lineRule="auto"/>
        <w:ind w:left="40" w:right="40" w:firstLine="500"/>
        <w:rPr>
          <w:sz w:val="24"/>
          <w:szCs w:val="24"/>
        </w:rPr>
      </w:pPr>
      <w:r w:rsidRPr="000C72B2">
        <w:rPr>
          <w:rStyle w:val="1"/>
          <w:sz w:val="24"/>
          <w:szCs w:val="24"/>
        </w:rPr>
        <w:t>Системный анализ транспортного процесса как метод изучения логистических технологий. Материальная и информационная база логистики. Критерии оценки эффективности логистических технологий. Составные элементы организации перевозок грузов в цепи логистической системы. Логистика мультимодальных перевозок грузов. (2)</w:t>
      </w:r>
    </w:p>
    <w:p w:rsidR="000C72B2" w:rsidRPr="000C72B2" w:rsidRDefault="000C72B2" w:rsidP="000C72B2">
      <w:pPr>
        <w:pStyle w:val="4"/>
        <w:shd w:val="clear" w:color="auto" w:fill="auto"/>
        <w:spacing w:after="120" w:line="240" w:lineRule="auto"/>
        <w:jc w:val="center"/>
        <w:rPr>
          <w:b/>
          <w:sz w:val="24"/>
          <w:szCs w:val="24"/>
        </w:rPr>
      </w:pPr>
      <w:r w:rsidRPr="000C72B2">
        <w:rPr>
          <w:rStyle w:val="1"/>
          <w:b/>
          <w:sz w:val="24"/>
          <w:szCs w:val="24"/>
        </w:rPr>
        <w:t>Раздел 6. Организация и безопасность дорожного движения</w:t>
      </w:r>
    </w:p>
    <w:p w:rsidR="000C72B2" w:rsidRPr="000C72B2" w:rsidRDefault="000C72B2" w:rsidP="000C72B2">
      <w:pPr>
        <w:pStyle w:val="4"/>
        <w:shd w:val="clear" w:color="auto" w:fill="auto"/>
        <w:spacing w:line="240" w:lineRule="auto"/>
        <w:ind w:left="40" w:right="40" w:firstLine="500"/>
        <w:rPr>
          <w:sz w:val="24"/>
          <w:szCs w:val="24"/>
        </w:rPr>
      </w:pPr>
      <w:r w:rsidRPr="000C72B2">
        <w:rPr>
          <w:rStyle w:val="1"/>
          <w:sz w:val="24"/>
          <w:szCs w:val="24"/>
        </w:rPr>
        <w:t>Основные направления деятельности по организации дорожного движения. Характеристики транспортных и пешеходных потоков. Пропускная способность дорог и пересечений. Методы изучения дорожного движения.</w:t>
      </w:r>
    </w:p>
    <w:p w:rsidR="000C72B2" w:rsidRPr="000C72B2" w:rsidRDefault="000C72B2" w:rsidP="000C72B2">
      <w:pPr>
        <w:pStyle w:val="4"/>
        <w:shd w:val="clear" w:color="auto" w:fill="auto"/>
        <w:spacing w:line="240" w:lineRule="auto"/>
        <w:ind w:left="40" w:right="40" w:firstLine="500"/>
        <w:rPr>
          <w:sz w:val="24"/>
          <w:szCs w:val="24"/>
        </w:rPr>
      </w:pPr>
      <w:r w:rsidRPr="000C72B2">
        <w:rPr>
          <w:rStyle w:val="1"/>
          <w:sz w:val="24"/>
          <w:szCs w:val="24"/>
        </w:rPr>
        <w:t xml:space="preserve">Основные направления и способы организации движения. Методы управления дорожным движением и их техническая реализация. Характеристика технических средств организации движения, их внедрение и </w:t>
      </w:r>
      <w:r w:rsidRPr="000C72B2">
        <w:rPr>
          <w:rStyle w:val="85pt"/>
          <w:sz w:val="24"/>
          <w:szCs w:val="24"/>
        </w:rPr>
        <w:t>эксплуатация. Правила дорожного движения.</w:t>
      </w:r>
    </w:p>
    <w:p w:rsidR="000C72B2" w:rsidRPr="000C72B2" w:rsidRDefault="000C72B2" w:rsidP="000C72B2">
      <w:pPr>
        <w:pStyle w:val="4"/>
        <w:shd w:val="clear" w:color="auto" w:fill="auto"/>
        <w:spacing w:line="240" w:lineRule="auto"/>
        <w:ind w:left="40" w:right="40" w:firstLine="500"/>
        <w:rPr>
          <w:sz w:val="24"/>
          <w:szCs w:val="24"/>
        </w:rPr>
      </w:pPr>
      <w:r w:rsidRPr="000C72B2">
        <w:rPr>
          <w:rStyle w:val="1"/>
          <w:sz w:val="24"/>
          <w:szCs w:val="24"/>
        </w:rPr>
        <w:t xml:space="preserve">Классификация дорожно-транспортных происшествий и их причины. Комплекс конструктивных элементов (систем) Транспортных средств обеспечивающих их активную, пассивную и послеаварийную безопасность. Основные направления обеспечения </w:t>
      </w:r>
      <w:r w:rsidRPr="000C72B2">
        <w:rPr>
          <w:rStyle w:val="1"/>
          <w:sz w:val="24"/>
          <w:szCs w:val="24"/>
        </w:rPr>
        <w:lastRenderedPageBreak/>
        <w:t>безопасности эксплуатации транспортных средств.</w:t>
      </w:r>
    </w:p>
    <w:p w:rsidR="000C72B2" w:rsidRPr="000C72B2" w:rsidRDefault="000C72B2" w:rsidP="000C72B2">
      <w:pPr>
        <w:pStyle w:val="4"/>
        <w:shd w:val="clear" w:color="auto" w:fill="auto"/>
        <w:spacing w:line="240" w:lineRule="auto"/>
        <w:ind w:left="40" w:right="40" w:firstLine="500"/>
        <w:rPr>
          <w:sz w:val="24"/>
          <w:szCs w:val="24"/>
        </w:rPr>
      </w:pPr>
      <w:r w:rsidRPr="000C72B2">
        <w:rPr>
          <w:rStyle w:val="1"/>
          <w:sz w:val="24"/>
          <w:szCs w:val="24"/>
        </w:rPr>
        <w:t xml:space="preserve">Транспортно-эксплуатационные качества автомобильных дорог и </w:t>
      </w:r>
      <w:proofErr w:type="spellStart"/>
      <w:r w:rsidRPr="000C72B2">
        <w:rPr>
          <w:rStyle w:val="1"/>
          <w:sz w:val="24"/>
          <w:szCs w:val="24"/>
        </w:rPr>
        <w:t>улично</w:t>
      </w:r>
      <w:r w:rsidRPr="000C72B2">
        <w:rPr>
          <w:rStyle w:val="1"/>
          <w:sz w:val="24"/>
          <w:szCs w:val="24"/>
        </w:rPr>
        <w:softHyphen/>
        <w:t>дорожной</w:t>
      </w:r>
      <w:proofErr w:type="spellEnd"/>
      <w:r w:rsidRPr="000C72B2">
        <w:rPr>
          <w:rStyle w:val="1"/>
          <w:sz w:val="24"/>
          <w:szCs w:val="24"/>
        </w:rPr>
        <w:t xml:space="preserve"> сети городов. Влияние дорожных условий на режим и безопасность движения.</w:t>
      </w:r>
    </w:p>
    <w:p w:rsidR="000C72B2" w:rsidRPr="000C72B2" w:rsidRDefault="000C72B2" w:rsidP="000C72B2">
      <w:pPr>
        <w:pStyle w:val="4"/>
        <w:shd w:val="clear" w:color="auto" w:fill="auto"/>
        <w:spacing w:after="180" w:line="240" w:lineRule="auto"/>
        <w:ind w:left="40" w:right="40" w:firstLine="500"/>
        <w:rPr>
          <w:sz w:val="24"/>
          <w:szCs w:val="24"/>
        </w:rPr>
      </w:pPr>
      <w:r w:rsidRPr="000C72B2">
        <w:rPr>
          <w:rStyle w:val="1"/>
          <w:sz w:val="24"/>
          <w:szCs w:val="24"/>
        </w:rPr>
        <w:t>Служба безопасности в автотранспортных предприятиях. Методы профилактики аварийности, их применение в автотранспортных предприятиях и организациях. Контроль на автомобильных дорогах.</w:t>
      </w:r>
    </w:p>
    <w:p w:rsidR="000C72B2" w:rsidRPr="000C72B2" w:rsidRDefault="000C72B2" w:rsidP="000C72B2">
      <w:pPr>
        <w:pStyle w:val="4"/>
        <w:shd w:val="clear" w:color="auto" w:fill="auto"/>
        <w:spacing w:line="240" w:lineRule="auto"/>
        <w:jc w:val="center"/>
        <w:rPr>
          <w:b/>
          <w:sz w:val="24"/>
          <w:szCs w:val="24"/>
        </w:rPr>
      </w:pPr>
      <w:r w:rsidRPr="000C72B2">
        <w:rPr>
          <w:rStyle w:val="1"/>
          <w:b/>
          <w:sz w:val="24"/>
          <w:szCs w:val="24"/>
        </w:rPr>
        <w:t>Практические занятия (семинары)</w:t>
      </w:r>
    </w:p>
    <w:p w:rsidR="000C72B2" w:rsidRPr="000C72B2" w:rsidRDefault="000C72B2" w:rsidP="000C72B2">
      <w:pPr>
        <w:pStyle w:val="4"/>
        <w:shd w:val="clear" w:color="auto" w:fill="auto"/>
        <w:spacing w:after="209" w:line="240" w:lineRule="auto"/>
        <w:ind w:left="40" w:right="40" w:firstLine="500"/>
        <w:rPr>
          <w:sz w:val="24"/>
          <w:szCs w:val="24"/>
        </w:rPr>
      </w:pPr>
      <w:r w:rsidRPr="000C72B2">
        <w:rPr>
          <w:rStyle w:val="1"/>
          <w:sz w:val="24"/>
          <w:szCs w:val="24"/>
        </w:rPr>
        <w:t>Оценка пропускной способности улично-дорожной сети в предлагаемых условиях. (2)</w:t>
      </w:r>
    </w:p>
    <w:p w:rsidR="000C72B2" w:rsidRPr="00473473" w:rsidRDefault="000C72B2" w:rsidP="00473473">
      <w:pPr>
        <w:pStyle w:val="4"/>
        <w:shd w:val="clear" w:color="auto" w:fill="auto"/>
        <w:spacing w:after="120" w:line="240" w:lineRule="auto"/>
        <w:jc w:val="center"/>
        <w:rPr>
          <w:b/>
          <w:sz w:val="24"/>
          <w:szCs w:val="24"/>
        </w:rPr>
      </w:pPr>
      <w:r w:rsidRPr="00473473">
        <w:rPr>
          <w:rStyle w:val="1"/>
          <w:b/>
          <w:sz w:val="24"/>
          <w:szCs w:val="24"/>
        </w:rPr>
        <w:t>Раздел 7. Техническая эксплуатация автомобилей</w:t>
      </w:r>
    </w:p>
    <w:p w:rsidR="000C72B2" w:rsidRDefault="000C72B2" w:rsidP="00473473">
      <w:pPr>
        <w:spacing w:after="0" w:line="240" w:lineRule="auto"/>
        <w:ind w:firstLine="567"/>
        <w:jc w:val="both"/>
        <w:rPr>
          <w:rStyle w:val="1"/>
          <w:rFonts w:eastAsiaTheme="minorHAnsi"/>
          <w:sz w:val="24"/>
          <w:szCs w:val="24"/>
        </w:rPr>
      </w:pPr>
      <w:r w:rsidRPr="000C72B2">
        <w:rPr>
          <w:rStyle w:val="1"/>
          <w:rFonts w:eastAsiaTheme="minorHAnsi"/>
          <w:sz w:val="24"/>
          <w:szCs w:val="24"/>
        </w:rPr>
        <w:t>Основы теории надежности и диагностики. Методы поддержания и восстановления работоспособности автомобилей. Техническое обслуживание и ремонт. Классификация профилактических и ремонтных работ. Методы определения оптимальных режимов и нормативов технической эксплуатации автомобилей, периодичность технического обслуживания, диагностика, ресурсы до ремонта, рациональные сроки службы.</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 xml:space="preserve">Характеристика структуры и перспективы совершенствования </w:t>
      </w:r>
      <w:proofErr w:type="spellStart"/>
      <w:r w:rsidRPr="00473473">
        <w:rPr>
          <w:rStyle w:val="1"/>
          <w:sz w:val="24"/>
          <w:szCs w:val="24"/>
        </w:rPr>
        <w:t>планово</w:t>
      </w:r>
      <w:r w:rsidRPr="00473473">
        <w:rPr>
          <w:rStyle w:val="1"/>
          <w:sz w:val="24"/>
          <w:szCs w:val="24"/>
        </w:rPr>
        <w:softHyphen/>
        <w:t>предупредительной</w:t>
      </w:r>
      <w:proofErr w:type="spellEnd"/>
      <w:r w:rsidRPr="00473473">
        <w:rPr>
          <w:rStyle w:val="1"/>
          <w:sz w:val="24"/>
          <w:szCs w:val="24"/>
        </w:rPr>
        <w:t xml:space="preserve"> системы технического обслуживания и ремонта автомобилей. Понятие о системах массового обслуживания и основах рациональной организации производства технического обслуживания и ремонта автомобилей. Пропускная способность средств технического обслуживания.</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Технология и организация технического обслуживания и ремонта автомобилей. Классификация методов обслуживания и ремонта.</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Поточный и тупиковый методы обслуживания; агрегатно-узловой метод ремонта автомобилей: сущность, области применения. Виды и особенности постовых устройств. Использование универсальных и специализированных постов, определение числа постов и необходимого оборудования.</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Методы оценки и управления возрастной структурой парка грузовых автомобилей.</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Характеристика производственно-технической базы для технического обслуживания и ремонта автотранспортных средств. Виды предприятий и служб по ТО и ремонту автомобилей. Фирменный ремонт автомобилей.</w:t>
      </w:r>
    </w:p>
    <w:p w:rsidR="00473473" w:rsidRPr="00473473" w:rsidRDefault="00473473" w:rsidP="00473473">
      <w:pPr>
        <w:pStyle w:val="4"/>
        <w:shd w:val="clear" w:color="auto" w:fill="auto"/>
        <w:spacing w:after="184" w:line="240" w:lineRule="auto"/>
        <w:ind w:left="40" w:right="60" w:firstLine="500"/>
        <w:rPr>
          <w:sz w:val="24"/>
          <w:szCs w:val="24"/>
        </w:rPr>
      </w:pPr>
      <w:r w:rsidRPr="00473473">
        <w:rPr>
          <w:rStyle w:val="1"/>
          <w:sz w:val="24"/>
          <w:szCs w:val="24"/>
        </w:rPr>
        <w:t>Особенности технического обслуживания и ремонта специализированных автомобилей и использующих альтернативные виды топлива.</w:t>
      </w:r>
    </w:p>
    <w:p w:rsidR="00473473" w:rsidRPr="00473473" w:rsidRDefault="00473473" w:rsidP="00473473">
      <w:pPr>
        <w:spacing w:line="240" w:lineRule="auto"/>
        <w:ind w:left="20"/>
        <w:jc w:val="center"/>
        <w:rPr>
          <w:sz w:val="24"/>
          <w:szCs w:val="24"/>
        </w:rPr>
      </w:pPr>
      <w:r w:rsidRPr="00473473">
        <w:rPr>
          <w:rStyle w:val="20"/>
          <w:rFonts w:eastAsiaTheme="minorHAnsi"/>
          <w:bCs w:val="0"/>
          <w:sz w:val="24"/>
          <w:szCs w:val="24"/>
        </w:rPr>
        <w:t>Практические занятия (семинары)</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Составление плана технического обслуживания и ремонта грузовых автомобилей в предлагаемых условиях.</w:t>
      </w:r>
    </w:p>
    <w:p w:rsidR="00473473" w:rsidRPr="00473473" w:rsidRDefault="00473473" w:rsidP="00473473">
      <w:pPr>
        <w:pStyle w:val="4"/>
        <w:shd w:val="clear" w:color="auto" w:fill="auto"/>
        <w:spacing w:after="209" w:line="240" w:lineRule="auto"/>
        <w:ind w:left="40" w:right="60" w:firstLine="500"/>
        <w:rPr>
          <w:sz w:val="24"/>
          <w:szCs w:val="24"/>
        </w:rPr>
      </w:pPr>
      <w:r w:rsidRPr="00473473">
        <w:rPr>
          <w:rStyle w:val="1"/>
          <w:sz w:val="24"/>
          <w:szCs w:val="24"/>
        </w:rPr>
        <w:t>Выявление пропускной способности средств технического обслуживания и ремонта грузовых автомобилей. (2)</w:t>
      </w:r>
    </w:p>
    <w:p w:rsidR="00473473" w:rsidRPr="00473473" w:rsidRDefault="00473473" w:rsidP="00473473">
      <w:pPr>
        <w:spacing w:after="106" w:line="240" w:lineRule="auto"/>
        <w:ind w:left="20"/>
        <w:jc w:val="center"/>
        <w:rPr>
          <w:sz w:val="24"/>
          <w:szCs w:val="24"/>
        </w:rPr>
      </w:pPr>
      <w:r w:rsidRPr="00473473">
        <w:rPr>
          <w:rStyle w:val="20"/>
          <w:rFonts w:eastAsiaTheme="minorHAnsi"/>
          <w:bCs w:val="0"/>
          <w:sz w:val="24"/>
          <w:szCs w:val="24"/>
        </w:rPr>
        <w:t>Раздел 8. Топливно-смазочные материалы и защита окружающей среды</w:t>
      </w:r>
    </w:p>
    <w:p w:rsidR="00473473" w:rsidRPr="00473473" w:rsidRDefault="00473473" w:rsidP="00473473">
      <w:pPr>
        <w:pStyle w:val="4"/>
        <w:shd w:val="clear" w:color="auto" w:fill="auto"/>
        <w:spacing w:line="240" w:lineRule="auto"/>
        <w:ind w:left="40" w:right="60" w:firstLine="500"/>
        <w:rPr>
          <w:sz w:val="24"/>
          <w:szCs w:val="24"/>
        </w:rPr>
      </w:pPr>
      <w:r w:rsidRPr="00473473">
        <w:rPr>
          <w:rStyle w:val="1"/>
          <w:sz w:val="24"/>
          <w:szCs w:val="24"/>
        </w:rPr>
        <w:t>Влияние качества топливно-смазочных материалов (ТСМ) на эффективность эксплуатации автомобилей. Основные направления экономии топливно-смазочных и других материалов при эксплуатации автомобилей. Методы нормирования расхода топливно-смазочных материалов. Современные требования к качеству ТСМ.</w:t>
      </w:r>
    </w:p>
    <w:p w:rsidR="00473473" w:rsidRPr="00473473" w:rsidRDefault="00473473" w:rsidP="00473473">
      <w:pPr>
        <w:pStyle w:val="4"/>
        <w:shd w:val="clear" w:color="auto" w:fill="auto"/>
        <w:spacing w:after="188" w:line="240" w:lineRule="auto"/>
        <w:ind w:left="40" w:right="60" w:firstLine="500"/>
        <w:rPr>
          <w:sz w:val="24"/>
          <w:szCs w:val="24"/>
        </w:rPr>
      </w:pPr>
      <w:r w:rsidRPr="00473473">
        <w:rPr>
          <w:rStyle w:val="1"/>
          <w:sz w:val="24"/>
          <w:szCs w:val="24"/>
        </w:rPr>
        <w:t>Стандарты качества. Техника безопасности, противопожарные мероприятия и защита окружающей среды при техническом обслу</w:t>
      </w:r>
      <w:r w:rsidRPr="00473473">
        <w:rPr>
          <w:rStyle w:val="23"/>
          <w:sz w:val="24"/>
          <w:szCs w:val="24"/>
        </w:rPr>
        <w:t>живании</w:t>
      </w:r>
      <w:r w:rsidRPr="00473473">
        <w:rPr>
          <w:rStyle w:val="1"/>
          <w:sz w:val="24"/>
          <w:szCs w:val="24"/>
        </w:rPr>
        <w:t>, ремонте и хранении автомобилей. Основные директивные и нормативные документы, регламентирующие деятельность работников автомобильного транспорта по охране труда и окружающей среды в системе технического обслуживания и ремонта.</w:t>
      </w:r>
    </w:p>
    <w:p w:rsidR="00473473" w:rsidRPr="00473473" w:rsidRDefault="00473473" w:rsidP="00473473">
      <w:pPr>
        <w:spacing w:line="240" w:lineRule="auto"/>
        <w:ind w:left="20"/>
        <w:jc w:val="center"/>
        <w:rPr>
          <w:sz w:val="24"/>
          <w:szCs w:val="24"/>
        </w:rPr>
      </w:pPr>
      <w:r w:rsidRPr="00473473">
        <w:rPr>
          <w:rStyle w:val="20"/>
          <w:rFonts w:eastAsiaTheme="minorHAnsi"/>
          <w:bCs w:val="0"/>
          <w:sz w:val="24"/>
          <w:szCs w:val="24"/>
        </w:rPr>
        <w:t>Практические занятия (семинары)</w:t>
      </w:r>
    </w:p>
    <w:p w:rsidR="00473473" w:rsidRDefault="00473473" w:rsidP="00473473">
      <w:pPr>
        <w:spacing w:after="0" w:line="240" w:lineRule="auto"/>
        <w:ind w:firstLine="567"/>
        <w:jc w:val="both"/>
        <w:rPr>
          <w:rStyle w:val="1"/>
          <w:rFonts w:eastAsiaTheme="minorHAnsi"/>
          <w:sz w:val="24"/>
          <w:szCs w:val="24"/>
        </w:rPr>
      </w:pPr>
      <w:r w:rsidRPr="00473473">
        <w:rPr>
          <w:rStyle w:val="1"/>
          <w:rFonts w:eastAsiaTheme="minorHAnsi"/>
          <w:sz w:val="24"/>
          <w:szCs w:val="24"/>
        </w:rPr>
        <w:lastRenderedPageBreak/>
        <w:t>Составление нормы расхода топливно-смазочных материалов в предлагаемых условиях. (2)</w:t>
      </w:r>
    </w:p>
    <w:p w:rsidR="00473473" w:rsidRDefault="00473473" w:rsidP="00473473">
      <w:pPr>
        <w:pStyle w:val="4"/>
        <w:shd w:val="clear" w:color="auto" w:fill="auto"/>
        <w:spacing w:line="240" w:lineRule="auto"/>
        <w:ind w:left="40" w:right="40" w:firstLine="480"/>
        <w:rPr>
          <w:rStyle w:val="1"/>
          <w:sz w:val="24"/>
          <w:szCs w:val="24"/>
        </w:rPr>
      </w:pPr>
    </w:p>
    <w:p w:rsidR="00473473" w:rsidRDefault="00473473" w:rsidP="00473473">
      <w:pPr>
        <w:pStyle w:val="4"/>
        <w:shd w:val="clear" w:color="auto" w:fill="auto"/>
        <w:spacing w:line="240" w:lineRule="auto"/>
        <w:ind w:left="40" w:right="40" w:firstLine="480"/>
        <w:jc w:val="center"/>
        <w:rPr>
          <w:rStyle w:val="1"/>
          <w:b/>
          <w:sz w:val="24"/>
          <w:szCs w:val="24"/>
        </w:rPr>
      </w:pPr>
      <w:r w:rsidRPr="00473473">
        <w:rPr>
          <w:rStyle w:val="1"/>
          <w:b/>
          <w:sz w:val="24"/>
          <w:szCs w:val="24"/>
        </w:rPr>
        <w:t>Раздел 9. Управление автотранспортной деятельностью</w:t>
      </w:r>
    </w:p>
    <w:p w:rsidR="00473473" w:rsidRPr="00473473" w:rsidRDefault="00473473" w:rsidP="00473473">
      <w:pPr>
        <w:pStyle w:val="4"/>
        <w:shd w:val="clear" w:color="auto" w:fill="auto"/>
        <w:spacing w:line="240" w:lineRule="auto"/>
        <w:ind w:left="40" w:right="40" w:firstLine="480"/>
        <w:jc w:val="center"/>
        <w:rPr>
          <w:rStyle w:val="1"/>
          <w:b/>
          <w:sz w:val="24"/>
          <w:szCs w:val="24"/>
        </w:rPr>
      </w:pP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Понятия об управлении автотранспортной деятельностью. Информационная поддержка управленческой деятельности. Сущность и значение информационных технологий управления. Информационные технологии управления и их роль условиях современного бизнеса. Структура и состав информационного обеспечения. Информационные потоки и документооборот транспортных организаций. Автоматизация обработки информации; базы данных, технические средства и технологии обработки.</w:t>
      </w: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 xml:space="preserve">Транспортная информатика и телематика. Их роль в обеспечении эффективного контроля и регулирования транспортных процессов. </w:t>
      </w:r>
      <w:proofErr w:type="spellStart"/>
      <w:r w:rsidRPr="00473473">
        <w:rPr>
          <w:rStyle w:val="1"/>
          <w:sz w:val="24"/>
          <w:szCs w:val="24"/>
        </w:rPr>
        <w:t>Технико</w:t>
      </w:r>
      <w:r w:rsidRPr="00473473">
        <w:rPr>
          <w:rStyle w:val="1"/>
          <w:sz w:val="24"/>
          <w:szCs w:val="24"/>
        </w:rPr>
        <w:softHyphen/>
        <w:t>экономическая</w:t>
      </w:r>
      <w:proofErr w:type="spellEnd"/>
      <w:r w:rsidRPr="00473473">
        <w:rPr>
          <w:rStyle w:val="1"/>
          <w:sz w:val="24"/>
          <w:szCs w:val="24"/>
        </w:rPr>
        <w:t xml:space="preserve"> характеристика современных навигационных систем и средств связи в управлении транспортными потоками и процессами. Влияние информационных технологий на организационную структуру предприятий транспорта.</w:t>
      </w:r>
    </w:p>
    <w:p w:rsidR="00473473" w:rsidRPr="00473473" w:rsidRDefault="00473473" w:rsidP="00473473">
      <w:pPr>
        <w:pStyle w:val="4"/>
        <w:shd w:val="clear" w:color="auto" w:fill="auto"/>
        <w:spacing w:after="184" w:line="240" w:lineRule="auto"/>
        <w:ind w:left="40" w:right="40" w:firstLine="480"/>
        <w:rPr>
          <w:sz w:val="24"/>
          <w:szCs w:val="24"/>
        </w:rPr>
      </w:pPr>
      <w:r w:rsidRPr="00473473">
        <w:rPr>
          <w:rStyle w:val="1"/>
          <w:sz w:val="24"/>
          <w:szCs w:val="24"/>
        </w:rPr>
        <w:t>Стратегическое планирование развития транспортной системы России, ее регионов и субрегиональных структурных образований. Методология и инструментарий стратегического планирования. Расчетные и экспертные методы стратегического планирования развития транспортных систем. Комплексные программы перспективного развития транспортных систем, их состав и методика разработки.</w:t>
      </w:r>
    </w:p>
    <w:p w:rsidR="00473473" w:rsidRPr="00473473" w:rsidRDefault="00473473" w:rsidP="00473473">
      <w:pPr>
        <w:spacing w:line="240" w:lineRule="auto"/>
        <w:ind w:right="20"/>
        <w:jc w:val="center"/>
        <w:rPr>
          <w:sz w:val="24"/>
          <w:szCs w:val="24"/>
        </w:rPr>
      </w:pPr>
      <w:r w:rsidRPr="00473473">
        <w:rPr>
          <w:rStyle w:val="20"/>
          <w:rFonts w:eastAsiaTheme="minorHAnsi"/>
          <w:bCs w:val="0"/>
          <w:sz w:val="24"/>
          <w:szCs w:val="24"/>
        </w:rPr>
        <w:t>Практические занятия (семинары)</w:t>
      </w: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Составление структуры и состава информационного обеспечения транспортной компании в предлагаемых условиях.</w:t>
      </w:r>
    </w:p>
    <w:p w:rsidR="00473473" w:rsidRPr="00473473" w:rsidRDefault="00473473" w:rsidP="00473473">
      <w:pPr>
        <w:pStyle w:val="4"/>
        <w:shd w:val="clear" w:color="auto" w:fill="auto"/>
        <w:spacing w:after="205" w:line="240" w:lineRule="auto"/>
        <w:ind w:left="40" w:firstLine="480"/>
        <w:rPr>
          <w:sz w:val="24"/>
          <w:szCs w:val="24"/>
        </w:rPr>
      </w:pPr>
      <w:r w:rsidRPr="00473473">
        <w:rPr>
          <w:rStyle w:val="1"/>
          <w:sz w:val="24"/>
          <w:szCs w:val="24"/>
        </w:rPr>
        <w:t>Отработка экспертного метода развития транспортной компании. (2)</w:t>
      </w:r>
    </w:p>
    <w:p w:rsidR="00473473" w:rsidRPr="00473473" w:rsidRDefault="00473473" w:rsidP="00473473">
      <w:pPr>
        <w:spacing w:after="120" w:line="240" w:lineRule="auto"/>
        <w:ind w:right="20"/>
        <w:jc w:val="center"/>
        <w:rPr>
          <w:sz w:val="24"/>
          <w:szCs w:val="24"/>
        </w:rPr>
      </w:pPr>
      <w:r w:rsidRPr="00473473">
        <w:rPr>
          <w:rStyle w:val="20"/>
          <w:rFonts w:eastAsiaTheme="minorHAnsi"/>
          <w:bCs w:val="0"/>
          <w:sz w:val="24"/>
          <w:szCs w:val="24"/>
        </w:rPr>
        <w:t>Раздел 10. Трудовые ресурсы на грузовом автомобильном транспорте</w:t>
      </w: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Место и роль персонала в системе управления предприятиями транспорта.</w:t>
      </w: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Цели и задачи управления персоналом. Основные функции управления кадрами. Принципы и современные методы управления персоналом. Подготовка персонала.</w:t>
      </w:r>
    </w:p>
    <w:p w:rsidR="00473473" w:rsidRPr="00473473" w:rsidRDefault="00473473" w:rsidP="00473473">
      <w:pPr>
        <w:pStyle w:val="4"/>
        <w:shd w:val="clear" w:color="auto" w:fill="auto"/>
        <w:spacing w:line="240" w:lineRule="auto"/>
        <w:ind w:left="40" w:right="40" w:firstLine="480"/>
        <w:rPr>
          <w:sz w:val="24"/>
          <w:szCs w:val="24"/>
        </w:rPr>
      </w:pPr>
      <w:r w:rsidRPr="00473473">
        <w:rPr>
          <w:rStyle w:val="1"/>
          <w:sz w:val="24"/>
          <w:szCs w:val="24"/>
        </w:rPr>
        <w:t>Трудовые ресурсы транспорта, их профессиональный состав и структура. Особенности планирования численности работников автотранспортных предприятий. Режим труда и отдыха работников транспорта. Порядок планирования и учета рабочего времени персонала автотранспортных предприятий. Оплата и производительность труда работников транспорта. Формы и системы оплаты труда, особенности их применения на автомобильном транспорте.</w:t>
      </w:r>
    </w:p>
    <w:p w:rsidR="00F265CF" w:rsidRDefault="00F265CF" w:rsidP="00F265CF">
      <w:pPr>
        <w:spacing w:after="0" w:line="240" w:lineRule="auto"/>
        <w:jc w:val="center"/>
        <w:rPr>
          <w:rStyle w:val="20"/>
          <w:rFonts w:eastAsiaTheme="minorHAnsi"/>
          <w:bCs w:val="0"/>
          <w:sz w:val="24"/>
          <w:szCs w:val="24"/>
        </w:rPr>
      </w:pPr>
      <w:r w:rsidRPr="00F265CF">
        <w:rPr>
          <w:rStyle w:val="20"/>
          <w:rFonts w:eastAsiaTheme="minorHAnsi"/>
          <w:bCs w:val="0"/>
          <w:sz w:val="24"/>
          <w:szCs w:val="24"/>
        </w:rPr>
        <w:t>Практические занятия (семинары)</w:t>
      </w:r>
    </w:p>
    <w:p w:rsidR="00F265CF" w:rsidRPr="00F265CF" w:rsidRDefault="00F265CF" w:rsidP="00F265CF">
      <w:pPr>
        <w:spacing w:after="0" w:line="240" w:lineRule="auto"/>
        <w:jc w:val="center"/>
        <w:rPr>
          <w:sz w:val="24"/>
          <w:szCs w:val="24"/>
        </w:rPr>
      </w:pP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Определение потребности в трудовых ресурсах (по номенклатуре специальностей) в предлагаемых условиях автотранспортной деятельности региона.</w:t>
      </w:r>
    </w:p>
    <w:p w:rsidR="00F265CF" w:rsidRDefault="00F265CF" w:rsidP="00F265CF">
      <w:pPr>
        <w:pStyle w:val="4"/>
        <w:shd w:val="clear" w:color="auto" w:fill="auto"/>
        <w:spacing w:line="240" w:lineRule="auto"/>
        <w:ind w:left="40" w:right="60" w:firstLine="480"/>
        <w:rPr>
          <w:rStyle w:val="1"/>
          <w:sz w:val="24"/>
          <w:szCs w:val="24"/>
        </w:rPr>
      </w:pPr>
      <w:r w:rsidRPr="00F265CF">
        <w:rPr>
          <w:rStyle w:val="1"/>
          <w:sz w:val="24"/>
          <w:szCs w:val="24"/>
        </w:rPr>
        <w:t>Установление режима труда и отдыха водителей грузовых автомобилей транспортной компании. (2)</w:t>
      </w:r>
    </w:p>
    <w:p w:rsidR="00F265CF" w:rsidRPr="00F265CF" w:rsidRDefault="00F265CF" w:rsidP="00F265CF">
      <w:pPr>
        <w:pStyle w:val="4"/>
        <w:shd w:val="clear" w:color="auto" w:fill="auto"/>
        <w:spacing w:line="240" w:lineRule="auto"/>
        <w:ind w:left="40" w:right="60" w:firstLine="480"/>
        <w:rPr>
          <w:sz w:val="24"/>
          <w:szCs w:val="24"/>
        </w:rPr>
      </w:pPr>
    </w:p>
    <w:p w:rsidR="00F265CF" w:rsidRPr="00F265CF" w:rsidRDefault="00F265CF" w:rsidP="00F265CF">
      <w:pPr>
        <w:pStyle w:val="4"/>
        <w:shd w:val="clear" w:color="auto" w:fill="auto"/>
        <w:spacing w:line="240" w:lineRule="auto"/>
        <w:jc w:val="center"/>
        <w:rPr>
          <w:b/>
          <w:sz w:val="24"/>
          <w:szCs w:val="24"/>
        </w:rPr>
      </w:pPr>
      <w:r w:rsidRPr="00F265CF">
        <w:rPr>
          <w:rStyle w:val="1"/>
          <w:b/>
          <w:sz w:val="24"/>
          <w:szCs w:val="24"/>
        </w:rPr>
        <w:t>Раздел 11. Экономические показатели автотранспортной организации</w:t>
      </w:r>
    </w:p>
    <w:p w:rsidR="00F265CF" w:rsidRDefault="00F265CF" w:rsidP="00F265CF">
      <w:pPr>
        <w:pStyle w:val="4"/>
        <w:shd w:val="clear" w:color="auto" w:fill="auto"/>
        <w:spacing w:line="240" w:lineRule="auto"/>
        <w:jc w:val="center"/>
        <w:rPr>
          <w:rStyle w:val="1"/>
          <w:b/>
          <w:sz w:val="24"/>
          <w:szCs w:val="24"/>
        </w:rPr>
      </w:pPr>
      <w:r w:rsidRPr="00F265CF">
        <w:rPr>
          <w:rStyle w:val="1"/>
          <w:b/>
          <w:sz w:val="24"/>
          <w:szCs w:val="24"/>
        </w:rPr>
        <w:t>(предприятия)</w:t>
      </w:r>
    </w:p>
    <w:p w:rsidR="00356B53" w:rsidRPr="00F265CF" w:rsidRDefault="00356B53" w:rsidP="00F265CF">
      <w:pPr>
        <w:pStyle w:val="4"/>
        <w:shd w:val="clear" w:color="auto" w:fill="auto"/>
        <w:spacing w:line="240" w:lineRule="auto"/>
        <w:jc w:val="center"/>
        <w:rPr>
          <w:b/>
          <w:sz w:val="24"/>
          <w:szCs w:val="24"/>
        </w:rPr>
      </w:pP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Себестоимость перевозок как обобщающий экономический показатель совершенствования автотранспортного процесса. Нормы амортизационных отчислений на автотранспорт. Анализ себестоимост</w:t>
      </w:r>
      <w:r>
        <w:rPr>
          <w:rStyle w:val="1"/>
          <w:sz w:val="24"/>
          <w:szCs w:val="24"/>
        </w:rPr>
        <w:t>и</w:t>
      </w:r>
      <w:r w:rsidRPr="00F265CF">
        <w:rPr>
          <w:rStyle w:val="1"/>
          <w:sz w:val="24"/>
          <w:szCs w:val="24"/>
        </w:rPr>
        <w:t xml:space="preserve"> по элементам затрат. Постоянные и переменные расходы. Тарифы на перевозки грузов и правила их применения.</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 xml:space="preserve">Экономическая эффективность транспортной деятельности, ее основные показатели. </w:t>
      </w:r>
      <w:r w:rsidRPr="00F265CF">
        <w:rPr>
          <w:rStyle w:val="1"/>
          <w:sz w:val="24"/>
          <w:szCs w:val="24"/>
        </w:rPr>
        <w:lastRenderedPageBreak/>
        <w:t>Виды прибыли в транспортной компании. Понятие о рентабельности перевозок.</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Организация деятельности маркетинговой службы транспортного предприятия.</w:t>
      </w:r>
    </w:p>
    <w:p w:rsidR="00F265CF" w:rsidRPr="00F265CF" w:rsidRDefault="00F265CF" w:rsidP="00F265CF">
      <w:pPr>
        <w:pStyle w:val="30"/>
        <w:shd w:val="clear" w:color="auto" w:fill="auto"/>
        <w:spacing w:after="0" w:line="240" w:lineRule="auto"/>
        <w:ind w:left="40" w:firstLine="480"/>
        <w:jc w:val="both"/>
        <w:rPr>
          <w:sz w:val="24"/>
          <w:szCs w:val="24"/>
        </w:rPr>
      </w:pPr>
      <w:r w:rsidRPr="00F265CF">
        <w:rPr>
          <w:sz w:val="24"/>
          <w:szCs w:val="24"/>
        </w:rPr>
        <w:t>Учет и отчетность на автомобильном транспорте.</w:t>
      </w:r>
    </w:p>
    <w:p w:rsidR="00F265CF" w:rsidRDefault="00F265CF" w:rsidP="00F265CF">
      <w:pPr>
        <w:pStyle w:val="4"/>
        <w:shd w:val="clear" w:color="auto" w:fill="auto"/>
        <w:spacing w:line="240" w:lineRule="auto"/>
        <w:jc w:val="center"/>
        <w:rPr>
          <w:rStyle w:val="1"/>
          <w:sz w:val="24"/>
          <w:szCs w:val="24"/>
        </w:rPr>
      </w:pPr>
    </w:p>
    <w:p w:rsidR="00F265CF" w:rsidRPr="00F265CF" w:rsidRDefault="00F265CF" w:rsidP="00F265CF">
      <w:pPr>
        <w:pStyle w:val="4"/>
        <w:shd w:val="clear" w:color="auto" w:fill="auto"/>
        <w:spacing w:line="240" w:lineRule="auto"/>
        <w:jc w:val="center"/>
        <w:rPr>
          <w:b/>
          <w:sz w:val="24"/>
          <w:szCs w:val="24"/>
        </w:rPr>
      </w:pPr>
      <w:r w:rsidRPr="00F265CF">
        <w:rPr>
          <w:rStyle w:val="1"/>
          <w:b/>
          <w:sz w:val="24"/>
          <w:szCs w:val="24"/>
        </w:rPr>
        <w:t>Практические занятия (семинары)</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Выявление прибыли и рентабельности транспортной компании в предлагаемых условиях. (2)</w:t>
      </w:r>
    </w:p>
    <w:p w:rsidR="00F265CF" w:rsidRDefault="00F265CF" w:rsidP="00F265CF">
      <w:pPr>
        <w:pStyle w:val="4"/>
        <w:shd w:val="clear" w:color="auto" w:fill="auto"/>
        <w:spacing w:line="240" w:lineRule="auto"/>
        <w:jc w:val="center"/>
        <w:rPr>
          <w:rStyle w:val="1"/>
          <w:sz w:val="24"/>
          <w:szCs w:val="24"/>
        </w:rPr>
      </w:pPr>
    </w:p>
    <w:p w:rsidR="00F265CF" w:rsidRDefault="00F265CF" w:rsidP="00F265CF">
      <w:pPr>
        <w:pStyle w:val="4"/>
        <w:shd w:val="clear" w:color="auto" w:fill="auto"/>
        <w:spacing w:line="240" w:lineRule="auto"/>
        <w:jc w:val="center"/>
        <w:rPr>
          <w:rStyle w:val="1"/>
          <w:b/>
          <w:sz w:val="24"/>
          <w:szCs w:val="24"/>
        </w:rPr>
      </w:pPr>
      <w:r w:rsidRPr="00F265CF">
        <w:rPr>
          <w:rStyle w:val="1"/>
          <w:b/>
          <w:sz w:val="24"/>
          <w:szCs w:val="24"/>
        </w:rPr>
        <w:t>Раздел 12. Гражданское и налоговое законодательство</w:t>
      </w:r>
    </w:p>
    <w:p w:rsidR="00F265CF" w:rsidRPr="00F265CF" w:rsidRDefault="00F265CF" w:rsidP="00F265CF">
      <w:pPr>
        <w:pStyle w:val="4"/>
        <w:shd w:val="clear" w:color="auto" w:fill="auto"/>
        <w:spacing w:line="240" w:lineRule="auto"/>
        <w:jc w:val="center"/>
        <w:rPr>
          <w:b/>
          <w:sz w:val="24"/>
          <w:szCs w:val="24"/>
        </w:rPr>
      </w:pP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Основные положения об аренде (включая лизинг), подряде, договоре об аренде, договоре о перевозке грузов (в том числе о перевозке транспортом общего пользования). Вопросы провозной платы, подачи транспортных средств, погрузки и выгрузки грузов, ответственность за нарушение обязательств по перевозке и др.</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Договор о перевозке в прямом смешанном сообщении и между транспортными организациями, договор транспортной экспедиции; добровольное и обязательное страхование имущества транспортного средства, ответственность за причинение вреда другим лицам.</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Вопросы ответственности перевозчиков и предприятий-грузовладельцев за нарушения правил перевозки грузов автомобильным транспортом</w:t>
      </w:r>
    </w:p>
    <w:p w:rsidR="00F265CF" w:rsidRPr="00F265CF" w:rsidRDefault="00F265CF" w:rsidP="00F265CF">
      <w:pPr>
        <w:pStyle w:val="4"/>
        <w:shd w:val="clear" w:color="auto" w:fill="auto"/>
        <w:spacing w:line="240" w:lineRule="auto"/>
        <w:ind w:left="40" w:right="60" w:firstLine="480"/>
        <w:rPr>
          <w:sz w:val="24"/>
          <w:szCs w:val="24"/>
        </w:rPr>
      </w:pPr>
      <w:r w:rsidRPr="00F265CF">
        <w:rPr>
          <w:rStyle w:val="1"/>
          <w:sz w:val="24"/>
          <w:szCs w:val="24"/>
        </w:rPr>
        <w:t>Основные положения налогового законодательства Российской Федерации.</w:t>
      </w:r>
    </w:p>
    <w:p w:rsidR="00F265CF" w:rsidRDefault="00F265CF" w:rsidP="00F265CF">
      <w:pPr>
        <w:pStyle w:val="4"/>
        <w:shd w:val="clear" w:color="auto" w:fill="auto"/>
        <w:spacing w:line="240" w:lineRule="auto"/>
        <w:jc w:val="center"/>
        <w:rPr>
          <w:rStyle w:val="1"/>
          <w:b/>
          <w:sz w:val="24"/>
          <w:szCs w:val="24"/>
        </w:rPr>
      </w:pPr>
    </w:p>
    <w:p w:rsidR="00F265CF" w:rsidRPr="00F265CF" w:rsidRDefault="00F265CF" w:rsidP="00F265CF">
      <w:pPr>
        <w:pStyle w:val="4"/>
        <w:shd w:val="clear" w:color="auto" w:fill="auto"/>
        <w:spacing w:line="240" w:lineRule="auto"/>
        <w:jc w:val="center"/>
        <w:rPr>
          <w:b/>
          <w:sz w:val="24"/>
          <w:szCs w:val="24"/>
        </w:rPr>
      </w:pPr>
      <w:r w:rsidRPr="00F265CF">
        <w:rPr>
          <w:rStyle w:val="1"/>
          <w:b/>
          <w:sz w:val="24"/>
          <w:szCs w:val="24"/>
        </w:rPr>
        <w:t>Практические занятия (семинары)</w:t>
      </w:r>
    </w:p>
    <w:p w:rsidR="00473473" w:rsidRPr="00F265CF" w:rsidRDefault="00F265CF" w:rsidP="00F265CF">
      <w:pPr>
        <w:spacing w:after="0" w:line="240" w:lineRule="auto"/>
        <w:ind w:right="20" w:firstLine="567"/>
        <w:rPr>
          <w:rStyle w:val="20"/>
          <w:rFonts w:eastAsiaTheme="minorHAnsi"/>
          <w:b w:val="0"/>
          <w:bCs w:val="0"/>
          <w:sz w:val="24"/>
          <w:szCs w:val="24"/>
        </w:rPr>
      </w:pPr>
      <w:r w:rsidRPr="00F265CF">
        <w:rPr>
          <w:rStyle w:val="1"/>
          <w:rFonts w:eastAsiaTheme="minorHAnsi"/>
          <w:sz w:val="24"/>
          <w:szCs w:val="24"/>
        </w:rPr>
        <w:t>Составление договора перевозки грузов в предлагаемых условиях. (2)</w:t>
      </w:r>
    </w:p>
    <w:p w:rsidR="00F265CF" w:rsidRDefault="00601CEC" w:rsidP="00473473">
      <w:pPr>
        <w:spacing w:line="240" w:lineRule="auto"/>
        <w:ind w:right="20"/>
        <w:jc w:val="center"/>
        <w:rPr>
          <w:rStyle w:val="20"/>
          <w:rFonts w:eastAsiaTheme="minorHAnsi"/>
          <w:b w:val="0"/>
          <w:bCs w:val="0"/>
          <w:sz w:val="24"/>
          <w:szCs w:val="24"/>
        </w:rPr>
      </w:pPr>
      <w:r w:rsidRPr="00601CEC">
        <w:rPr>
          <w:rStyle w:val="20"/>
          <w:rFonts w:eastAsiaTheme="minorHAnsi"/>
          <w:bCs w:val="0"/>
          <w:sz w:val="24"/>
          <w:szCs w:val="24"/>
        </w:rPr>
        <w:t>Зачет</w:t>
      </w:r>
      <w:r>
        <w:rPr>
          <w:rStyle w:val="20"/>
          <w:rFonts w:eastAsiaTheme="minorHAnsi"/>
          <w:b w:val="0"/>
          <w:bCs w:val="0"/>
          <w:sz w:val="24"/>
          <w:szCs w:val="24"/>
        </w:rPr>
        <w:t xml:space="preserve"> (по дисциплине).</w:t>
      </w:r>
    </w:p>
    <w:p w:rsidR="00356B53" w:rsidRPr="00356B53" w:rsidRDefault="00356B53" w:rsidP="00356B53">
      <w:pPr>
        <w:spacing w:after="0" w:line="240" w:lineRule="auto"/>
        <w:ind w:right="20"/>
        <w:jc w:val="center"/>
        <w:rPr>
          <w:sz w:val="24"/>
          <w:szCs w:val="24"/>
        </w:rPr>
      </w:pPr>
      <w:r w:rsidRPr="00356B53">
        <w:rPr>
          <w:rStyle w:val="20"/>
          <w:rFonts w:eastAsiaTheme="minorHAnsi"/>
          <w:bCs w:val="0"/>
          <w:sz w:val="24"/>
          <w:szCs w:val="24"/>
        </w:rPr>
        <w:t>Часть 2. Дисциплина «Перевозки опасных грузов автомобильным</w:t>
      </w:r>
    </w:p>
    <w:p w:rsidR="00356B53" w:rsidRDefault="00356B53" w:rsidP="00356B53">
      <w:pPr>
        <w:spacing w:after="0" w:line="240" w:lineRule="auto"/>
        <w:ind w:right="20"/>
        <w:jc w:val="center"/>
        <w:rPr>
          <w:rStyle w:val="20"/>
          <w:rFonts w:eastAsiaTheme="minorHAnsi"/>
          <w:bCs w:val="0"/>
          <w:sz w:val="24"/>
          <w:szCs w:val="24"/>
        </w:rPr>
      </w:pPr>
      <w:r w:rsidRPr="00356B53">
        <w:rPr>
          <w:rStyle w:val="20"/>
          <w:rFonts w:eastAsiaTheme="minorHAnsi"/>
          <w:bCs w:val="0"/>
          <w:sz w:val="24"/>
          <w:szCs w:val="24"/>
        </w:rPr>
        <w:t>транспортом»</w:t>
      </w:r>
    </w:p>
    <w:p w:rsidR="00356B53" w:rsidRPr="00356B53" w:rsidRDefault="00356B53" w:rsidP="00356B53">
      <w:pPr>
        <w:spacing w:after="0" w:line="240" w:lineRule="auto"/>
        <w:ind w:right="20"/>
        <w:jc w:val="center"/>
        <w:rPr>
          <w:sz w:val="24"/>
          <w:szCs w:val="24"/>
        </w:rPr>
      </w:pPr>
    </w:p>
    <w:p w:rsidR="00356B53" w:rsidRDefault="00356B53" w:rsidP="00356B53">
      <w:pPr>
        <w:spacing w:after="0" w:line="240" w:lineRule="auto"/>
        <w:ind w:right="20"/>
        <w:jc w:val="center"/>
        <w:rPr>
          <w:rStyle w:val="20"/>
          <w:rFonts w:eastAsiaTheme="minorHAnsi"/>
          <w:bCs w:val="0"/>
          <w:sz w:val="24"/>
          <w:szCs w:val="24"/>
        </w:rPr>
      </w:pPr>
      <w:r w:rsidRPr="00356B53">
        <w:rPr>
          <w:rStyle w:val="20"/>
          <w:rFonts w:eastAsiaTheme="minorHAnsi"/>
          <w:bCs w:val="0"/>
          <w:sz w:val="24"/>
          <w:szCs w:val="24"/>
        </w:rPr>
        <w:t>Раздел 1. Социально-экономическое значение проблемы обеспечения безопасности при перевозках опасных грузов автомобильным транспортом</w:t>
      </w:r>
    </w:p>
    <w:p w:rsidR="00356B53" w:rsidRPr="00356B53" w:rsidRDefault="00356B53" w:rsidP="00356B53">
      <w:pPr>
        <w:spacing w:after="0" w:line="240" w:lineRule="auto"/>
        <w:ind w:right="20"/>
        <w:jc w:val="center"/>
        <w:rPr>
          <w:sz w:val="24"/>
          <w:szCs w:val="24"/>
        </w:rPr>
      </w:pP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Роль автомобильного транспорта в осуществлении перевозок опасных грузов в международном, городском, пригородном и междугородном сообщении. Аварии и инциденты при перевозках опасных грузов, главные причины их возникновения и возможные последствия. Анализ статистических данных об авариях и инцидентах и методы установления ущерба для населения, окружающей среде, дорожно-транспортной инфраструктуре.</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Необходимость правового регулирования вопросов обеспечения безопасности при перевозках опасных грузов автомобильным транспортом, включая перевозки в мультимодальном сообщении (с участием других видов транспорта). (2)</w:t>
      </w:r>
    </w:p>
    <w:p w:rsidR="00356B53" w:rsidRDefault="00356B53" w:rsidP="00356B53">
      <w:pPr>
        <w:spacing w:after="0" w:line="240" w:lineRule="auto"/>
        <w:ind w:right="20"/>
        <w:jc w:val="center"/>
        <w:rPr>
          <w:rStyle w:val="20"/>
          <w:rFonts w:eastAsiaTheme="minorHAnsi"/>
          <w:b w:val="0"/>
          <w:bCs w:val="0"/>
          <w:sz w:val="24"/>
          <w:szCs w:val="24"/>
        </w:rPr>
      </w:pPr>
    </w:p>
    <w:p w:rsidR="00356B53" w:rsidRDefault="00356B53" w:rsidP="00356B53">
      <w:pPr>
        <w:spacing w:after="0" w:line="240" w:lineRule="auto"/>
        <w:ind w:right="20"/>
        <w:jc w:val="center"/>
        <w:rPr>
          <w:rStyle w:val="20"/>
          <w:rFonts w:eastAsiaTheme="minorHAnsi"/>
          <w:bCs w:val="0"/>
          <w:sz w:val="24"/>
          <w:szCs w:val="24"/>
        </w:rPr>
      </w:pPr>
      <w:r w:rsidRPr="00356B53">
        <w:rPr>
          <w:rStyle w:val="20"/>
          <w:rFonts w:eastAsiaTheme="minorHAnsi"/>
          <w:bCs w:val="0"/>
          <w:sz w:val="24"/>
          <w:szCs w:val="24"/>
        </w:rPr>
        <w:t>Раздел 2. Законодательное и нормативно-правовое обеспечение перевозок опасных грузов в международном и внутригосударственном сообщении</w:t>
      </w:r>
    </w:p>
    <w:p w:rsidR="00356B53" w:rsidRPr="00356B53" w:rsidRDefault="00356B53" w:rsidP="00356B53">
      <w:pPr>
        <w:spacing w:after="0" w:line="240" w:lineRule="auto"/>
        <w:ind w:right="20"/>
        <w:jc w:val="center"/>
        <w:rPr>
          <w:sz w:val="24"/>
          <w:szCs w:val="24"/>
        </w:rPr>
      </w:pP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Рекомендации Организации Объединенных Наций (ООН) по перевозкам опасных грузов. Типовые правила перевозки опасных грузов. «Оранжевая книга». Их цель и сфера применения.</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Европейское соглашение о международной дорожной перевозке опасных грузов, Приложение А и Приложение В (ДОПОГ). Место и значение ДОПОГ, страны-участницы, сфера действия, структура Приложений А и В и порядок внесение в них изменений.</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 xml:space="preserve">Применение ДОПОГ в Российской Федерации. Федеральные законодательные акты, </w:t>
      </w:r>
      <w:r w:rsidRPr="00356B53">
        <w:rPr>
          <w:rStyle w:val="1"/>
          <w:sz w:val="24"/>
          <w:szCs w:val="24"/>
        </w:rPr>
        <w:lastRenderedPageBreak/>
        <w:t>постановления Правительства Российской Федерации, приказы Минтранса России, Минобрнауки России, МВД России и других министерств и ведомств, касающиеся сферы перевозок опасных грузов автомобильным транспортом.</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Международные и российские технические регламенты, стандарты, правила перевозки грузов автомобильным транспортом и другие нормативные правовые акты по регулированию перевозок опасных грузов.</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Необходимость гармонизации международных и российских нормативных правовых актов, касающихся перевозок опасных грузов автомобильным транспортом.</w:t>
      </w:r>
    </w:p>
    <w:p w:rsidR="00356B53" w:rsidRDefault="00356B53" w:rsidP="00356B53">
      <w:pPr>
        <w:spacing w:after="0" w:line="240" w:lineRule="auto"/>
        <w:ind w:right="20"/>
        <w:jc w:val="center"/>
        <w:rPr>
          <w:rStyle w:val="20"/>
          <w:rFonts w:eastAsiaTheme="minorHAnsi"/>
          <w:b w:val="0"/>
          <w:bCs w:val="0"/>
          <w:sz w:val="24"/>
          <w:szCs w:val="24"/>
        </w:rPr>
      </w:pPr>
    </w:p>
    <w:p w:rsidR="00356B53" w:rsidRPr="00356B53" w:rsidRDefault="00356B53" w:rsidP="00356B53">
      <w:pPr>
        <w:spacing w:after="0" w:line="240" w:lineRule="auto"/>
        <w:ind w:right="20"/>
        <w:jc w:val="center"/>
        <w:rPr>
          <w:sz w:val="24"/>
          <w:szCs w:val="24"/>
        </w:rPr>
      </w:pPr>
      <w:r w:rsidRPr="00356B53">
        <w:rPr>
          <w:rStyle w:val="20"/>
          <w:rFonts w:eastAsiaTheme="minorHAnsi"/>
          <w:bCs w:val="0"/>
          <w:sz w:val="24"/>
          <w:szCs w:val="24"/>
        </w:rPr>
        <w:t>Практические занятия (семинары)</w:t>
      </w:r>
    </w:p>
    <w:p w:rsidR="00356B53" w:rsidRDefault="00356B53" w:rsidP="00356B53">
      <w:pPr>
        <w:pStyle w:val="4"/>
        <w:shd w:val="clear" w:color="auto" w:fill="auto"/>
        <w:spacing w:line="240" w:lineRule="auto"/>
        <w:ind w:left="40" w:right="40" w:firstLine="480"/>
        <w:rPr>
          <w:rStyle w:val="1"/>
          <w:sz w:val="24"/>
          <w:szCs w:val="24"/>
        </w:rPr>
      </w:pPr>
      <w:r w:rsidRPr="00356B53">
        <w:rPr>
          <w:rStyle w:val="1"/>
          <w:sz w:val="24"/>
          <w:szCs w:val="24"/>
        </w:rPr>
        <w:t>Приобретение навыков работы с таблицей А «Перечень опасных грузов» и таблицей 1.10.3.1.2 «Перечень грузов повышенной опасности» Приложения А по установленной в задании номенклатуре. (2)</w:t>
      </w:r>
    </w:p>
    <w:p w:rsidR="00356B53" w:rsidRDefault="00356B53" w:rsidP="00356B53">
      <w:pPr>
        <w:spacing w:after="0" w:line="240" w:lineRule="auto"/>
        <w:jc w:val="center"/>
        <w:rPr>
          <w:rStyle w:val="20"/>
          <w:rFonts w:eastAsiaTheme="minorHAnsi"/>
          <w:b w:val="0"/>
          <w:bCs w:val="0"/>
          <w:sz w:val="24"/>
          <w:szCs w:val="24"/>
        </w:rPr>
      </w:pPr>
    </w:p>
    <w:p w:rsidR="00356B53" w:rsidRDefault="00356B53" w:rsidP="00356B53">
      <w:pPr>
        <w:spacing w:after="0" w:line="240" w:lineRule="auto"/>
        <w:jc w:val="center"/>
        <w:rPr>
          <w:rStyle w:val="20"/>
          <w:rFonts w:eastAsiaTheme="minorHAnsi"/>
          <w:bCs w:val="0"/>
          <w:sz w:val="24"/>
          <w:szCs w:val="24"/>
        </w:rPr>
      </w:pPr>
      <w:r w:rsidRPr="00356B53">
        <w:rPr>
          <w:rStyle w:val="20"/>
          <w:rFonts w:eastAsiaTheme="minorHAnsi"/>
          <w:bCs w:val="0"/>
          <w:sz w:val="24"/>
          <w:szCs w:val="24"/>
        </w:rPr>
        <w:t>Раздел 3. Функции и квалификационные требования к консультантам по вопросам безопасности перевозок опасных грузов</w:t>
      </w:r>
    </w:p>
    <w:p w:rsidR="00356B53" w:rsidRPr="00356B53" w:rsidRDefault="00356B53" w:rsidP="00356B53">
      <w:pPr>
        <w:spacing w:after="0" w:line="240" w:lineRule="auto"/>
        <w:jc w:val="center"/>
        <w:rPr>
          <w:sz w:val="24"/>
          <w:szCs w:val="24"/>
        </w:rPr>
      </w:pP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Правовой статус консультантов по вопросам безопасности перевозок опасных грузов. Функции и квалификационные требования к консультантам в соответствии с разделом 1.8.3 ДОПОГ. Проведение работы по обеспечению безопасности перевозок опасных грузов. Профилактические меры, инструктаж водителей и иных работников, занятых в сфере перевозок опасных грузов. Составление плана обеспечения безопасности и ежегодного отчета на предприятии, осуществляющем перевозки опасных грузов. Контрольные функции консультанта.</w:t>
      </w:r>
    </w:p>
    <w:p w:rsidR="00356B53" w:rsidRPr="00356B53" w:rsidRDefault="00356B53" w:rsidP="00356B53">
      <w:pPr>
        <w:spacing w:after="0" w:line="240" w:lineRule="auto"/>
        <w:jc w:val="center"/>
        <w:rPr>
          <w:sz w:val="24"/>
          <w:szCs w:val="24"/>
        </w:rPr>
      </w:pPr>
      <w:r w:rsidRPr="00356B53">
        <w:rPr>
          <w:rStyle w:val="20"/>
          <w:rFonts w:eastAsiaTheme="minorHAnsi"/>
          <w:bCs w:val="0"/>
          <w:sz w:val="24"/>
          <w:szCs w:val="24"/>
        </w:rPr>
        <w:t>Практические занятия (семинары)</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Составление плана обеспечения безопасности на предприятии в установленных в задании условиях. (2)</w:t>
      </w:r>
    </w:p>
    <w:p w:rsidR="00356B53" w:rsidRDefault="00356B53" w:rsidP="00356B53">
      <w:pPr>
        <w:spacing w:after="0" w:line="240" w:lineRule="auto"/>
        <w:jc w:val="center"/>
        <w:rPr>
          <w:rStyle w:val="20"/>
          <w:rFonts w:eastAsiaTheme="minorHAnsi"/>
          <w:b w:val="0"/>
          <w:bCs w:val="0"/>
          <w:sz w:val="24"/>
          <w:szCs w:val="24"/>
        </w:rPr>
      </w:pPr>
    </w:p>
    <w:p w:rsidR="00356B53" w:rsidRDefault="00356B53" w:rsidP="00356B53">
      <w:pPr>
        <w:spacing w:after="0" w:line="240" w:lineRule="auto"/>
        <w:jc w:val="center"/>
        <w:rPr>
          <w:rStyle w:val="20"/>
          <w:rFonts w:eastAsiaTheme="minorHAnsi"/>
          <w:bCs w:val="0"/>
          <w:sz w:val="24"/>
          <w:szCs w:val="24"/>
        </w:rPr>
      </w:pPr>
      <w:r w:rsidRPr="00356B53">
        <w:rPr>
          <w:rStyle w:val="20"/>
          <w:rFonts w:eastAsiaTheme="minorHAnsi"/>
          <w:bCs w:val="0"/>
          <w:sz w:val="24"/>
          <w:szCs w:val="24"/>
        </w:rPr>
        <w:t xml:space="preserve">Раздел 4. Классификация, общая характеристика опасных грузов и виды </w:t>
      </w:r>
    </w:p>
    <w:p w:rsidR="00356B53" w:rsidRDefault="00356B53" w:rsidP="00356B53">
      <w:pPr>
        <w:spacing w:after="0" w:line="240" w:lineRule="auto"/>
        <w:jc w:val="center"/>
        <w:rPr>
          <w:rStyle w:val="20"/>
          <w:rFonts w:eastAsiaTheme="minorHAnsi"/>
          <w:bCs w:val="0"/>
          <w:sz w:val="24"/>
          <w:szCs w:val="24"/>
        </w:rPr>
      </w:pPr>
      <w:r w:rsidRPr="00356B53">
        <w:rPr>
          <w:rStyle w:val="20"/>
          <w:rFonts w:eastAsiaTheme="minorHAnsi"/>
          <w:bCs w:val="0"/>
          <w:sz w:val="24"/>
          <w:szCs w:val="24"/>
        </w:rPr>
        <w:t>опасности при их перевозках</w:t>
      </w:r>
    </w:p>
    <w:p w:rsidR="00356B53" w:rsidRPr="00356B53" w:rsidRDefault="00356B53" w:rsidP="00356B53">
      <w:pPr>
        <w:spacing w:after="0" w:line="240" w:lineRule="auto"/>
        <w:jc w:val="center"/>
        <w:rPr>
          <w:sz w:val="24"/>
          <w:szCs w:val="24"/>
        </w:rPr>
      </w:pPr>
    </w:p>
    <w:p w:rsidR="00356B53" w:rsidRPr="00356B53" w:rsidRDefault="00356B53" w:rsidP="00356B53">
      <w:pPr>
        <w:pStyle w:val="4"/>
        <w:shd w:val="clear" w:color="auto" w:fill="auto"/>
        <w:spacing w:line="240" w:lineRule="auto"/>
        <w:ind w:left="40" w:right="40" w:firstLine="480"/>
        <w:rPr>
          <w:sz w:val="24"/>
          <w:szCs w:val="24"/>
        </w:rPr>
      </w:pPr>
      <w:r w:rsidRPr="00356B53">
        <w:rPr>
          <w:rStyle w:val="85pt"/>
          <w:sz w:val="24"/>
          <w:szCs w:val="24"/>
        </w:rPr>
        <w:t xml:space="preserve">Классификация опасных грузов в соответствии с ДОПОГ. Принципы </w:t>
      </w:r>
      <w:r w:rsidRPr="00356B53">
        <w:rPr>
          <w:rStyle w:val="1"/>
          <w:sz w:val="24"/>
          <w:szCs w:val="24"/>
        </w:rPr>
        <w:t>классификации. Перечень классов опасных грузов. Процедура классификации растворов и смесей. Грузы повышенной опасности. Виды опасности при перевозках опасных грузов.</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Классификационные коды, номера ООН, отгрузочные наименования и обозначения. Вещества и изделия не указанные конкретно (НУК). Одиночные и обобщенные позиции, в том числе НУК.</w:t>
      </w:r>
    </w:p>
    <w:p w:rsidR="00356B53" w:rsidRDefault="00356B53" w:rsidP="00356B53">
      <w:pPr>
        <w:pStyle w:val="4"/>
        <w:shd w:val="clear" w:color="auto" w:fill="auto"/>
        <w:spacing w:line="240" w:lineRule="auto"/>
        <w:ind w:left="40" w:right="40" w:firstLine="480"/>
        <w:rPr>
          <w:rStyle w:val="1"/>
          <w:sz w:val="24"/>
          <w:szCs w:val="24"/>
        </w:rPr>
      </w:pPr>
      <w:r w:rsidRPr="00356B53">
        <w:rPr>
          <w:rStyle w:val="1"/>
          <w:sz w:val="24"/>
          <w:szCs w:val="24"/>
        </w:rPr>
        <w:t>Физические, химические и токсикологические свойства опасных грузов (текучесть, плотность, воспламеняемость, взрывоопасность, испаряемость, разъедающее действие, токсичность). Физико-химические процессы при перемешивании опасных грузов, возгорании, испарении, кипении, смешивании с водой, образование электростатических зарядов, возникающих в результате трения. Воздействие опасных грузов на человеческий организм при контакте с кожей, вдыхании, попадании внутрь. Вредные воздействия опасных грузов при попадании в воду, почву. Радиоактивное заражение окружающей среды.</w:t>
      </w:r>
    </w:p>
    <w:p w:rsidR="00356B53" w:rsidRPr="00356B53" w:rsidRDefault="00356B53" w:rsidP="00356B53">
      <w:pPr>
        <w:pStyle w:val="4"/>
        <w:shd w:val="clear" w:color="auto" w:fill="auto"/>
        <w:spacing w:line="240" w:lineRule="auto"/>
        <w:ind w:left="40" w:right="40" w:firstLine="480"/>
        <w:rPr>
          <w:sz w:val="24"/>
          <w:szCs w:val="24"/>
        </w:rPr>
      </w:pPr>
    </w:p>
    <w:p w:rsidR="00356B53" w:rsidRPr="00356B53" w:rsidRDefault="00356B53" w:rsidP="00356B53">
      <w:pPr>
        <w:pStyle w:val="4"/>
        <w:shd w:val="clear" w:color="auto" w:fill="auto"/>
        <w:spacing w:line="240" w:lineRule="auto"/>
        <w:jc w:val="center"/>
        <w:rPr>
          <w:b/>
          <w:sz w:val="24"/>
          <w:szCs w:val="24"/>
        </w:rPr>
      </w:pPr>
      <w:r w:rsidRPr="00356B53">
        <w:rPr>
          <w:rStyle w:val="1"/>
          <w:b/>
          <w:sz w:val="24"/>
          <w:szCs w:val="24"/>
        </w:rPr>
        <w:t>Практические занятия (семинары)</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Выполнение письменного задания по классификации с учетом установления принципов классификации по ДОПОГ. (2)</w:t>
      </w:r>
    </w:p>
    <w:p w:rsidR="00356B53" w:rsidRDefault="00356B53" w:rsidP="00356B53">
      <w:pPr>
        <w:spacing w:after="0" w:line="240" w:lineRule="auto"/>
        <w:jc w:val="center"/>
        <w:rPr>
          <w:rStyle w:val="20"/>
          <w:rFonts w:eastAsiaTheme="minorHAnsi"/>
          <w:b w:val="0"/>
          <w:bCs w:val="0"/>
          <w:sz w:val="24"/>
          <w:szCs w:val="24"/>
        </w:rPr>
      </w:pPr>
    </w:p>
    <w:p w:rsidR="00356B53" w:rsidRDefault="00356B53" w:rsidP="00356B53">
      <w:pPr>
        <w:spacing w:after="0" w:line="240" w:lineRule="auto"/>
        <w:jc w:val="center"/>
        <w:rPr>
          <w:rStyle w:val="20"/>
          <w:rFonts w:eastAsiaTheme="minorHAnsi"/>
          <w:bCs w:val="0"/>
          <w:sz w:val="24"/>
          <w:szCs w:val="24"/>
        </w:rPr>
      </w:pPr>
    </w:p>
    <w:p w:rsidR="00356B53" w:rsidRDefault="00356B53" w:rsidP="00356B53">
      <w:pPr>
        <w:spacing w:after="0" w:line="240" w:lineRule="auto"/>
        <w:jc w:val="center"/>
        <w:rPr>
          <w:rStyle w:val="20"/>
          <w:rFonts w:eastAsiaTheme="minorHAnsi"/>
          <w:bCs w:val="0"/>
          <w:sz w:val="24"/>
          <w:szCs w:val="24"/>
        </w:rPr>
      </w:pPr>
      <w:r w:rsidRPr="00356B53">
        <w:rPr>
          <w:rStyle w:val="20"/>
          <w:rFonts w:eastAsiaTheme="minorHAnsi"/>
          <w:bCs w:val="0"/>
          <w:sz w:val="24"/>
          <w:szCs w:val="24"/>
        </w:rPr>
        <w:t xml:space="preserve">Раздел 5. Общие требования к таре, упаковкам, контейнерам и цистернам </w:t>
      </w:r>
    </w:p>
    <w:p w:rsidR="00356B53" w:rsidRDefault="00356B53" w:rsidP="00356B53">
      <w:pPr>
        <w:spacing w:after="0" w:line="240" w:lineRule="auto"/>
        <w:jc w:val="center"/>
        <w:rPr>
          <w:rStyle w:val="20"/>
          <w:rFonts w:eastAsiaTheme="minorHAnsi"/>
          <w:bCs w:val="0"/>
          <w:sz w:val="24"/>
          <w:szCs w:val="24"/>
        </w:rPr>
      </w:pPr>
      <w:r w:rsidRPr="00356B53">
        <w:rPr>
          <w:rStyle w:val="20"/>
          <w:rFonts w:eastAsiaTheme="minorHAnsi"/>
          <w:bCs w:val="0"/>
          <w:sz w:val="24"/>
          <w:szCs w:val="24"/>
        </w:rPr>
        <w:t>при перевозках опасных грузов</w:t>
      </w:r>
    </w:p>
    <w:p w:rsidR="00356B53" w:rsidRPr="00356B53" w:rsidRDefault="00356B53" w:rsidP="00356B53">
      <w:pPr>
        <w:spacing w:after="0" w:line="240" w:lineRule="auto"/>
        <w:jc w:val="center"/>
        <w:rPr>
          <w:sz w:val="24"/>
          <w:szCs w:val="24"/>
        </w:rPr>
      </w:pP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Виды тары и упаковок. Код для обозначения видов тары. Крупногабаритная тара, комбинированная тара.</w:t>
      </w:r>
    </w:p>
    <w:p w:rsidR="00356B53" w:rsidRPr="00356B53" w:rsidRDefault="00356B53" w:rsidP="00356B53">
      <w:pPr>
        <w:pStyle w:val="4"/>
        <w:shd w:val="clear" w:color="auto" w:fill="auto"/>
        <w:spacing w:line="240" w:lineRule="auto"/>
        <w:ind w:left="40" w:firstLine="480"/>
        <w:rPr>
          <w:sz w:val="24"/>
          <w:szCs w:val="24"/>
        </w:rPr>
      </w:pPr>
      <w:r w:rsidRPr="00356B53">
        <w:rPr>
          <w:rStyle w:val="1"/>
          <w:sz w:val="24"/>
          <w:szCs w:val="24"/>
        </w:rPr>
        <w:t>Группы упаковок по степени опасности перевозимых грузов.</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Тара и упаковки для инфекционных веществ и радиоактивных материалов.</w:t>
      </w:r>
    </w:p>
    <w:p w:rsidR="00356B53" w:rsidRPr="00356B53" w:rsidRDefault="00356B53" w:rsidP="00356B53">
      <w:pPr>
        <w:pStyle w:val="4"/>
        <w:shd w:val="clear" w:color="auto" w:fill="auto"/>
        <w:spacing w:line="240" w:lineRule="auto"/>
        <w:ind w:left="40" w:firstLine="480"/>
        <w:rPr>
          <w:sz w:val="24"/>
          <w:szCs w:val="24"/>
        </w:rPr>
      </w:pPr>
      <w:r w:rsidRPr="00356B53">
        <w:rPr>
          <w:rStyle w:val="1"/>
          <w:sz w:val="24"/>
          <w:szCs w:val="24"/>
        </w:rPr>
        <w:t>Требования по видам тары. Сосуды под давлением.</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Типы контейнеров и цистерн, используемых при перевозках опасных грузов. Контейнеры средней грузоподъемности для массовых грузов (КСГМГ).</w:t>
      </w:r>
    </w:p>
    <w:p w:rsidR="00356B53" w:rsidRPr="00356B53" w:rsidRDefault="00356B53" w:rsidP="00356B53">
      <w:pPr>
        <w:pStyle w:val="4"/>
        <w:shd w:val="clear" w:color="auto" w:fill="auto"/>
        <w:spacing w:line="240" w:lineRule="auto"/>
        <w:ind w:left="40" w:firstLine="480"/>
        <w:rPr>
          <w:sz w:val="24"/>
          <w:szCs w:val="24"/>
        </w:rPr>
      </w:pPr>
      <w:r w:rsidRPr="00356B53">
        <w:rPr>
          <w:rStyle w:val="1"/>
          <w:sz w:val="24"/>
          <w:szCs w:val="24"/>
        </w:rPr>
        <w:t>Переносные цистерны и многоэлементные газовые контейнеры (МЭГК).</w:t>
      </w:r>
    </w:p>
    <w:p w:rsidR="00356B53" w:rsidRPr="00356B53" w:rsidRDefault="00356B53" w:rsidP="00356B53">
      <w:pPr>
        <w:pStyle w:val="4"/>
        <w:shd w:val="clear" w:color="auto" w:fill="auto"/>
        <w:spacing w:after="209" w:line="240" w:lineRule="auto"/>
        <w:ind w:left="40" w:right="60" w:firstLine="480"/>
        <w:rPr>
          <w:sz w:val="24"/>
          <w:szCs w:val="24"/>
        </w:rPr>
      </w:pPr>
      <w:r w:rsidRPr="00356B53">
        <w:rPr>
          <w:rStyle w:val="1"/>
          <w:sz w:val="24"/>
          <w:szCs w:val="24"/>
        </w:rPr>
        <w:t>Контейнеры-цистерны и съемные кузова-цистерны. Вакуумные цистерны для отходов. Встроенные цистерны (автоцистерны). Конструкции. Первоначальные и периодические проверки и испытания.</w:t>
      </w:r>
    </w:p>
    <w:p w:rsidR="00356B53" w:rsidRPr="00356B53" w:rsidRDefault="00356B53" w:rsidP="00356B53">
      <w:pPr>
        <w:spacing w:after="0" w:line="240" w:lineRule="auto"/>
        <w:ind w:left="20"/>
        <w:jc w:val="center"/>
        <w:rPr>
          <w:sz w:val="24"/>
          <w:szCs w:val="24"/>
        </w:rPr>
      </w:pPr>
      <w:r w:rsidRPr="00356B53">
        <w:rPr>
          <w:rStyle w:val="20"/>
          <w:rFonts w:eastAsiaTheme="minorHAnsi"/>
          <w:bCs w:val="0"/>
          <w:sz w:val="24"/>
          <w:szCs w:val="24"/>
        </w:rPr>
        <w:t>Практические занятия (семинары)</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Выбор видов тары и упаковок при перевозках опасных грузов по установленной в задании номенклатуре.</w:t>
      </w:r>
    </w:p>
    <w:p w:rsidR="00356B53" w:rsidRPr="00356B53" w:rsidRDefault="00356B53" w:rsidP="00356B53">
      <w:pPr>
        <w:pStyle w:val="4"/>
        <w:shd w:val="clear" w:color="auto" w:fill="auto"/>
        <w:spacing w:after="180" w:line="240" w:lineRule="auto"/>
        <w:ind w:left="40" w:right="60" w:firstLine="480"/>
        <w:rPr>
          <w:sz w:val="24"/>
          <w:szCs w:val="24"/>
        </w:rPr>
      </w:pPr>
      <w:r w:rsidRPr="00356B53">
        <w:rPr>
          <w:rStyle w:val="1"/>
          <w:sz w:val="24"/>
          <w:szCs w:val="24"/>
        </w:rPr>
        <w:t>Требования по применению контейнеров и цистерн при перевозках грузов повышенной опасности по предлагаемым видам. (2)</w:t>
      </w:r>
    </w:p>
    <w:p w:rsidR="00356B53" w:rsidRPr="00356B53" w:rsidRDefault="00356B53" w:rsidP="00356B53">
      <w:pPr>
        <w:spacing w:after="184" w:line="240" w:lineRule="auto"/>
        <w:ind w:left="20"/>
        <w:jc w:val="center"/>
        <w:rPr>
          <w:sz w:val="24"/>
          <w:szCs w:val="24"/>
        </w:rPr>
      </w:pPr>
      <w:r w:rsidRPr="00356B53">
        <w:rPr>
          <w:rStyle w:val="20"/>
          <w:rFonts w:eastAsiaTheme="minorHAnsi"/>
          <w:bCs w:val="0"/>
          <w:sz w:val="24"/>
          <w:szCs w:val="24"/>
        </w:rPr>
        <w:t xml:space="preserve">Раздел </w:t>
      </w:r>
      <w:r>
        <w:rPr>
          <w:rStyle w:val="20"/>
          <w:rFonts w:eastAsiaTheme="minorHAnsi"/>
          <w:bCs w:val="0"/>
          <w:sz w:val="24"/>
          <w:szCs w:val="24"/>
        </w:rPr>
        <w:t>6</w:t>
      </w:r>
      <w:r w:rsidRPr="00356B53">
        <w:rPr>
          <w:rStyle w:val="20"/>
          <w:rFonts w:eastAsiaTheme="minorHAnsi"/>
          <w:bCs w:val="0"/>
          <w:sz w:val="24"/>
          <w:szCs w:val="24"/>
        </w:rPr>
        <w:t>. Требования к транспортным средствам и дополнительному оборудованию при перевозках опасных грузов</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 xml:space="preserve">Транспортные средства для перевозок опасных грузов в таре и упаковках, навалом/насыпью, в контейнерах, сменных и встроенных цистернах, транспортных пакетах. Специализированные транспортные средства для опасных </w:t>
      </w:r>
      <w:proofErr w:type="spellStart"/>
      <w:r w:rsidRPr="00356B53">
        <w:rPr>
          <w:rStyle w:val="1"/>
          <w:sz w:val="24"/>
          <w:szCs w:val="24"/>
        </w:rPr>
        <w:t>грузов</w:t>
      </w:r>
      <w:proofErr w:type="gramStart"/>
      <w:r w:rsidRPr="00356B53">
        <w:rPr>
          <w:rStyle w:val="1"/>
          <w:sz w:val="24"/>
          <w:szCs w:val="24"/>
        </w:rPr>
        <w:t>:А</w:t>
      </w:r>
      <w:proofErr w:type="gramEnd"/>
      <w:r w:rsidRPr="00356B53">
        <w:rPr>
          <w:rStyle w:val="1"/>
          <w:sz w:val="24"/>
          <w:szCs w:val="24"/>
        </w:rPr>
        <w:t>Т</w:t>
      </w:r>
      <w:proofErr w:type="spellEnd"/>
      <w:r w:rsidRPr="00356B53">
        <w:rPr>
          <w:rStyle w:val="1"/>
          <w:sz w:val="24"/>
          <w:szCs w:val="24"/>
        </w:rPr>
        <w:t xml:space="preserve">, ОХ, ЕХ/П, ЕХ/П, </w:t>
      </w:r>
      <w:r w:rsidRPr="00356B53">
        <w:rPr>
          <w:rStyle w:val="1"/>
          <w:sz w:val="24"/>
          <w:szCs w:val="24"/>
          <w:lang w:val="en-US" w:bidi="en-US"/>
        </w:rPr>
        <w:t>FL</w:t>
      </w:r>
      <w:r w:rsidRPr="00356B53">
        <w:rPr>
          <w:rStyle w:val="1"/>
          <w:sz w:val="24"/>
          <w:szCs w:val="24"/>
          <w:lang w:bidi="en-US"/>
        </w:rPr>
        <w:t xml:space="preserve"> </w:t>
      </w:r>
      <w:r w:rsidRPr="00356B53">
        <w:rPr>
          <w:rStyle w:val="1"/>
          <w:sz w:val="24"/>
          <w:szCs w:val="24"/>
        </w:rPr>
        <w:t xml:space="preserve">и </w:t>
      </w:r>
      <w:r w:rsidRPr="00356B53">
        <w:rPr>
          <w:rStyle w:val="1"/>
          <w:sz w:val="24"/>
          <w:szCs w:val="24"/>
          <w:lang w:val="en-US" w:bidi="en-US"/>
        </w:rPr>
        <w:t>MEMU</w:t>
      </w:r>
      <w:r w:rsidRPr="00356B53">
        <w:rPr>
          <w:rStyle w:val="1"/>
          <w:sz w:val="24"/>
          <w:szCs w:val="24"/>
          <w:lang w:bidi="en-US"/>
        </w:rPr>
        <w:t xml:space="preserve">. </w:t>
      </w:r>
      <w:r w:rsidRPr="00356B53">
        <w:rPr>
          <w:rStyle w:val="1"/>
          <w:sz w:val="24"/>
          <w:szCs w:val="24"/>
        </w:rPr>
        <w:t>Их назначение и краткое описание. Порядок получения свидетельства о допуске транспортных средств к перевозкам опасных грузов.</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Особые требования к транспортным средствам для обеспечения безопасности перевозок опасных грузов в международном сообщении. Основные параметры транспортных средств.</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Требования к цистернам, их типы и коды. Первичные и периодические испытания цистерн. Условия заполнения цистерн.</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Дополнительное оборудование транспортных средств, типы и назначения. Средства пожаротушения и нормативы оснащения ими транспортных средств.</w:t>
      </w:r>
    </w:p>
    <w:p w:rsidR="00356B53" w:rsidRPr="00356B53" w:rsidRDefault="00356B53" w:rsidP="00356B53">
      <w:pPr>
        <w:pStyle w:val="4"/>
        <w:shd w:val="clear" w:color="auto" w:fill="auto"/>
        <w:spacing w:after="184" w:line="240" w:lineRule="auto"/>
        <w:ind w:left="40" w:right="60" w:firstLine="480"/>
        <w:rPr>
          <w:sz w:val="24"/>
          <w:szCs w:val="24"/>
        </w:rPr>
      </w:pPr>
      <w:r w:rsidRPr="00356B53">
        <w:rPr>
          <w:rStyle w:val="1"/>
          <w:sz w:val="24"/>
          <w:szCs w:val="24"/>
        </w:rPr>
        <w:t>Требования по безопасному размещению и креплению грузов на транспортных средствах. Типы устройств для крепления грузов. Международные нормы и стандарты, регламентирующие требования к средствам и методам крепления грузов и к кузовам автотранспортных средств.</w:t>
      </w:r>
    </w:p>
    <w:p w:rsidR="00356B53" w:rsidRPr="00356B53" w:rsidRDefault="00356B53" w:rsidP="00356B53">
      <w:pPr>
        <w:spacing w:after="0" w:line="240" w:lineRule="auto"/>
        <w:ind w:left="20"/>
        <w:jc w:val="center"/>
        <w:rPr>
          <w:sz w:val="24"/>
          <w:szCs w:val="24"/>
        </w:rPr>
      </w:pPr>
      <w:r w:rsidRPr="00356B53">
        <w:rPr>
          <w:rStyle w:val="20"/>
          <w:rFonts w:eastAsiaTheme="minorHAnsi"/>
          <w:bCs w:val="0"/>
          <w:sz w:val="24"/>
          <w:szCs w:val="24"/>
        </w:rPr>
        <w:t>Практические занятия (семинары)</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Выбор типа транспортных средств для перевозки опасных грузов по предлагаемым в задании видам.</w:t>
      </w:r>
    </w:p>
    <w:p w:rsidR="00356B53" w:rsidRPr="00356B53" w:rsidRDefault="00356B53" w:rsidP="00356B53">
      <w:pPr>
        <w:pStyle w:val="4"/>
        <w:shd w:val="clear" w:color="auto" w:fill="auto"/>
        <w:spacing w:line="240" w:lineRule="auto"/>
        <w:ind w:left="40" w:firstLine="480"/>
        <w:rPr>
          <w:sz w:val="24"/>
          <w:szCs w:val="24"/>
        </w:rPr>
      </w:pPr>
      <w:r w:rsidRPr="00356B53">
        <w:rPr>
          <w:rStyle w:val="1"/>
          <w:sz w:val="24"/>
          <w:szCs w:val="24"/>
        </w:rPr>
        <w:t>Выбор средств крепления и расчет их потребного количества.</w:t>
      </w:r>
    </w:p>
    <w:p w:rsidR="00356B53" w:rsidRPr="00356B53" w:rsidRDefault="00356B53" w:rsidP="00356B53">
      <w:pPr>
        <w:pStyle w:val="4"/>
        <w:shd w:val="clear" w:color="auto" w:fill="auto"/>
        <w:spacing w:line="240" w:lineRule="auto"/>
        <w:ind w:left="40" w:right="60" w:firstLine="480"/>
        <w:rPr>
          <w:sz w:val="24"/>
          <w:szCs w:val="24"/>
        </w:rPr>
      </w:pPr>
      <w:r w:rsidRPr="00356B53">
        <w:rPr>
          <w:rStyle w:val="1"/>
          <w:sz w:val="24"/>
          <w:szCs w:val="24"/>
        </w:rPr>
        <w:t>Порядок использования дополнительного оборудования и средств пожаротушения. (2)</w:t>
      </w:r>
    </w:p>
    <w:p w:rsidR="002F54CD" w:rsidRDefault="002F54CD" w:rsidP="00356B53">
      <w:pPr>
        <w:spacing w:after="0" w:line="240" w:lineRule="auto"/>
        <w:jc w:val="center"/>
        <w:rPr>
          <w:rStyle w:val="20"/>
          <w:rFonts w:eastAsiaTheme="minorHAnsi"/>
          <w:b w:val="0"/>
          <w:bCs w:val="0"/>
          <w:sz w:val="24"/>
          <w:szCs w:val="24"/>
        </w:rPr>
      </w:pPr>
    </w:p>
    <w:p w:rsidR="002F54CD" w:rsidRDefault="00356B53" w:rsidP="00356B53">
      <w:pPr>
        <w:spacing w:after="0" w:line="240" w:lineRule="auto"/>
        <w:jc w:val="center"/>
        <w:rPr>
          <w:rStyle w:val="20"/>
          <w:rFonts w:eastAsiaTheme="minorHAnsi"/>
          <w:bCs w:val="0"/>
          <w:sz w:val="24"/>
          <w:szCs w:val="24"/>
        </w:rPr>
      </w:pPr>
      <w:r w:rsidRPr="002F54CD">
        <w:rPr>
          <w:rStyle w:val="20"/>
          <w:rFonts w:eastAsiaTheme="minorHAnsi"/>
          <w:bCs w:val="0"/>
          <w:sz w:val="24"/>
          <w:szCs w:val="24"/>
        </w:rPr>
        <w:t xml:space="preserve">Раздел 7. Маркировка, знаки опасности, информационные табло </w:t>
      </w:r>
    </w:p>
    <w:p w:rsidR="002F54CD" w:rsidRDefault="00356B53" w:rsidP="002F54CD">
      <w:pPr>
        <w:spacing w:after="0" w:line="240" w:lineRule="auto"/>
        <w:jc w:val="center"/>
        <w:rPr>
          <w:rStyle w:val="20"/>
          <w:rFonts w:eastAsiaTheme="minorHAnsi"/>
          <w:bCs w:val="0"/>
          <w:sz w:val="24"/>
          <w:szCs w:val="24"/>
        </w:rPr>
      </w:pPr>
      <w:r w:rsidRPr="002F54CD">
        <w:rPr>
          <w:rStyle w:val="20"/>
          <w:rFonts w:eastAsiaTheme="minorHAnsi"/>
          <w:bCs w:val="0"/>
          <w:sz w:val="24"/>
          <w:szCs w:val="24"/>
        </w:rPr>
        <w:t>и таблички оранжевого цвета</w:t>
      </w:r>
    </w:p>
    <w:p w:rsidR="002F54CD" w:rsidRDefault="002F54CD" w:rsidP="002F54CD">
      <w:pPr>
        <w:spacing w:after="0" w:line="240" w:lineRule="auto"/>
        <w:jc w:val="center"/>
        <w:rPr>
          <w:sz w:val="24"/>
          <w:szCs w:val="24"/>
        </w:rPr>
      </w:pPr>
    </w:p>
    <w:p w:rsidR="00356B53" w:rsidRPr="00356B53" w:rsidRDefault="00356B53" w:rsidP="002F54CD">
      <w:pPr>
        <w:spacing w:after="0" w:line="240" w:lineRule="auto"/>
        <w:ind w:firstLine="567"/>
        <w:jc w:val="both"/>
        <w:rPr>
          <w:sz w:val="24"/>
          <w:szCs w:val="24"/>
        </w:rPr>
      </w:pPr>
      <w:r w:rsidRPr="00356B53">
        <w:rPr>
          <w:rStyle w:val="1"/>
          <w:rFonts w:eastAsiaTheme="minorHAnsi"/>
          <w:sz w:val="24"/>
          <w:szCs w:val="24"/>
        </w:rPr>
        <w:t>Содерж</w:t>
      </w:r>
      <w:r w:rsidR="002F54CD">
        <w:rPr>
          <w:rStyle w:val="1"/>
          <w:rFonts w:eastAsiaTheme="minorHAnsi"/>
          <w:sz w:val="24"/>
          <w:szCs w:val="24"/>
        </w:rPr>
        <w:t>ание маркировки и требования ДОП</w:t>
      </w:r>
      <w:r w:rsidRPr="00356B53">
        <w:rPr>
          <w:rStyle w:val="1"/>
          <w:rFonts w:eastAsiaTheme="minorHAnsi"/>
          <w:sz w:val="24"/>
          <w:szCs w:val="24"/>
        </w:rPr>
        <w:t>ОГ по ее нанесению на изделиях, таре и упаковках, контейнерах, цистернах и специальных транспортных средствах при перевозках опасных грузов. Типы маркировки. Правила маркировки опасных грузов.</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Знаки опасности, их виды и требования к размещению при перевозках опасных грузов. Маркировочный знак для веществ, перевозимых при повышенной температуре.</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lastRenderedPageBreak/>
        <w:t>Маркировка транспортных средств, цистерн и контейнеров с использованием информационных табличек оранжевого цвета. Требования по их размещению.</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 xml:space="preserve">Маркировка </w:t>
      </w:r>
      <w:proofErr w:type="spellStart"/>
      <w:r w:rsidRPr="00356B53">
        <w:rPr>
          <w:rStyle w:val="1"/>
          <w:sz w:val="24"/>
          <w:szCs w:val="24"/>
        </w:rPr>
        <w:t>фумигированных</w:t>
      </w:r>
      <w:proofErr w:type="spellEnd"/>
      <w:r w:rsidRPr="00356B53">
        <w:rPr>
          <w:rStyle w:val="1"/>
          <w:sz w:val="24"/>
          <w:szCs w:val="24"/>
        </w:rPr>
        <w:t xml:space="preserve"> транспортных средств и контейнеров. Требования по информационному обеспечению, включая оформление соответствующих транспортных документов.</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Идентификационные номера опасности, сфера их применения. Обозначение видов опасности.</w:t>
      </w:r>
    </w:p>
    <w:p w:rsidR="00356B53" w:rsidRPr="002F54CD" w:rsidRDefault="00356B53" w:rsidP="00356B53">
      <w:pPr>
        <w:spacing w:after="0" w:line="240" w:lineRule="auto"/>
        <w:jc w:val="center"/>
        <w:rPr>
          <w:sz w:val="24"/>
          <w:szCs w:val="24"/>
        </w:rPr>
      </w:pPr>
      <w:r w:rsidRPr="002F54CD">
        <w:rPr>
          <w:rStyle w:val="20"/>
          <w:rFonts w:eastAsiaTheme="minorHAnsi"/>
          <w:bCs w:val="0"/>
          <w:sz w:val="24"/>
          <w:szCs w:val="24"/>
        </w:rPr>
        <w:t>Практические занятия (семинары)</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Требования по маркировке упаковок с опасными грузами, транспортных средств, контейнеров и цистерн по предлагаемой в задании номенклатуре.</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Использование идентификационных номеров опасности по предлагаемому перечню опасных грузов. (2)</w:t>
      </w:r>
    </w:p>
    <w:p w:rsidR="002F54CD" w:rsidRDefault="002F54CD" w:rsidP="00356B53">
      <w:pPr>
        <w:spacing w:after="0" w:line="240" w:lineRule="auto"/>
        <w:jc w:val="center"/>
        <w:rPr>
          <w:rStyle w:val="20"/>
          <w:rFonts w:eastAsiaTheme="minorHAnsi"/>
          <w:b w:val="0"/>
          <w:bCs w:val="0"/>
          <w:sz w:val="24"/>
          <w:szCs w:val="24"/>
        </w:rPr>
      </w:pPr>
    </w:p>
    <w:p w:rsidR="002F54CD" w:rsidRDefault="00356B53" w:rsidP="00356B53">
      <w:pPr>
        <w:spacing w:after="0" w:line="240" w:lineRule="auto"/>
        <w:jc w:val="center"/>
        <w:rPr>
          <w:rStyle w:val="20"/>
          <w:rFonts w:eastAsiaTheme="minorHAnsi"/>
          <w:bCs w:val="0"/>
          <w:sz w:val="24"/>
          <w:szCs w:val="24"/>
        </w:rPr>
      </w:pPr>
      <w:r w:rsidRPr="002F54CD">
        <w:rPr>
          <w:rStyle w:val="20"/>
          <w:rFonts w:eastAsiaTheme="minorHAnsi"/>
          <w:bCs w:val="0"/>
          <w:sz w:val="24"/>
          <w:szCs w:val="24"/>
        </w:rPr>
        <w:t xml:space="preserve">Раздел 8. Запрещения, ограничения и вопросы совместимости </w:t>
      </w:r>
    </w:p>
    <w:p w:rsidR="00356B53" w:rsidRDefault="00356B53" w:rsidP="00356B53">
      <w:pPr>
        <w:spacing w:after="0" w:line="240" w:lineRule="auto"/>
        <w:jc w:val="center"/>
        <w:rPr>
          <w:rStyle w:val="20"/>
          <w:rFonts w:eastAsiaTheme="minorHAnsi"/>
          <w:bCs w:val="0"/>
          <w:sz w:val="24"/>
          <w:szCs w:val="24"/>
        </w:rPr>
      </w:pPr>
      <w:r w:rsidRPr="002F54CD">
        <w:rPr>
          <w:rStyle w:val="20"/>
          <w:rFonts w:eastAsiaTheme="minorHAnsi"/>
          <w:bCs w:val="0"/>
          <w:sz w:val="24"/>
          <w:szCs w:val="24"/>
        </w:rPr>
        <w:t>при перевозках опасных грузов</w:t>
      </w:r>
    </w:p>
    <w:p w:rsidR="002F54CD" w:rsidRPr="002F54CD" w:rsidRDefault="002F54CD" w:rsidP="00356B53">
      <w:pPr>
        <w:spacing w:after="0" w:line="240" w:lineRule="auto"/>
        <w:jc w:val="center"/>
        <w:rPr>
          <w:sz w:val="24"/>
          <w:szCs w:val="24"/>
        </w:rPr>
      </w:pPr>
    </w:p>
    <w:p w:rsidR="00356B53" w:rsidRPr="00356B53" w:rsidRDefault="00356B53" w:rsidP="00356B53">
      <w:pPr>
        <w:pStyle w:val="4"/>
        <w:shd w:val="clear" w:color="auto" w:fill="auto"/>
        <w:spacing w:line="240" w:lineRule="auto"/>
        <w:ind w:left="40" w:firstLine="480"/>
        <w:rPr>
          <w:sz w:val="24"/>
          <w:szCs w:val="24"/>
        </w:rPr>
      </w:pPr>
      <w:r w:rsidRPr="00356B53">
        <w:rPr>
          <w:rStyle w:val="1"/>
          <w:sz w:val="24"/>
          <w:szCs w:val="24"/>
        </w:rPr>
        <w:t>Сфера применения ДО</w:t>
      </w:r>
      <w:r w:rsidR="002F54CD">
        <w:rPr>
          <w:rStyle w:val="1"/>
          <w:sz w:val="24"/>
          <w:szCs w:val="24"/>
        </w:rPr>
        <w:t>П</w:t>
      </w:r>
      <w:r w:rsidRPr="00356B53">
        <w:rPr>
          <w:rStyle w:val="1"/>
          <w:sz w:val="24"/>
          <w:szCs w:val="24"/>
        </w:rPr>
        <w:t>ОГ при перевозках опасных грузов.</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Опасные вещества и изделия, не допускаемые к перевозке автомобильным транспортом. Перевозки опасных грузов, при осуществлении которых положения ДО</w:t>
      </w:r>
      <w:r w:rsidR="002F54CD">
        <w:rPr>
          <w:rStyle w:val="1"/>
          <w:sz w:val="24"/>
          <w:szCs w:val="24"/>
        </w:rPr>
        <w:t>П</w:t>
      </w:r>
      <w:r w:rsidRPr="00356B53">
        <w:rPr>
          <w:rStyle w:val="1"/>
          <w:sz w:val="24"/>
          <w:szCs w:val="24"/>
        </w:rPr>
        <w:t>ОГ не распространяются. Изъятия ДО</w:t>
      </w:r>
      <w:r w:rsidR="002F54CD">
        <w:rPr>
          <w:rStyle w:val="1"/>
          <w:sz w:val="24"/>
          <w:szCs w:val="24"/>
        </w:rPr>
        <w:t>П</w:t>
      </w:r>
      <w:r w:rsidRPr="00356B53">
        <w:rPr>
          <w:rStyle w:val="1"/>
          <w:sz w:val="24"/>
          <w:szCs w:val="24"/>
        </w:rPr>
        <w:t>ОГ (раздел 1.1.3, Приложение А ДО</w:t>
      </w:r>
      <w:r w:rsidR="002F54CD">
        <w:rPr>
          <w:rStyle w:val="1"/>
          <w:sz w:val="24"/>
          <w:szCs w:val="24"/>
        </w:rPr>
        <w:t>П</w:t>
      </w:r>
      <w:r w:rsidRPr="00356B53">
        <w:rPr>
          <w:rStyle w:val="1"/>
          <w:sz w:val="24"/>
          <w:szCs w:val="24"/>
        </w:rPr>
        <w:t>ОГ), включая изъятия, связанные с характером транспортной операции; с перевозкой жидкого топлива, газов, литиевых батарей и порожней неочищенной тары; с ограниченным количеством опасных грузов, перевозимым одной транспортной единицей; с опасными грузами, используемыми для охлаждения или кондиционирования во время перевозки.</w:t>
      </w:r>
    </w:p>
    <w:p w:rsidR="00356B53" w:rsidRPr="00356B53" w:rsidRDefault="00356B53" w:rsidP="00356B53">
      <w:pPr>
        <w:pStyle w:val="4"/>
        <w:shd w:val="clear" w:color="auto" w:fill="auto"/>
        <w:spacing w:line="240" w:lineRule="auto"/>
        <w:ind w:left="40" w:right="40" w:firstLine="480"/>
        <w:rPr>
          <w:sz w:val="24"/>
          <w:szCs w:val="24"/>
        </w:rPr>
      </w:pPr>
      <w:r w:rsidRPr="00356B53">
        <w:rPr>
          <w:rStyle w:val="1"/>
          <w:sz w:val="24"/>
          <w:szCs w:val="24"/>
        </w:rPr>
        <w:t>Совместимость перевозимых опасных грузов с различными знаками опасности на одном транспортном средстве.</w:t>
      </w:r>
    </w:p>
    <w:p w:rsidR="002F54CD" w:rsidRDefault="002F54CD" w:rsidP="00356B53">
      <w:pPr>
        <w:spacing w:after="0" w:line="240" w:lineRule="auto"/>
        <w:jc w:val="center"/>
        <w:rPr>
          <w:rStyle w:val="20"/>
          <w:rFonts w:eastAsiaTheme="minorHAnsi"/>
          <w:b w:val="0"/>
          <w:bCs w:val="0"/>
          <w:sz w:val="24"/>
          <w:szCs w:val="24"/>
        </w:rPr>
      </w:pPr>
    </w:p>
    <w:p w:rsidR="00356B53" w:rsidRPr="002F54CD" w:rsidRDefault="00356B53" w:rsidP="00356B53">
      <w:pPr>
        <w:spacing w:after="0" w:line="240" w:lineRule="auto"/>
        <w:jc w:val="center"/>
        <w:rPr>
          <w:sz w:val="24"/>
          <w:szCs w:val="24"/>
        </w:rPr>
      </w:pPr>
      <w:r w:rsidRPr="002F54CD">
        <w:rPr>
          <w:rStyle w:val="20"/>
          <w:rFonts w:eastAsiaTheme="minorHAnsi"/>
          <w:bCs w:val="0"/>
          <w:sz w:val="24"/>
          <w:szCs w:val="24"/>
        </w:rPr>
        <w:t>Практические занятия (семинары)</w:t>
      </w:r>
    </w:p>
    <w:p w:rsidR="002F54CD" w:rsidRDefault="00356B53" w:rsidP="002F54CD">
      <w:pPr>
        <w:spacing w:after="0" w:line="240" w:lineRule="auto"/>
        <w:ind w:right="20" w:firstLine="567"/>
        <w:rPr>
          <w:rStyle w:val="1"/>
          <w:rFonts w:eastAsiaTheme="minorHAnsi"/>
          <w:sz w:val="24"/>
          <w:szCs w:val="24"/>
        </w:rPr>
      </w:pPr>
      <w:r w:rsidRPr="00356B53">
        <w:rPr>
          <w:rStyle w:val="1"/>
          <w:rFonts w:eastAsiaTheme="minorHAnsi"/>
          <w:sz w:val="24"/>
          <w:szCs w:val="24"/>
        </w:rPr>
        <w:t>Требования к перевозкам, связанные с ограниченным количеством опасных грузов.</w:t>
      </w:r>
    </w:p>
    <w:p w:rsidR="002F54CD" w:rsidRDefault="002F54CD" w:rsidP="002F54CD">
      <w:pPr>
        <w:spacing w:after="0" w:line="240" w:lineRule="auto"/>
        <w:ind w:right="20" w:firstLine="567"/>
        <w:rPr>
          <w:rStyle w:val="1"/>
          <w:rFonts w:eastAsiaTheme="minorHAnsi"/>
          <w:sz w:val="24"/>
          <w:szCs w:val="24"/>
        </w:rPr>
      </w:pPr>
      <w:r w:rsidRPr="002F54CD">
        <w:rPr>
          <w:rStyle w:val="1"/>
          <w:rFonts w:eastAsiaTheme="minorHAnsi"/>
          <w:sz w:val="24"/>
          <w:szCs w:val="24"/>
        </w:rPr>
        <w:t>Установление совместимости перевозимых опасных грузов на одном транспортном средстве по предлагаемому перечню опасных грузов. (2)</w:t>
      </w:r>
    </w:p>
    <w:p w:rsidR="002F54CD" w:rsidRPr="002F54CD" w:rsidRDefault="002F54CD" w:rsidP="002F54CD">
      <w:pPr>
        <w:spacing w:after="0" w:line="240" w:lineRule="auto"/>
        <w:ind w:right="20" w:firstLine="567"/>
        <w:rPr>
          <w:rFonts w:ascii="Times New Roman" w:hAnsi="Times New Roman" w:cs="Times New Roman"/>
          <w:color w:val="000000"/>
          <w:sz w:val="24"/>
          <w:szCs w:val="24"/>
          <w:shd w:val="clear" w:color="auto" w:fill="FFFFFF"/>
          <w:lang w:eastAsia="ru-RU" w:bidi="ru-RU"/>
        </w:rPr>
      </w:pPr>
    </w:p>
    <w:p w:rsidR="002F54CD" w:rsidRDefault="002F54CD" w:rsidP="002F54CD">
      <w:pPr>
        <w:spacing w:after="0" w:line="240" w:lineRule="auto"/>
        <w:jc w:val="center"/>
        <w:rPr>
          <w:rStyle w:val="20"/>
          <w:rFonts w:eastAsiaTheme="minorHAnsi"/>
          <w:bCs w:val="0"/>
          <w:sz w:val="24"/>
          <w:szCs w:val="24"/>
        </w:rPr>
      </w:pPr>
      <w:r w:rsidRPr="002F54CD">
        <w:rPr>
          <w:rStyle w:val="20"/>
          <w:rFonts w:eastAsiaTheme="minorHAnsi"/>
          <w:bCs w:val="0"/>
          <w:sz w:val="24"/>
          <w:szCs w:val="24"/>
        </w:rPr>
        <w:t xml:space="preserve">Раздел 9. Способы и организация перевозок опасных грузов в прямом </w:t>
      </w:r>
    </w:p>
    <w:p w:rsidR="002F54CD" w:rsidRDefault="002F54CD" w:rsidP="002F54CD">
      <w:pPr>
        <w:spacing w:after="0" w:line="240" w:lineRule="auto"/>
        <w:jc w:val="center"/>
        <w:rPr>
          <w:rStyle w:val="20"/>
          <w:rFonts w:eastAsiaTheme="minorHAnsi"/>
          <w:bCs w:val="0"/>
          <w:sz w:val="24"/>
          <w:szCs w:val="24"/>
        </w:rPr>
      </w:pPr>
      <w:r w:rsidRPr="002F54CD">
        <w:rPr>
          <w:rStyle w:val="20"/>
          <w:rFonts w:eastAsiaTheme="minorHAnsi"/>
          <w:bCs w:val="0"/>
          <w:sz w:val="24"/>
          <w:szCs w:val="24"/>
        </w:rPr>
        <w:t>автомобильном и мультимодальном сообщении</w:t>
      </w:r>
    </w:p>
    <w:p w:rsidR="002F54CD" w:rsidRPr="002F54CD" w:rsidRDefault="002F54CD" w:rsidP="002F54CD">
      <w:pPr>
        <w:spacing w:after="0" w:line="240" w:lineRule="auto"/>
        <w:jc w:val="center"/>
        <w:rPr>
          <w:sz w:val="24"/>
          <w:szCs w:val="24"/>
        </w:rPr>
      </w:pP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Подготовительные меры к осуществлению перевозок опасных грузов (оформление необходимой транспортной документации, предрейсовый осмотр транспортного средства, прохождение водителем обязательного медицинского контроля, инструктаж экипажа и др.).</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Правила перевозки грузов автомобильным транспортом и реализация их требований при перевозках опасных грузов.</w:t>
      </w:r>
    </w:p>
    <w:p w:rsidR="002F54CD" w:rsidRPr="002F54CD" w:rsidRDefault="002F54CD" w:rsidP="002F54CD">
      <w:pPr>
        <w:pStyle w:val="4"/>
        <w:shd w:val="clear" w:color="auto" w:fill="auto"/>
        <w:spacing w:line="240" w:lineRule="auto"/>
        <w:ind w:left="40" w:firstLine="500"/>
        <w:rPr>
          <w:sz w:val="24"/>
          <w:szCs w:val="24"/>
        </w:rPr>
      </w:pPr>
      <w:r w:rsidRPr="002F54CD">
        <w:rPr>
          <w:rStyle w:val="1"/>
          <w:sz w:val="24"/>
          <w:szCs w:val="24"/>
        </w:rPr>
        <w:t>Погрузка и разгрузка, размещение и крепление опасных грузов.</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Меры по обеспечению безопасности при выполнении погрузочно- разгрузочных работ и во время движения транспортного средства.</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Ограничения проезда через автодорожные тоннели. Ограничения скоростного режима движения транспортных средств, выбор маршрута движения при перевозках грузов повышенной опасности. Дорожные знаки, касающиеся ограничений при перевозках опасных грузов.</w:t>
      </w:r>
    </w:p>
    <w:p w:rsidR="002F54CD" w:rsidRPr="002F54CD" w:rsidRDefault="002F54CD" w:rsidP="002F54CD">
      <w:pPr>
        <w:pStyle w:val="4"/>
        <w:shd w:val="clear" w:color="auto" w:fill="auto"/>
        <w:spacing w:line="240" w:lineRule="auto"/>
        <w:ind w:left="40" w:firstLine="500"/>
        <w:rPr>
          <w:sz w:val="24"/>
          <w:szCs w:val="24"/>
        </w:rPr>
      </w:pPr>
      <w:r w:rsidRPr="002F54CD">
        <w:rPr>
          <w:rStyle w:val="1"/>
          <w:sz w:val="24"/>
          <w:szCs w:val="24"/>
        </w:rPr>
        <w:t>Особенности перевозки опасных грузов навалом/насыпью.</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Перевозки неочищенной тары и опасных отходов. Очистка и/или дегазация перед загрузкой и после разгрузки.</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Специальные требования, касающиеся совместной перевозки опасных грузов и иных грузов (продуктов питания, домашних предметов, кормов для животных и др.).</w:t>
      </w:r>
    </w:p>
    <w:p w:rsidR="002F54CD" w:rsidRPr="002F54CD" w:rsidRDefault="002F54CD" w:rsidP="002F54CD">
      <w:pPr>
        <w:pStyle w:val="4"/>
        <w:shd w:val="clear" w:color="auto" w:fill="auto"/>
        <w:spacing w:line="240" w:lineRule="auto"/>
        <w:ind w:left="40" w:firstLine="500"/>
        <w:rPr>
          <w:sz w:val="24"/>
          <w:szCs w:val="24"/>
        </w:rPr>
      </w:pPr>
      <w:r w:rsidRPr="002F54CD">
        <w:rPr>
          <w:rStyle w:val="1"/>
          <w:sz w:val="24"/>
          <w:szCs w:val="24"/>
        </w:rPr>
        <w:lastRenderedPageBreak/>
        <w:t>Особенности перевозок грузов повышенной опасности.</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Перевозка во встроенных или съемных цистернах. Перевозка грузов в смежных отсеках цистерн. Заполнение и опорожнение.</w:t>
      </w:r>
    </w:p>
    <w:p w:rsidR="002F54CD" w:rsidRDefault="002F54CD" w:rsidP="002F54CD">
      <w:pPr>
        <w:pStyle w:val="4"/>
        <w:shd w:val="clear" w:color="auto" w:fill="auto"/>
        <w:spacing w:line="240" w:lineRule="auto"/>
        <w:ind w:left="40" w:right="40" w:firstLine="500"/>
        <w:rPr>
          <w:rStyle w:val="1"/>
          <w:sz w:val="24"/>
          <w:szCs w:val="24"/>
        </w:rPr>
      </w:pPr>
      <w:r w:rsidRPr="002F54CD">
        <w:rPr>
          <w:rStyle w:val="1"/>
          <w:sz w:val="24"/>
          <w:szCs w:val="24"/>
        </w:rPr>
        <w:t>Перевозки опасных грузов в мультимодальном сообщении. Применение крупнотоннажных контейнеров и съемных кузовов. Оформление необходимых транспортных документов и соблюдение требований, действующих на других видах транспорта. Свидетельство о загрузке контейнеров.</w:t>
      </w:r>
    </w:p>
    <w:p w:rsidR="002F54CD" w:rsidRPr="002F54CD" w:rsidRDefault="002F54CD" w:rsidP="002F54CD">
      <w:pPr>
        <w:pStyle w:val="4"/>
        <w:shd w:val="clear" w:color="auto" w:fill="auto"/>
        <w:spacing w:line="240" w:lineRule="auto"/>
        <w:ind w:left="40" w:right="40" w:firstLine="500"/>
        <w:rPr>
          <w:sz w:val="24"/>
          <w:szCs w:val="24"/>
        </w:rPr>
      </w:pPr>
    </w:p>
    <w:p w:rsidR="002F54CD" w:rsidRPr="002F54CD" w:rsidRDefault="002F54CD" w:rsidP="002F54CD">
      <w:pPr>
        <w:spacing w:after="0" w:line="240" w:lineRule="auto"/>
        <w:jc w:val="center"/>
        <w:rPr>
          <w:sz w:val="24"/>
          <w:szCs w:val="24"/>
        </w:rPr>
      </w:pPr>
      <w:r w:rsidRPr="002F54CD">
        <w:rPr>
          <w:rStyle w:val="20"/>
          <w:rFonts w:eastAsiaTheme="minorHAnsi"/>
          <w:bCs w:val="0"/>
          <w:sz w:val="24"/>
          <w:szCs w:val="24"/>
        </w:rPr>
        <w:t>Практические занятия (семинары)</w:t>
      </w:r>
    </w:p>
    <w:p w:rsidR="002F54CD" w:rsidRPr="002F54CD" w:rsidRDefault="002F54CD" w:rsidP="002F54CD">
      <w:pPr>
        <w:pStyle w:val="4"/>
        <w:shd w:val="clear" w:color="auto" w:fill="auto"/>
        <w:spacing w:line="240" w:lineRule="auto"/>
        <w:ind w:left="40" w:right="40" w:firstLine="500"/>
        <w:rPr>
          <w:sz w:val="24"/>
          <w:szCs w:val="24"/>
        </w:rPr>
      </w:pPr>
      <w:r w:rsidRPr="002F54CD">
        <w:rPr>
          <w:rStyle w:val="1"/>
          <w:sz w:val="24"/>
          <w:szCs w:val="24"/>
        </w:rPr>
        <w:t>Выбор типа транспортного средства и маршрута его движения при перевозке грузов повышенной опасности по предлагаемому перечню. (2)</w:t>
      </w:r>
    </w:p>
    <w:p w:rsidR="002F54CD" w:rsidRDefault="002F54CD" w:rsidP="002F54CD">
      <w:pPr>
        <w:spacing w:after="0" w:line="240" w:lineRule="auto"/>
        <w:jc w:val="center"/>
        <w:rPr>
          <w:rStyle w:val="20"/>
          <w:rFonts w:eastAsiaTheme="minorHAnsi"/>
          <w:b w:val="0"/>
          <w:bCs w:val="0"/>
          <w:sz w:val="24"/>
          <w:szCs w:val="24"/>
        </w:rPr>
      </w:pPr>
    </w:p>
    <w:p w:rsidR="002F54CD" w:rsidRPr="002F54CD" w:rsidRDefault="002F54CD" w:rsidP="002F54CD">
      <w:pPr>
        <w:spacing w:after="0" w:line="240" w:lineRule="auto"/>
        <w:jc w:val="center"/>
        <w:rPr>
          <w:sz w:val="24"/>
          <w:szCs w:val="24"/>
        </w:rPr>
      </w:pPr>
      <w:r w:rsidRPr="002F54CD">
        <w:rPr>
          <w:rStyle w:val="20"/>
          <w:rFonts w:eastAsiaTheme="minorHAnsi"/>
          <w:bCs w:val="0"/>
          <w:sz w:val="24"/>
          <w:szCs w:val="24"/>
        </w:rPr>
        <w:t>Раздел 10. Обязанности и ответственность участников перевозки опасных</w:t>
      </w:r>
    </w:p>
    <w:p w:rsidR="002F54CD" w:rsidRPr="002F54CD" w:rsidRDefault="002F54CD" w:rsidP="002F54CD">
      <w:pPr>
        <w:spacing w:after="0" w:line="240" w:lineRule="auto"/>
        <w:ind w:left="40" w:firstLine="500"/>
        <w:jc w:val="center"/>
        <w:rPr>
          <w:sz w:val="24"/>
          <w:szCs w:val="24"/>
        </w:rPr>
      </w:pPr>
      <w:r w:rsidRPr="002F54CD">
        <w:rPr>
          <w:rStyle w:val="20"/>
          <w:rFonts w:eastAsiaTheme="minorHAnsi"/>
          <w:bCs w:val="0"/>
          <w:sz w:val="24"/>
          <w:szCs w:val="24"/>
        </w:rPr>
        <w:t>грузов и контроль за соблюдением установленных требований</w:t>
      </w:r>
    </w:p>
    <w:p w:rsidR="002F54CD" w:rsidRPr="002F54CD" w:rsidRDefault="002F54CD" w:rsidP="002F54CD">
      <w:pPr>
        <w:pStyle w:val="50"/>
        <w:shd w:val="clear" w:color="auto" w:fill="auto"/>
        <w:spacing w:before="0" w:after="0" w:line="240" w:lineRule="auto"/>
        <w:rPr>
          <w:i w:val="0"/>
          <w:sz w:val="24"/>
          <w:szCs w:val="24"/>
        </w:rPr>
      </w:pPr>
    </w:p>
    <w:p w:rsidR="002F54CD" w:rsidRDefault="002F54CD" w:rsidP="0028769E">
      <w:pPr>
        <w:spacing w:after="0" w:line="240" w:lineRule="auto"/>
        <w:ind w:right="20" w:firstLine="567"/>
        <w:jc w:val="both"/>
        <w:rPr>
          <w:rStyle w:val="1"/>
          <w:rFonts w:eastAsiaTheme="minorHAnsi"/>
          <w:sz w:val="24"/>
          <w:szCs w:val="24"/>
        </w:rPr>
      </w:pPr>
      <w:r w:rsidRPr="002F54CD">
        <w:rPr>
          <w:rStyle w:val="1"/>
          <w:rFonts w:eastAsiaTheme="minorHAnsi"/>
          <w:sz w:val="24"/>
          <w:szCs w:val="24"/>
        </w:rPr>
        <w:t>Распределение обязанностей основных участников перевозки (грузоотправителя, перевозчика и грузополучателя) при перевозках опасных грузов в соответствии с Правилами перевозок грузов автомобильным транспортом.</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Обязанности участников перевозки по выполнению погрузки и разгрузки, размещению и креплению грузов на транспортных средствах, с учетом обеспечения безопасности перевозок.</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Дополнительные обязанности работников по упаковке опасных грузов, взвешиванию, наполнению цистерн, сопровождению во время перевозки, очистке и дегазации кузовов транспортных средств, контейнеров и цистерн.</w:t>
      </w:r>
    </w:p>
    <w:p w:rsidR="00256A57" w:rsidRPr="00256A57" w:rsidRDefault="00256A57" w:rsidP="00256A57">
      <w:pPr>
        <w:pStyle w:val="4"/>
        <w:shd w:val="clear" w:color="auto" w:fill="auto"/>
        <w:spacing w:after="209" w:line="240" w:lineRule="auto"/>
        <w:ind w:left="40" w:right="40" w:firstLine="480"/>
        <w:rPr>
          <w:sz w:val="24"/>
          <w:szCs w:val="24"/>
        </w:rPr>
      </w:pPr>
      <w:r w:rsidRPr="00256A57">
        <w:rPr>
          <w:rStyle w:val="1"/>
          <w:sz w:val="24"/>
          <w:szCs w:val="24"/>
        </w:rPr>
        <w:t>Административное, уголовное и гражданское законодательство в части, касающейся ответственности участников перевозки опасных грузов за нарушения должностных обязанностей.</w:t>
      </w:r>
    </w:p>
    <w:p w:rsidR="00256A57" w:rsidRPr="00256A57" w:rsidRDefault="00256A57" w:rsidP="00256A57">
      <w:pPr>
        <w:spacing w:after="0" w:line="240" w:lineRule="auto"/>
        <w:jc w:val="center"/>
        <w:rPr>
          <w:sz w:val="24"/>
          <w:szCs w:val="24"/>
        </w:rPr>
      </w:pPr>
      <w:r w:rsidRPr="00256A57">
        <w:rPr>
          <w:rStyle w:val="20"/>
          <w:rFonts w:eastAsiaTheme="minorHAnsi"/>
          <w:bCs w:val="0"/>
          <w:sz w:val="24"/>
          <w:szCs w:val="24"/>
        </w:rPr>
        <w:t>Практические занятия (семинары)</w:t>
      </w:r>
    </w:p>
    <w:p w:rsidR="00256A57" w:rsidRPr="00256A57" w:rsidRDefault="00256A57" w:rsidP="00256A57">
      <w:pPr>
        <w:pStyle w:val="4"/>
        <w:shd w:val="clear" w:color="auto" w:fill="auto"/>
        <w:spacing w:after="184" w:line="240" w:lineRule="auto"/>
        <w:ind w:left="40" w:right="40" w:firstLine="480"/>
        <w:rPr>
          <w:sz w:val="24"/>
          <w:szCs w:val="24"/>
        </w:rPr>
      </w:pPr>
      <w:r w:rsidRPr="00256A57">
        <w:rPr>
          <w:rStyle w:val="1"/>
          <w:sz w:val="24"/>
          <w:szCs w:val="24"/>
        </w:rPr>
        <w:t>Задание по установлению ответственности участников перевозки за нарушения должностных обязанностей в соответствии с российским законодательством (изложение в письменном виде). (2)</w:t>
      </w:r>
    </w:p>
    <w:p w:rsidR="00256A57" w:rsidRPr="00256A57" w:rsidRDefault="00256A57" w:rsidP="00256A57">
      <w:pPr>
        <w:spacing w:after="180" w:line="240" w:lineRule="auto"/>
        <w:jc w:val="center"/>
        <w:rPr>
          <w:sz w:val="24"/>
          <w:szCs w:val="24"/>
        </w:rPr>
      </w:pPr>
      <w:r w:rsidRPr="00256A57">
        <w:rPr>
          <w:rStyle w:val="20"/>
          <w:rFonts w:eastAsiaTheme="minorHAnsi"/>
          <w:bCs w:val="0"/>
          <w:sz w:val="24"/>
          <w:szCs w:val="24"/>
        </w:rPr>
        <w:t>Раздел 11. Профилактические меры по обеспечению безопасности при осуществлении перевозок и погрузочно-разгрузочных работ</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Обеспечение надлежащего физического и психологического состояния водителя при подготовке и осуществлении перевозки опасных грузов. Предрейсовый и послерейсовый медицинский контроль состояния водителя. Соблюдение режима труда и отдыха водителя. Обеспечение спецодеждой.</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Особые требования к транспортным средствам, предназначенным для перевозок опасных грузов. Комплект дополнительного оборудования. Предрейсовый технический осмотр.</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Методы безопасного вождения автомобиля при перевозках опасных грузов.</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Требования по обеспечению профессионального обучения водителей. Условия безопасности при выполнении погрузочно-разгрузочных работ. Требования на стоянках транспортных средств.</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План обеспечения безопасности предприятия, осуществляющего перевозки опасных грузов. Роль консультанта по вопросам безопасности по его составлению и реализации. Антитеррористические меры безопасности.</w:t>
      </w:r>
    </w:p>
    <w:p w:rsidR="00256A57" w:rsidRPr="00256A57" w:rsidRDefault="00256A57" w:rsidP="00256A57">
      <w:pPr>
        <w:pStyle w:val="4"/>
        <w:shd w:val="clear" w:color="auto" w:fill="auto"/>
        <w:spacing w:after="180" w:line="240" w:lineRule="auto"/>
        <w:ind w:left="40" w:right="40" w:firstLine="480"/>
        <w:rPr>
          <w:sz w:val="24"/>
          <w:szCs w:val="24"/>
        </w:rPr>
      </w:pPr>
      <w:r w:rsidRPr="00256A57">
        <w:rPr>
          <w:rStyle w:val="1"/>
          <w:sz w:val="24"/>
          <w:szCs w:val="24"/>
        </w:rPr>
        <w:t>Контрольно-надзорная деятельность при осуществлении перевозок, погрузки и разгрузки, а также по размещению и креплению опасных грузов на транспортных средствах. Информационное обеспечение перевозок.</w:t>
      </w:r>
    </w:p>
    <w:p w:rsidR="00256A57" w:rsidRPr="00256A57" w:rsidRDefault="00256A57" w:rsidP="00256A57">
      <w:pPr>
        <w:spacing w:after="0" w:line="240" w:lineRule="auto"/>
        <w:jc w:val="center"/>
        <w:rPr>
          <w:sz w:val="24"/>
          <w:szCs w:val="24"/>
        </w:rPr>
      </w:pPr>
      <w:r w:rsidRPr="00256A57">
        <w:rPr>
          <w:rStyle w:val="20"/>
          <w:rFonts w:eastAsiaTheme="minorHAnsi"/>
          <w:bCs w:val="0"/>
          <w:sz w:val="24"/>
          <w:szCs w:val="24"/>
        </w:rPr>
        <w:lastRenderedPageBreak/>
        <w:t>Практические занятия (семинары)</w:t>
      </w:r>
    </w:p>
    <w:p w:rsidR="00256A57" w:rsidRPr="00256A57" w:rsidRDefault="00256A57" w:rsidP="00256A57">
      <w:pPr>
        <w:pStyle w:val="4"/>
        <w:shd w:val="clear" w:color="auto" w:fill="auto"/>
        <w:spacing w:line="240" w:lineRule="auto"/>
        <w:ind w:left="40" w:right="40" w:firstLine="480"/>
        <w:rPr>
          <w:sz w:val="24"/>
          <w:szCs w:val="24"/>
        </w:rPr>
      </w:pPr>
      <w:r w:rsidRPr="00256A57">
        <w:rPr>
          <w:rStyle w:val="1"/>
          <w:sz w:val="24"/>
          <w:szCs w:val="24"/>
        </w:rPr>
        <w:t>Составление перечня мер по обеспечению безопасности на предприятии, осуществляющем перевозки опасных грузов в заданных условиях. (2)</w:t>
      </w:r>
    </w:p>
    <w:p w:rsidR="00256A57" w:rsidRDefault="00256A57" w:rsidP="00256A57">
      <w:pPr>
        <w:spacing w:after="0" w:line="240" w:lineRule="auto"/>
        <w:jc w:val="center"/>
        <w:rPr>
          <w:rStyle w:val="20"/>
          <w:rFonts w:eastAsiaTheme="minorHAnsi"/>
          <w:b w:val="0"/>
          <w:bCs w:val="0"/>
          <w:sz w:val="24"/>
          <w:szCs w:val="24"/>
        </w:rPr>
      </w:pP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 xml:space="preserve">Раздел 12. Действия водителя и экипажа в случае аварий и происшествий </w:t>
      </w: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при перевозках опасных грузов</w:t>
      </w:r>
    </w:p>
    <w:p w:rsidR="00256A57" w:rsidRPr="00256A57" w:rsidRDefault="00256A57" w:rsidP="00256A57">
      <w:pPr>
        <w:spacing w:after="0" w:line="240" w:lineRule="auto"/>
        <w:jc w:val="center"/>
        <w:rPr>
          <w:sz w:val="24"/>
          <w:szCs w:val="24"/>
        </w:rPr>
      </w:pP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Письменные инструкции - основной документ, устанавливающий действия водителя и других членов экипажа в случае аварий или происшествий при перевозках опасных грузов. Перечень дополнительных предписаний в зависимости от характера опасных грузов и рисков, возникающих при перевозках опасных грузов.</w:t>
      </w: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Средства индивидуальной защиты водителя и других членов экипажа для использования в случае аварии или происшествия.</w:t>
      </w: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Оказание первой помощи пострадавшим в результате аварии или происшествия.</w:t>
      </w:r>
    </w:p>
    <w:p w:rsidR="00256A57" w:rsidRDefault="00256A57" w:rsidP="00256A57">
      <w:pPr>
        <w:spacing w:after="0" w:line="240" w:lineRule="auto"/>
        <w:jc w:val="center"/>
        <w:rPr>
          <w:rStyle w:val="20"/>
          <w:rFonts w:eastAsiaTheme="minorHAnsi"/>
          <w:b w:val="0"/>
          <w:bCs w:val="0"/>
          <w:sz w:val="24"/>
          <w:szCs w:val="24"/>
        </w:rPr>
      </w:pPr>
    </w:p>
    <w:p w:rsidR="00256A57" w:rsidRPr="00256A57" w:rsidRDefault="00256A57" w:rsidP="00256A57">
      <w:pPr>
        <w:spacing w:after="0" w:line="240" w:lineRule="auto"/>
        <w:jc w:val="center"/>
        <w:rPr>
          <w:sz w:val="24"/>
          <w:szCs w:val="24"/>
        </w:rPr>
      </w:pPr>
      <w:r w:rsidRPr="00256A57">
        <w:rPr>
          <w:rStyle w:val="20"/>
          <w:rFonts w:eastAsiaTheme="minorHAnsi"/>
          <w:bCs w:val="0"/>
          <w:sz w:val="24"/>
          <w:szCs w:val="24"/>
        </w:rPr>
        <w:t>Практические занятия (семинары)</w:t>
      </w:r>
    </w:p>
    <w:p w:rsidR="00256A57" w:rsidRPr="00256A57" w:rsidRDefault="00256A57" w:rsidP="00256A57">
      <w:pPr>
        <w:pStyle w:val="4"/>
        <w:shd w:val="clear" w:color="auto" w:fill="auto"/>
        <w:spacing w:line="240" w:lineRule="auto"/>
        <w:ind w:left="60" w:firstLine="480"/>
        <w:rPr>
          <w:sz w:val="24"/>
          <w:szCs w:val="24"/>
        </w:rPr>
      </w:pPr>
      <w:r w:rsidRPr="00256A57">
        <w:rPr>
          <w:rStyle w:val="1"/>
          <w:sz w:val="24"/>
          <w:szCs w:val="24"/>
        </w:rPr>
        <w:t>Отработка Письменных инструкций в заданных условиях.</w:t>
      </w: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Приемы и методы оказания первой помощи пострадавшим во время аварии или происшествия. (2)</w:t>
      </w:r>
    </w:p>
    <w:p w:rsidR="00256A57" w:rsidRDefault="00256A57" w:rsidP="00256A57">
      <w:pPr>
        <w:spacing w:after="0" w:line="240" w:lineRule="auto"/>
        <w:jc w:val="center"/>
        <w:rPr>
          <w:rStyle w:val="20"/>
          <w:rFonts w:eastAsiaTheme="minorHAnsi"/>
          <w:b w:val="0"/>
          <w:bCs w:val="0"/>
          <w:sz w:val="24"/>
          <w:szCs w:val="24"/>
        </w:rPr>
      </w:pP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 xml:space="preserve">Раздел 13. Транспортно-сопроводительная и разрешительная </w:t>
      </w: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документация при перевозках опасных грузов</w:t>
      </w:r>
    </w:p>
    <w:p w:rsidR="00256A57" w:rsidRPr="00256A57" w:rsidRDefault="00256A57" w:rsidP="00256A57">
      <w:pPr>
        <w:spacing w:after="0" w:line="240" w:lineRule="auto"/>
        <w:jc w:val="center"/>
        <w:rPr>
          <w:sz w:val="24"/>
          <w:szCs w:val="24"/>
        </w:rPr>
      </w:pPr>
    </w:p>
    <w:p w:rsidR="00256A57" w:rsidRPr="00256A57" w:rsidRDefault="00256A57" w:rsidP="00256A57">
      <w:pPr>
        <w:pStyle w:val="4"/>
        <w:shd w:val="clear" w:color="auto" w:fill="auto"/>
        <w:tabs>
          <w:tab w:val="left" w:pos="1817"/>
        </w:tabs>
        <w:spacing w:line="240" w:lineRule="auto"/>
        <w:ind w:left="60" w:right="40" w:firstLine="480"/>
        <w:rPr>
          <w:sz w:val="24"/>
          <w:szCs w:val="24"/>
        </w:rPr>
      </w:pPr>
      <w:r w:rsidRPr="00256A57">
        <w:rPr>
          <w:rStyle w:val="1"/>
          <w:sz w:val="24"/>
          <w:szCs w:val="24"/>
        </w:rPr>
        <w:t>Транспортно-сопроводительные документы, используемы</w:t>
      </w:r>
      <w:r>
        <w:rPr>
          <w:rStyle w:val="1"/>
          <w:sz w:val="24"/>
          <w:szCs w:val="24"/>
        </w:rPr>
        <w:t xml:space="preserve">е при перевозке опасных грузов: </w:t>
      </w:r>
      <w:r w:rsidRPr="00256A57">
        <w:rPr>
          <w:rStyle w:val="1"/>
          <w:sz w:val="24"/>
          <w:szCs w:val="24"/>
        </w:rPr>
        <w:t>транспортная накладная, письменные инструкции,</w:t>
      </w:r>
      <w:r>
        <w:rPr>
          <w:rStyle w:val="1"/>
          <w:sz w:val="24"/>
          <w:szCs w:val="24"/>
        </w:rPr>
        <w:t xml:space="preserve"> </w:t>
      </w:r>
      <w:r w:rsidRPr="00256A57">
        <w:rPr>
          <w:rStyle w:val="1"/>
          <w:sz w:val="24"/>
          <w:szCs w:val="24"/>
        </w:rPr>
        <w:t>удостоверение личности водителя и иных членов экипажа, свидетельство о профессиональной подготовке водителя, свидетельство о допуске транспортного средства к перевозке опасных грузов, водительское удостоверение, регистрационные документы на транспортное средство, страховой полис, путевой лист, специальное разрешение (в том числе для грузов повышенной опасности), свидетельство о загрузке контейнера (при мультимодальных перевозках), паспорт безопасности химической продукции (в необходимых случаях). Применение и порядок их оформления.</w:t>
      </w:r>
    </w:p>
    <w:p w:rsidR="00256A57" w:rsidRPr="00256A57" w:rsidRDefault="00256A57" w:rsidP="00256A57">
      <w:pPr>
        <w:spacing w:after="0" w:line="240" w:lineRule="auto"/>
        <w:jc w:val="center"/>
        <w:rPr>
          <w:sz w:val="24"/>
          <w:szCs w:val="24"/>
        </w:rPr>
      </w:pPr>
      <w:r w:rsidRPr="00256A57">
        <w:rPr>
          <w:rStyle w:val="20"/>
          <w:rFonts w:eastAsiaTheme="minorHAnsi"/>
          <w:bCs w:val="0"/>
          <w:sz w:val="24"/>
          <w:szCs w:val="24"/>
        </w:rPr>
        <w:t>Практические занятия (семинары)</w:t>
      </w: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Требования к транспортно-сопроводительным документам. Заполнение транспортной накладной в заданных условиях работы. Оформление в письменном виде паспорта безопасности химической продукции при перевозках установленных видов продукции. (2)</w:t>
      </w:r>
    </w:p>
    <w:p w:rsidR="00256A57" w:rsidRDefault="00256A57" w:rsidP="00256A57">
      <w:pPr>
        <w:spacing w:after="0" w:line="240" w:lineRule="auto"/>
        <w:jc w:val="center"/>
        <w:rPr>
          <w:rStyle w:val="20"/>
          <w:rFonts w:eastAsiaTheme="minorHAnsi"/>
          <w:b w:val="0"/>
          <w:bCs w:val="0"/>
          <w:sz w:val="24"/>
          <w:szCs w:val="24"/>
        </w:rPr>
      </w:pP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Раздел 14. Составление плана обеспечения безопасности и ежегодного отчета предприятия о перевозках опасных грузов</w:t>
      </w:r>
    </w:p>
    <w:p w:rsidR="00256A57" w:rsidRPr="00256A57" w:rsidRDefault="00256A57" w:rsidP="00256A57">
      <w:pPr>
        <w:spacing w:after="0" w:line="240" w:lineRule="auto"/>
        <w:jc w:val="center"/>
        <w:rPr>
          <w:sz w:val="24"/>
          <w:szCs w:val="24"/>
        </w:rPr>
      </w:pPr>
    </w:p>
    <w:p w:rsidR="00256A57" w:rsidRPr="00256A57" w:rsidRDefault="00256A57" w:rsidP="00256A57">
      <w:pPr>
        <w:pStyle w:val="4"/>
        <w:shd w:val="clear" w:color="auto" w:fill="auto"/>
        <w:spacing w:line="240" w:lineRule="auto"/>
        <w:ind w:left="60" w:right="40" w:firstLine="480"/>
        <w:rPr>
          <w:sz w:val="24"/>
          <w:szCs w:val="24"/>
        </w:rPr>
      </w:pPr>
      <w:r w:rsidRPr="00256A57">
        <w:rPr>
          <w:rStyle w:val="1"/>
          <w:sz w:val="24"/>
          <w:szCs w:val="24"/>
        </w:rPr>
        <w:t>Требования по составлению и реализации плана обеспечения безопасности предприятия при перевозках опасных грузов, включая грузы повышенной опасности, в соответствии с подразделом 1.10.3.2 Приложения А ДО</w:t>
      </w:r>
      <w:r>
        <w:rPr>
          <w:rStyle w:val="1"/>
          <w:sz w:val="24"/>
          <w:szCs w:val="24"/>
        </w:rPr>
        <w:t>П</w:t>
      </w:r>
      <w:r w:rsidRPr="00256A57">
        <w:rPr>
          <w:rStyle w:val="1"/>
          <w:sz w:val="24"/>
          <w:szCs w:val="24"/>
        </w:rPr>
        <w:t>ОГ.</w:t>
      </w:r>
    </w:p>
    <w:p w:rsidR="00256A57" w:rsidRPr="00256A57" w:rsidRDefault="00256A57" w:rsidP="00256A57">
      <w:pPr>
        <w:pStyle w:val="4"/>
        <w:shd w:val="clear" w:color="auto" w:fill="auto"/>
        <w:spacing w:line="240" w:lineRule="auto"/>
        <w:ind w:left="20" w:right="20" w:firstLine="480"/>
        <w:rPr>
          <w:sz w:val="24"/>
          <w:szCs w:val="24"/>
        </w:rPr>
      </w:pPr>
      <w:r w:rsidRPr="00256A57">
        <w:rPr>
          <w:rStyle w:val="1"/>
          <w:sz w:val="24"/>
          <w:szCs w:val="24"/>
        </w:rPr>
        <w:t>Участие в подготовке ежегодного отчета о деятельности предприятия по вопросам перевозки, осуществления погрузочно-разгрузочных работ, упаковки и иных видов деятельности, связанных с доставкой опасных грузов автотранспортными средствами. Назначение отчета.</w:t>
      </w:r>
    </w:p>
    <w:p w:rsidR="00256A57" w:rsidRPr="00256A57" w:rsidRDefault="00256A57" w:rsidP="00256A57">
      <w:pPr>
        <w:spacing w:after="0" w:line="240" w:lineRule="auto"/>
        <w:jc w:val="center"/>
        <w:rPr>
          <w:sz w:val="24"/>
          <w:szCs w:val="24"/>
        </w:rPr>
      </w:pPr>
      <w:r w:rsidRPr="00256A57">
        <w:rPr>
          <w:rStyle w:val="20"/>
          <w:rFonts w:eastAsiaTheme="minorHAnsi"/>
          <w:bCs w:val="0"/>
          <w:sz w:val="24"/>
          <w:szCs w:val="24"/>
        </w:rPr>
        <w:t>Практические занятия (семинары)</w:t>
      </w:r>
    </w:p>
    <w:p w:rsidR="00256A57" w:rsidRPr="00256A57" w:rsidRDefault="00256A57" w:rsidP="00256A57">
      <w:pPr>
        <w:pStyle w:val="4"/>
        <w:shd w:val="clear" w:color="auto" w:fill="auto"/>
        <w:spacing w:line="240" w:lineRule="auto"/>
        <w:ind w:left="20" w:right="20" w:firstLine="480"/>
        <w:rPr>
          <w:sz w:val="24"/>
          <w:szCs w:val="24"/>
        </w:rPr>
      </w:pPr>
      <w:r w:rsidRPr="00256A57">
        <w:rPr>
          <w:rStyle w:val="1"/>
          <w:sz w:val="24"/>
          <w:szCs w:val="24"/>
        </w:rPr>
        <w:t>Составление плана обеспечения безопасности предприятия при перевозках грузов повышенной опасности в заданных условиях работы.</w:t>
      </w:r>
    </w:p>
    <w:p w:rsidR="00256A57" w:rsidRPr="00256A57" w:rsidRDefault="00256A57" w:rsidP="00256A57">
      <w:pPr>
        <w:pStyle w:val="4"/>
        <w:shd w:val="clear" w:color="auto" w:fill="auto"/>
        <w:spacing w:line="240" w:lineRule="auto"/>
        <w:ind w:left="20" w:right="20" w:firstLine="480"/>
        <w:rPr>
          <w:sz w:val="24"/>
          <w:szCs w:val="24"/>
        </w:rPr>
      </w:pPr>
      <w:r w:rsidRPr="00256A57">
        <w:rPr>
          <w:rStyle w:val="1"/>
          <w:sz w:val="24"/>
          <w:szCs w:val="24"/>
        </w:rPr>
        <w:t>Подготовка ежегодного отчета о деятельности предприятия, связанной с перевозкой опасных грузов по предлагаемой номенклатуре. (2)</w:t>
      </w:r>
    </w:p>
    <w:p w:rsidR="00256A57" w:rsidRDefault="00256A57" w:rsidP="00256A57">
      <w:pPr>
        <w:spacing w:after="0" w:line="240" w:lineRule="auto"/>
        <w:jc w:val="center"/>
        <w:rPr>
          <w:rStyle w:val="20"/>
          <w:rFonts w:eastAsiaTheme="minorHAnsi"/>
          <w:b w:val="0"/>
          <w:bCs w:val="0"/>
          <w:sz w:val="24"/>
          <w:szCs w:val="24"/>
        </w:rPr>
      </w:pPr>
    </w:p>
    <w:p w:rsidR="00256A57" w:rsidRDefault="00256A57" w:rsidP="00256A57">
      <w:pPr>
        <w:spacing w:after="0" w:line="240" w:lineRule="auto"/>
        <w:jc w:val="center"/>
        <w:rPr>
          <w:rStyle w:val="20"/>
          <w:rFonts w:eastAsiaTheme="minorHAnsi"/>
          <w:bCs w:val="0"/>
          <w:sz w:val="24"/>
          <w:szCs w:val="24"/>
        </w:rPr>
      </w:pPr>
      <w:r w:rsidRPr="00256A57">
        <w:rPr>
          <w:rStyle w:val="20"/>
          <w:rFonts w:eastAsiaTheme="minorHAnsi"/>
          <w:bCs w:val="0"/>
          <w:sz w:val="24"/>
          <w:szCs w:val="24"/>
        </w:rPr>
        <w:t xml:space="preserve">Часть 3. </w:t>
      </w:r>
      <w:r w:rsidR="00F32000">
        <w:rPr>
          <w:rStyle w:val="20"/>
          <w:rFonts w:eastAsiaTheme="minorHAnsi"/>
          <w:bCs w:val="0"/>
          <w:sz w:val="24"/>
          <w:szCs w:val="24"/>
        </w:rPr>
        <w:t>Итоговая аттестация</w:t>
      </w:r>
    </w:p>
    <w:p w:rsidR="0028027A" w:rsidRPr="00256A57" w:rsidRDefault="0028027A" w:rsidP="00256A57">
      <w:pPr>
        <w:spacing w:after="0" w:line="240" w:lineRule="auto"/>
        <w:jc w:val="center"/>
        <w:rPr>
          <w:sz w:val="24"/>
          <w:szCs w:val="24"/>
        </w:rPr>
      </w:pPr>
    </w:p>
    <w:p w:rsidR="0028769E" w:rsidRDefault="00256A57" w:rsidP="00256A57">
      <w:pPr>
        <w:spacing w:after="0" w:line="240" w:lineRule="auto"/>
        <w:ind w:right="20" w:firstLine="567"/>
        <w:jc w:val="both"/>
        <w:rPr>
          <w:rStyle w:val="1"/>
          <w:rFonts w:eastAsiaTheme="minorHAnsi"/>
          <w:sz w:val="24"/>
          <w:szCs w:val="24"/>
        </w:rPr>
      </w:pPr>
      <w:r w:rsidRPr="00256A57">
        <w:rPr>
          <w:rStyle w:val="1"/>
          <w:rFonts w:eastAsiaTheme="minorHAnsi"/>
          <w:sz w:val="24"/>
          <w:szCs w:val="24"/>
        </w:rPr>
        <w:t>Выполняется слушателями после прохож</w:t>
      </w:r>
      <w:r w:rsidR="00F32000">
        <w:rPr>
          <w:rStyle w:val="1"/>
          <w:rFonts w:eastAsiaTheme="minorHAnsi"/>
          <w:sz w:val="24"/>
          <w:szCs w:val="24"/>
        </w:rPr>
        <w:t>дения обучения и сдачи зачетов</w:t>
      </w:r>
      <w:r w:rsidRPr="00256A57">
        <w:rPr>
          <w:rStyle w:val="1"/>
          <w:rFonts w:eastAsiaTheme="minorHAnsi"/>
          <w:sz w:val="24"/>
          <w:szCs w:val="24"/>
        </w:rPr>
        <w:t xml:space="preserve"> по указанным выше дисцип</w:t>
      </w:r>
      <w:r w:rsidR="00F32000">
        <w:rPr>
          <w:rStyle w:val="1"/>
          <w:rFonts w:eastAsiaTheme="minorHAnsi"/>
          <w:sz w:val="24"/>
          <w:szCs w:val="24"/>
        </w:rPr>
        <w:t xml:space="preserve">линам, обучающиеся не </w:t>
      </w:r>
      <w:r w:rsidR="00F90F80">
        <w:rPr>
          <w:rStyle w:val="1"/>
          <w:rFonts w:eastAsiaTheme="minorHAnsi"/>
          <w:sz w:val="24"/>
          <w:szCs w:val="24"/>
        </w:rPr>
        <w:t>сдавшие зачеты к итоговой аттестации не допускаются.</w:t>
      </w:r>
      <w:r w:rsidR="00F32000">
        <w:rPr>
          <w:rStyle w:val="1"/>
          <w:rFonts w:eastAsiaTheme="minorHAnsi"/>
          <w:sz w:val="24"/>
          <w:szCs w:val="24"/>
        </w:rPr>
        <w:t xml:space="preserve"> Тематика квалификационного экзамена</w:t>
      </w:r>
      <w:r w:rsidRPr="00256A57">
        <w:rPr>
          <w:rStyle w:val="1"/>
          <w:rFonts w:eastAsiaTheme="minorHAnsi"/>
          <w:sz w:val="24"/>
          <w:szCs w:val="24"/>
        </w:rPr>
        <w:t xml:space="preserve"> устанавливается образовательной организацией с учетом актуальных вопросов по эксплуатации грузового автомобильного транспорта и осуществлению перевозок опасных грузов. </w:t>
      </w:r>
      <w:r w:rsidR="00F32000" w:rsidRPr="002D3A97">
        <w:rPr>
          <w:rStyle w:val="1"/>
          <w:rFonts w:eastAsiaTheme="minorHAnsi"/>
          <w:sz w:val="24"/>
          <w:szCs w:val="24"/>
        </w:rPr>
        <w:t>Итоговая аттестация и проверка теоретических знаний при проведении экзамена проводятся с использованием мат</w:t>
      </w:r>
      <w:r w:rsidR="00F32000">
        <w:rPr>
          <w:rStyle w:val="1"/>
          <w:rFonts w:eastAsiaTheme="minorHAnsi"/>
          <w:sz w:val="24"/>
          <w:szCs w:val="24"/>
        </w:rPr>
        <w:t>ериалов, утверждаемых руководителем</w:t>
      </w:r>
      <w:r w:rsidR="00F32000" w:rsidRPr="002D3A97">
        <w:rPr>
          <w:rStyle w:val="1"/>
          <w:rFonts w:eastAsiaTheme="minorHAnsi"/>
          <w:sz w:val="24"/>
          <w:szCs w:val="24"/>
        </w:rPr>
        <w:t xml:space="preserve"> образовательного учреждения. </w:t>
      </w:r>
      <w:r w:rsidRPr="00256A57">
        <w:rPr>
          <w:rStyle w:val="1"/>
          <w:rFonts w:eastAsiaTheme="minorHAnsi"/>
          <w:sz w:val="24"/>
          <w:szCs w:val="24"/>
        </w:rPr>
        <w:t>(2)</w:t>
      </w: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65DE3" w:rsidRDefault="00365DE3" w:rsidP="00256A57">
      <w:pPr>
        <w:spacing w:after="0" w:line="240" w:lineRule="auto"/>
        <w:ind w:right="20" w:firstLine="567"/>
        <w:jc w:val="both"/>
        <w:rPr>
          <w:rStyle w:val="1"/>
          <w:rFonts w:eastAsiaTheme="minorHAnsi"/>
          <w:sz w:val="24"/>
          <w:szCs w:val="24"/>
        </w:rPr>
      </w:pPr>
    </w:p>
    <w:p w:rsidR="00315755" w:rsidRDefault="00315755" w:rsidP="00315755">
      <w:pPr>
        <w:spacing w:after="0" w:line="240" w:lineRule="auto"/>
        <w:ind w:right="20"/>
        <w:jc w:val="both"/>
        <w:rPr>
          <w:rFonts w:ascii="Times New Roman" w:eastAsia="Times New Roman" w:hAnsi="Times New Roman" w:cs="Times New Roman"/>
          <w:sz w:val="24"/>
          <w:szCs w:val="24"/>
        </w:rPr>
        <w:sectPr w:rsidR="00315755" w:rsidSect="001F0447">
          <w:type w:val="continuous"/>
          <w:pgSz w:w="11906" w:h="16838"/>
          <w:pgMar w:top="1134" w:right="566" w:bottom="1134" w:left="1701" w:header="708" w:footer="708" w:gutter="0"/>
          <w:cols w:space="708"/>
          <w:docGrid w:linePitch="360"/>
        </w:sectPr>
      </w:pPr>
    </w:p>
    <w:tbl>
      <w:tblPr>
        <w:tblpPr w:leftFromText="180" w:rightFromText="180" w:vertAnchor="page" w:horzAnchor="margin" w:tblpX="-635" w:tblpY="376"/>
        <w:tblOverlap w:val="never"/>
        <w:tblW w:w="1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0"/>
        <w:gridCol w:w="1418"/>
        <w:gridCol w:w="850"/>
        <w:gridCol w:w="709"/>
        <w:gridCol w:w="851"/>
        <w:gridCol w:w="850"/>
        <w:gridCol w:w="851"/>
        <w:gridCol w:w="850"/>
        <w:gridCol w:w="851"/>
        <w:gridCol w:w="795"/>
        <w:gridCol w:w="858"/>
      </w:tblGrid>
      <w:tr w:rsidR="003A1C47" w:rsidRPr="00A93A5F" w:rsidTr="00A93A5F">
        <w:trPr>
          <w:trHeight w:val="885"/>
        </w:trPr>
        <w:tc>
          <w:tcPr>
            <w:tcW w:w="15863" w:type="dxa"/>
            <w:gridSpan w:val="11"/>
            <w:tcBorders>
              <w:top w:val="nil"/>
              <w:left w:val="nil"/>
              <w:bottom w:val="single" w:sz="4" w:space="0" w:color="auto"/>
              <w:right w:val="nil"/>
            </w:tcBorders>
          </w:tcPr>
          <w:p w:rsidR="003A1C47" w:rsidRPr="00A93A5F" w:rsidRDefault="003A1C47" w:rsidP="00A93A5F">
            <w:pPr>
              <w:pStyle w:val="4"/>
              <w:shd w:val="clear" w:color="auto" w:fill="auto"/>
              <w:spacing w:line="240" w:lineRule="auto"/>
              <w:jc w:val="center"/>
              <w:rPr>
                <w:rStyle w:val="85pt"/>
                <w:sz w:val="16"/>
                <w:szCs w:val="20"/>
              </w:rPr>
            </w:pPr>
          </w:p>
          <w:p w:rsidR="003A1C47" w:rsidRPr="00A93A5F" w:rsidRDefault="003A1C47" w:rsidP="00A93A5F">
            <w:pPr>
              <w:pStyle w:val="4"/>
              <w:spacing w:line="240" w:lineRule="auto"/>
              <w:jc w:val="center"/>
              <w:rPr>
                <w:rStyle w:val="85pt"/>
                <w:sz w:val="16"/>
                <w:szCs w:val="20"/>
              </w:rPr>
            </w:pPr>
            <w:r w:rsidRPr="00A93A5F">
              <w:rPr>
                <w:rStyle w:val="85pt"/>
                <w:sz w:val="16"/>
                <w:szCs w:val="20"/>
              </w:rPr>
              <w:t>КАЛЕНДАРНЫЙ УЧЕБНЫЙ ГРАФИК</w:t>
            </w:r>
          </w:p>
          <w:p w:rsidR="003A1C47" w:rsidRPr="00A93A5F" w:rsidRDefault="003A1C47" w:rsidP="00A93A5F">
            <w:pPr>
              <w:pStyle w:val="4"/>
              <w:shd w:val="clear" w:color="auto" w:fill="auto"/>
              <w:spacing w:line="240" w:lineRule="auto"/>
              <w:jc w:val="center"/>
              <w:rPr>
                <w:rStyle w:val="85pt"/>
                <w:sz w:val="16"/>
                <w:szCs w:val="20"/>
              </w:rPr>
            </w:pPr>
            <w:r w:rsidRPr="00A93A5F">
              <w:rPr>
                <w:rStyle w:val="85pt"/>
                <w:sz w:val="16"/>
                <w:szCs w:val="20"/>
              </w:rPr>
              <w:t>Для дистанционной формы обучения</w:t>
            </w:r>
          </w:p>
        </w:tc>
      </w:tr>
      <w:tr w:rsidR="00A93A5F"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12"/>
        </w:trPr>
        <w:tc>
          <w:tcPr>
            <w:tcW w:w="6980" w:type="dxa"/>
            <w:vMerge w:val="restart"/>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Наименование учебных курсов, дисциплин, разделов (модулей),</w:t>
            </w:r>
          </w:p>
          <w:p w:rsidR="00365DE3" w:rsidRPr="00A93A5F" w:rsidRDefault="00365DE3" w:rsidP="00A93A5F">
            <w:pPr>
              <w:pStyle w:val="4"/>
              <w:spacing w:line="240" w:lineRule="auto"/>
              <w:jc w:val="center"/>
              <w:rPr>
                <w:sz w:val="16"/>
                <w:szCs w:val="20"/>
              </w:rPr>
            </w:pPr>
            <w:r w:rsidRPr="00A93A5F">
              <w:rPr>
                <w:rStyle w:val="85pt"/>
                <w:sz w:val="16"/>
                <w:szCs w:val="20"/>
              </w:rPr>
              <w:t>практик</w:t>
            </w:r>
          </w:p>
        </w:tc>
        <w:tc>
          <w:tcPr>
            <w:tcW w:w="1418" w:type="dxa"/>
            <w:vMerge w:val="restart"/>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center"/>
              <w:rPr>
                <w:rStyle w:val="85pt"/>
                <w:sz w:val="16"/>
                <w:szCs w:val="20"/>
                <w:lang w:val="en-US"/>
              </w:rPr>
            </w:pPr>
          </w:p>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Виды учебной</w:t>
            </w:r>
          </w:p>
          <w:p w:rsidR="00365DE3" w:rsidRPr="00A93A5F" w:rsidRDefault="00365DE3" w:rsidP="00A93A5F">
            <w:pPr>
              <w:pStyle w:val="4"/>
              <w:spacing w:line="240" w:lineRule="auto"/>
              <w:jc w:val="center"/>
              <w:rPr>
                <w:sz w:val="16"/>
                <w:szCs w:val="20"/>
              </w:rPr>
            </w:pPr>
            <w:r w:rsidRPr="00A93A5F">
              <w:rPr>
                <w:rStyle w:val="85pt"/>
                <w:sz w:val="16"/>
                <w:szCs w:val="20"/>
              </w:rPr>
              <w:t>нагрузки</w:t>
            </w:r>
          </w:p>
        </w:tc>
        <w:tc>
          <w:tcPr>
            <w:tcW w:w="6607" w:type="dxa"/>
            <w:gridSpan w:val="8"/>
            <w:tcBorders>
              <w:top w:val="single" w:sz="4" w:space="0" w:color="auto"/>
              <w:left w:val="single" w:sz="4" w:space="0" w:color="auto"/>
            </w:tcBorders>
            <w:shd w:val="clear" w:color="auto" w:fill="FFFFFF"/>
            <w:vAlign w:val="bottom"/>
          </w:tcPr>
          <w:p w:rsidR="00365DE3" w:rsidRPr="00A93A5F" w:rsidRDefault="00365DE3" w:rsidP="00A93A5F">
            <w:pPr>
              <w:pStyle w:val="4"/>
              <w:spacing w:line="240" w:lineRule="auto"/>
              <w:jc w:val="center"/>
              <w:rPr>
                <w:rStyle w:val="85pt"/>
                <w:sz w:val="16"/>
                <w:szCs w:val="20"/>
              </w:rPr>
            </w:pPr>
            <w:r w:rsidRPr="00A93A5F">
              <w:rPr>
                <w:b/>
                <w:sz w:val="16"/>
                <w:szCs w:val="20"/>
              </w:rPr>
              <w:t>Даты проведения занятий</w:t>
            </w:r>
          </w:p>
        </w:tc>
        <w:tc>
          <w:tcPr>
            <w:tcW w:w="858" w:type="dxa"/>
            <w:tcBorders>
              <w:top w:val="single" w:sz="4" w:space="0" w:color="auto"/>
              <w:left w:val="single" w:sz="4" w:space="0" w:color="auto"/>
              <w:right w:val="single" w:sz="4" w:space="0" w:color="auto"/>
            </w:tcBorders>
            <w:shd w:val="clear" w:color="auto" w:fill="FFFFFF"/>
            <w:vAlign w:val="bottom"/>
          </w:tcPr>
          <w:p w:rsidR="00365DE3" w:rsidRPr="00A93A5F" w:rsidRDefault="00365DE3" w:rsidP="00A93A5F">
            <w:pPr>
              <w:pStyle w:val="4"/>
              <w:spacing w:line="240" w:lineRule="auto"/>
              <w:jc w:val="center"/>
              <w:rPr>
                <w:rStyle w:val="85pt"/>
                <w:sz w:val="16"/>
                <w:szCs w:val="20"/>
              </w:rPr>
            </w:pPr>
            <w:r w:rsidRPr="00A93A5F">
              <w:rPr>
                <w:rStyle w:val="85pt"/>
                <w:sz w:val="16"/>
                <w:szCs w:val="20"/>
              </w:rPr>
              <w:t>Всего</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67"/>
        </w:trPr>
        <w:tc>
          <w:tcPr>
            <w:tcW w:w="6980" w:type="dxa"/>
            <w:vMerge/>
            <w:tcBorders>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p>
        </w:tc>
        <w:tc>
          <w:tcPr>
            <w:tcW w:w="1418" w:type="dxa"/>
            <w:vMerge/>
            <w:tcBorders>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left"/>
              <w:rPr>
                <w:sz w:val="16"/>
                <w:szCs w:val="20"/>
              </w:rPr>
            </w:pPr>
          </w:p>
        </w:tc>
        <w:tc>
          <w:tcPr>
            <w:tcW w:w="850"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1</w:t>
            </w:r>
          </w:p>
        </w:tc>
        <w:tc>
          <w:tcPr>
            <w:tcW w:w="709"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2</w:t>
            </w:r>
          </w:p>
        </w:tc>
        <w:tc>
          <w:tcPr>
            <w:tcW w:w="851"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3</w:t>
            </w:r>
          </w:p>
        </w:tc>
        <w:tc>
          <w:tcPr>
            <w:tcW w:w="850"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4</w:t>
            </w:r>
          </w:p>
        </w:tc>
        <w:tc>
          <w:tcPr>
            <w:tcW w:w="851"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5</w:t>
            </w:r>
          </w:p>
        </w:tc>
        <w:tc>
          <w:tcPr>
            <w:tcW w:w="850"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6</w:t>
            </w:r>
          </w:p>
        </w:tc>
        <w:tc>
          <w:tcPr>
            <w:tcW w:w="851"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center"/>
              <w:rPr>
                <w:sz w:val="16"/>
                <w:szCs w:val="20"/>
              </w:rPr>
            </w:pPr>
            <w:r w:rsidRPr="00A93A5F">
              <w:rPr>
                <w:rStyle w:val="85pt"/>
                <w:sz w:val="16"/>
                <w:szCs w:val="20"/>
              </w:rPr>
              <w:t>7</w:t>
            </w:r>
          </w:p>
        </w:tc>
        <w:tc>
          <w:tcPr>
            <w:tcW w:w="795" w:type="dxa"/>
            <w:tcBorders>
              <w:top w:val="single" w:sz="4" w:space="0" w:color="auto"/>
              <w:left w:val="single" w:sz="4" w:space="0" w:color="auto"/>
            </w:tcBorders>
            <w:shd w:val="clear" w:color="auto" w:fill="FFFFFF"/>
            <w:vAlign w:val="center"/>
          </w:tcPr>
          <w:p w:rsidR="001E0E07" w:rsidRPr="00A93A5F" w:rsidRDefault="001E0E07" w:rsidP="00A93A5F">
            <w:pPr>
              <w:pStyle w:val="4"/>
              <w:shd w:val="clear" w:color="auto" w:fill="auto"/>
              <w:spacing w:line="240" w:lineRule="auto"/>
              <w:jc w:val="left"/>
              <w:rPr>
                <w:sz w:val="16"/>
                <w:szCs w:val="20"/>
              </w:rPr>
            </w:pPr>
            <w:r w:rsidRPr="00A93A5F">
              <w:rPr>
                <w:rStyle w:val="85pt"/>
                <w:sz w:val="16"/>
                <w:szCs w:val="20"/>
              </w:rPr>
              <w:t>8</w:t>
            </w:r>
          </w:p>
        </w:tc>
        <w:tc>
          <w:tcPr>
            <w:tcW w:w="858" w:type="dxa"/>
            <w:tcBorders>
              <w:left w:val="single" w:sz="4" w:space="0" w:color="auto"/>
              <w:right w:val="single" w:sz="4" w:space="0" w:color="auto"/>
            </w:tcBorders>
            <w:shd w:val="clear" w:color="auto" w:fill="FFFFFF"/>
          </w:tcPr>
          <w:p w:rsidR="001E0E07" w:rsidRPr="00A93A5F" w:rsidRDefault="001E0E07" w:rsidP="00A93A5F">
            <w:pPr>
              <w:spacing w:after="0" w:line="240" w:lineRule="auto"/>
              <w:rPr>
                <w:rFonts w:ascii="Times New Roman" w:hAnsi="Times New Roman" w:cs="Times New Roman"/>
                <w:sz w:val="16"/>
                <w:szCs w:val="20"/>
              </w:rPr>
            </w:pP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15"/>
        </w:trPr>
        <w:tc>
          <w:tcPr>
            <w:tcW w:w="6980" w:type="dxa"/>
            <w:vMerge w:val="restart"/>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Общая характеристика автотранспортного комплекса в</w:t>
            </w:r>
          </w:p>
          <w:p w:rsidR="00365DE3" w:rsidRPr="00A93A5F" w:rsidRDefault="00365DE3" w:rsidP="00A93A5F">
            <w:pPr>
              <w:pStyle w:val="4"/>
              <w:spacing w:line="240" w:lineRule="auto"/>
              <w:jc w:val="left"/>
              <w:rPr>
                <w:sz w:val="16"/>
                <w:szCs w:val="20"/>
              </w:rPr>
            </w:pPr>
            <w:r w:rsidRPr="00A93A5F">
              <w:rPr>
                <w:rStyle w:val="85pt"/>
                <w:sz w:val="16"/>
                <w:szCs w:val="20"/>
              </w:rPr>
              <w:t>транспортной системе</w:t>
            </w: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Т4</w:t>
            </w: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52"/>
        </w:trPr>
        <w:tc>
          <w:tcPr>
            <w:tcW w:w="6980" w:type="dxa"/>
            <w:vMerge/>
            <w:tcBorders>
              <w:left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23"/>
        </w:trPr>
        <w:tc>
          <w:tcPr>
            <w:tcW w:w="6980" w:type="dxa"/>
            <w:vMerge w:val="restart"/>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rStyle w:val="85pt"/>
                <w:sz w:val="16"/>
                <w:szCs w:val="20"/>
                <w:lang w:val="en-US"/>
              </w:rPr>
            </w:pPr>
            <w:r w:rsidRPr="00A93A5F">
              <w:rPr>
                <w:rStyle w:val="85pt"/>
                <w:sz w:val="16"/>
                <w:szCs w:val="20"/>
              </w:rPr>
              <w:t>Дорожно-транспортная инфраструктура</w:t>
            </w:r>
          </w:p>
          <w:p w:rsidR="00365DE3" w:rsidRPr="00A93A5F" w:rsidRDefault="00365DE3" w:rsidP="00A93A5F">
            <w:pPr>
              <w:pStyle w:val="4"/>
              <w:shd w:val="clear" w:color="auto" w:fill="auto"/>
              <w:spacing w:line="240" w:lineRule="auto"/>
              <w:jc w:val="left"/>
              <w:rPr>
                <w:sz w:val="16"/>
                <w:szCs w:val="20"/>
                <w:lang w:val="en-US"/>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Т4</w:t>
            </w: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04"/>
        </w:trPr>
        <w:tc>
          <w:tcPr>
            <w:tcW w:w="6980" w:type="dxa"/>
            <w:vMerge/>
            <w:tcBorders>
              <w:lef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520"/>
        </w:trPr>
        <w:tc>
          <w:tcPr>
            <w:tcW w:w="6980" w:type="dxa"/>
            <w:vMerge w:val="restart"/>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color w:val="000000"/>
                <w:sz w:val="16"/>
                <w:szCs w:val="20"/>
                <w:shd w:val="clear" w:color="auto" w:fill="FFFFFF"/>
                <w:lang w:eastAsia="ru-RU" w:bidi="ru-RU"/>
              </w:rPr>
            </w:pPr>
            <w:r w:rsidRPr="00A93A5F">
              <w:rPr>
                <w:rStyle w:val="85pt"/>
                <w:sz w:val="16"/>
                <w:szCs w:val="20"/>
              </w:rPr>
              <w:t>Автомобильные перевозки грузов</w:t>
            </w: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color w:val="000000"/>
                <w:sz w:val="16"/>
                <w:szCs w:val="20"/>
                <w:shd w:val="clear" w:color="auto" w:fill="FFFFFF"/>
                <w:lang w:eastAsia="ru-RU" w:bidi="ru-RU"/>
              </w:rPr>
            </w:pPr>
            <w:r w:rsidRPr="00A93A5F">
              <w:rPr>
                <w:rStyle w:val="85pt"/>
                <w:sz w:val="16"/>
                <w:szCs w:val="20"/>
              </w:rPr>
              <w:t xml:space="preserve">Т22 </w:t>
            </w: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Т2</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01"/>
        </w:trPr>
        <w:tc>
          <w:tcPr>
            <w:tcW w:w="6980" w:type="dxa"/>
            <w:vMerge/>
            <w:tcBorders>
              <w:lef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С6</w:t>
            </w: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56"/>
        </w:trPr>
        <w:tc>
          <w:tcPr>
            <w:tcW w:w="6980"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Международные перевозки грузов</w:t>
            </w: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Т6</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97"/>
        </w:trPr>
        <w:tc>
          <w:tcPr>
            <w:tcW w:w="6980" w:type="dxa"/>
            <w:tcBorders>
              <w:lef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sz w:val="16"/>
                <w:szCs w:val="20"/>
              </w:rPr>
            </w:pP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33"/>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Транспортно-логистические технологии при перевозках грузов</w:t>
            </w:r>
          </w:p>
        </w:tc>
        <w:tc>
          <w:tcPr>
            <w:tcW w:w="1418" w:type="dxa"/>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Т15</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15</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53"/>
        </w:trPr>
        <w:tc>
          <w:tcPr>
            <w:tcW w:w="6980" w:type="dxa"/>
            <w:vMerge/>
            <w:tcBorders>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1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Организация и безопасность дорожного движения</w:t>
            </w:r>
          </w:p>
        </w:tc>
        <w:tc>
          <w:tcPr>
            <w:tcW w:w="1418" w:type="dxa"/>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Т8</w:t>
            </w:r>
            <w:r w:rsidRPr="00A93A5F">
              <w:rPr>
                <w:sz w:val="16"/>
                <w:szCs w:val="20"/>
              </w:rPr>
              <w:t xml:space="preserve"> </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8</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197"/>
        </w:trPr>
        <w:tc>
          <w:tcPr>
            <w:tcW w:w="6980" w:type="dxa"/>
            <w:vMerge/>
            <w:tcBorders>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С2</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61"/>
        </w:trPr>
        <w:tc>
          <w:tcPr>
            <w:tcW w:w="6980" w:type="dxa"/>
            <w:vMerge w:val="restart"/>
            <w:tcBorders>
              <w:top w:val="single" w:sz="4" w:space="0" w:color="auto"/>
              <w:left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Техническая эксплуатация автомобилей</w:t>
            </w:r>
          </w:p>
        </w:tc>
        <w:tc>
          <w:tcPr>
            <w:tcW w:w="1418" w:type="dxa"/>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w:t>
            </w:r>
            <w:r w:rsidRPr="00A93A5F">
              <w:rPr>
                <w:rStyle w:val="85pt"/>
                <w:sz w:val="16"/>
                <w:szCs w:val="20"/>
              </w:rPr>
              <w:t>3</w:t>
            </w:r>
          </w:p>
        </w:tc>
        <w:tc>
          <w:tcPr>
            <w:tcW w:w="851" w:type="dxa"/>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center"/>
              <w:rPr>
                <w:rStyle w:val="85pt"/>
                <w:sz w:val="16"/>
                <w:szCs w:val="10"/>
                <w:lang w:val="en-US"/>
              </w:rPr>
            </w:pPr>
          </w:p>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Т2</w:t>
            </w:r>
            <w:r w:rsidRPr="00A93A5F">
              <w:rPr>
                <w:sz w:val="16"/>
                <w:szCs w:val="20"/>
              </w:rPr>
              <w:t xml:space="preserve">1 </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02"/>
        </w:trPr>
        <w:tc>
          <w:tcPr>
            <w:tcW w:w="6980" w:type="dxa"/>
            <w:vMerge/>
            <w:tcBorders>
              <w:lef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r w:rsidRPr="00A93A5F">
              <w:rPr>
                <w:rFonts w:ascii="Times New Roman" w:hAnsi="Times New Roman" w:cs="Times New Roman"/>
                <w:sz w:val="16"/>
                <w:szCs w:val="20"/>
              </w:rPr>
              <w:t>С4</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518"/>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Топливно-смазочные материалы и защита окружающей среды</w:t>
            </w:r>
          </w:p>
        </w:tc>
        <w:tc>
          <w:tcPr>
            <w:tcW w:w="1418" w:type="dxa"/>
            <w:tcBorders>
              <w:top w:val="single" w:sz="4" w:space="0" w:color="auto"/>
              <w:left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 xml:space="preserve">Т6 </w:t>
            </w: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right w:val="single" w:sz="4" w:space="0" w:color="auto"/>
            </w:tcBorders>
            <w:shd w:val="clear" w:color="auto" w:fill="FFFFFF"/>
            <w:vAlign w:val="bottom"/>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w:t>
            </w:r>
            <w:r w:rsidRPr="00A93A5F">
              <w:rPr>
                <w:sz w:val="16"/>
                <w:szCs w:val="20"/>
              </w:rPr>
              <w:t>2</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Управление автотранспортной деятельностью</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w:t>
            </w:r>
            <w:r w:rsidRPr="00A93A5F">
              <w:rPr>
                <w:rStyle w:val="85pt"/>
                <w:sz w:val="16"/>
                <w:szCs w:val="20"/>
              </w:rPr>
              <w:t>3</w:t>
            </w: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Т1</w:t>
            </w:r>
            <w:r w:rsidRPr="00A93A5F">
              <w:rPr>
                <w:rStyle w:val="85pt"/>
                <w:sz w:val="16"/>
                <w:szCs w:val="20"/>
              </w:rPr>
              <w:t>3</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 xml:space="preserve"> С4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Трудовые ресурсы на грузовом автомобильном транспорте</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rFonts w:eastAsiaTheme="minorHAnsi"/>
                <w:sz w:val="16"/>
                <w:szCs w:val="20"/>
              </w:rPr>
              <w:t>Т4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rFonts w:eastAsiaTheme="minorHAnsi"/>
                <w:sz w:val="16"/>
                <w:szCs w:val="20"/>
              </w:rPr>
              <w:t>С2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Экономические показатели автотранспортной организации (предприятия)</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w:t>
            </w:r>
            <w:r w:rsidRPr="00A93A5F">
              <w:rPr>
                <w:sz w:val="16"/>
                <w:szCs w:val="16"/>
              </w:rPr>
              <w:t>1</w:t>
            </w:r>
            <w:r w:rsidRPr="00A93A5F">
              <w:rPr>
                <w:rStyle w:val="85pt"/>
                <w:sz w:val="16"/>
                <w:szCs w:val="20"/>
              </w:rPr>
              <w:t>3</w:t>
            </w: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w:t>
            </w:r>
            <w:r w:rsidRPr="00A93A5F">
              <w:rPr>
                <w:rStyle w:val="85pt"/>
                <w:sz w:val="16"/>
                <w:szCs w:val="20"/>
              </w:rPr>
              <w:t>3</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02"/>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r w:rsidRPr="00A93A5F">
              <w:rPr>
                <w:rFonts w:ascii="Times New Roman" w:hAnsi="Times New Roman" w:cs="Times New Roman"/>
                <w:sz w:val="16"/>
                <w:szCs w:val="20"/>
              </w:rPr>
              <w:t>С4</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Гражданское и налоговое законодательство</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rFonts w:eastAsiaTheme="minorHAnsi"/>
                <w:sz w:val="16"/>
                <w:szCs w:val="20"/>
              </w:rPr>
              <w:t>Т1</w:t>
            </w:r>
            <w:r w:rsidRPr="00A93A5F">
              <w:rPr>
                <w:rStyle w:val="85pt"/>
                <w:sz w:val="16"/>
                <w:szCs w:val="20"/>
              </w:rPr>
              <w:t>3</w:t>
            </w:r>
            <w:r w:rsidRPr="00A93A5F">
              <w:rPr>
                <w:sz w:val="16"/>
                <w:szCs w:val="20"/>
              </w:rPr>
              <w:t xml:space="preserve"> </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13</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С2</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Зачет по дисциплине</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П4</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11"/>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1"/>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18"/>
              </w:rPr>
            </w:pPr>
            <w:r w:rsidRPr="00A93A5F">
              <w:rPr>
                <w:rStyle w:val="85pt"/>
                <w:rFonts w:eastAsiaTheme="minorHAnsi"/>
                <w:sz w:val="16"/>
              </w:rPr>
              <w:t>Социально-экономическое значение проблемы обеспечения безопасности при перевозках опасных грузов автомобильным</w:t>
            </w:r>
            <w:r w:rsidRPr="00A93A5F">
              <w:rPr>
                <w:rStyle w:val="85pt"/>
                <w:rFonts w:eastAsiaTheme="minorHAnsi"/>
                <w:sz w:val="16"/>
                <w:szCs w:val="20"/>
              </w:rPr>
              <w:t xml:space="preserve"> </w:t>
            </w:r>
            <w:r w:rsidRPr="00A93A5F">
              <w:rPr>
                <w:rStyle w:val="85pt"/>
                <w:rFonts w:eastAsiaTheme="minorHAnsi"/>
                <w:sz w:val="16"/>
                <w:szCs w:val="16"/>
              </w:rPr>
              <w:t>транспортом</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Т2</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7"/>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2"/>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Законодательное и нормативно-правовое обеспечение перевозок опасных грузов в международном и внутригосударственном сообщении</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Т3</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3</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5"/>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w:t>
            </w:r>
            <w:r w:rsidRPr="00A93A5F">
              <w:rPr>
                <w:sz w:val="16"/>
                <w:szCs w:val="20"/>
              </w:rPr>
              <w:t>1</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6"/>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Функции и квалификационные требования к консультантам по вопросам безопасности перевозок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rFonts w:eastAsiaTheme="minorHAnsi"/>
                <w:sz w:val="16"/>
                <w:szCs w:val="20"/>
              </w:rPr>
              <w:t>Т1</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9"/>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w:t>
            </w:r>
            <w:r w:rsidRPr="00A93A5F">
              <w:rPr>
                <w:rStyle w:val="85pt"/>
                <w:rFonts w:eastAsiaTheme="minorHAnsi"/>
                <w:sz w:val="16"/>
                <w:szCs w:val="20"/>
              </w:rPr>
              <w:t>1</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0"/>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Классификация, общая характеристика опасных грузов и виды опасности при их перевозках</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Т2</w:t>
            </w: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28"/>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w:t>
            </w:r>
            <w:r w:rsidRPr="00A93A5F">
              <w:rPr>
                <w:sz w:val="16"/>
                <w:szCs w:val="20"/>
              </w:rPr>
              <w:t>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7"/>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Общие требования к таре, упаковкам, контейнерам и цистернам при перевозках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rFonts w:eastAsiaTheme="minorHAnsi"/>
                <w:sz w:val="16"/>
                <w:szCs w:val="20"/>
              </w:rPr>
              <w:t>Т4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bottom"/>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57"/>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rStyle w:val="85pt"/>
                <w:rFonts w:eastAsiaTheme="minorHAnsi"/>
                <w:sz w:val="16"/>
                <w:szCs w:val="20"/>
              </w:rPr>
              <w:t>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24"/>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Требования к транспортным средствам и дополнительному оборудованию при перевозках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Т6</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69"/>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sz w:val="16"/>
                <w:szCs w:val="20"/>
              </w:rPr>
              <w:t>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8"/>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Маркировка, знаки опасности, информационные табло и таблички оранжевого цвета</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27"/>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sz w:val="16"/>
                <w:szCs w:val="20"/>
              </w:rPr>
              <w:t>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9"/>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Запрещения, ограничения и вопросы совместимости при перевозках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Т4</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0"/>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sz w:val="16"/>
                <w:szCs w:val="20"/>
              </w:rPr>
              <w:t>2</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7"/>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Способы и организация перевозок опасных грузов в прямом автомобильном и мультимодальном сообщении</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Т4</w:t>
            </w: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92"/>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sz w:val="16"/>
                <w:szCs w:val="20"/>
              </w:rPr>
              <w:t>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95"/>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Обязанности и ответственность участников перевозки опасных грузов и контроль за соблюдением установленных требований</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 xml:space="preserve">Т2 </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2"/>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С</w:t>
            </w:r>
            <w:r w:rsidRPr="00A93A5F">
              <w:rPr>
                <w:sz w:val="16"/>
                <w:szCs w:val="20"/>
              </w:rPr>
              <w:t>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9"/>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Профилактические меры по обеспечению безопасности при осуществлении перевозок и погрузочно-разгрузочных работ</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Т4</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0"/>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С</w:t>
            </w:r>
            <w:r w:rsidRPr="00A93A5F">
              <w:rPr>
                <w:sz w:val="16"/>
                <w:szCs w:val="20"/>
              </w:rPr>
              <w:t>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3"/>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Действия водителя и экипажа в случае аварий и происшествий при перевозках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Т2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13"/>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сам. р.</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С</w:t>
            </w:r>
            <w:r w:rsidRPr="00A93A5F">
              <w:rPr>
                <w:sz w:val="16"/>
                <w:szCs w:val="20"/>
              </w:rPr>
              <w:t>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47"/>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Транспортно-сопроводительная и разрешительная документация при перевозках опасных грузов</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Т4</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bottom"/>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2"/>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center"/>
              <w:rPr>
                <w:sz w:val="16"/>
                <w:szCs w:val="20"/>
              </w:rPr>
            </w:pPr>
            <w:r w:rsidRPr="00A93A5F">
              <w:rPr>
                <w:sz w:val="16"/>
              </w:rPr>
              <w:t>С</w:t>
            </w:r>
            <w:r w:rsidRPr="00A93A5F">
              <w:rPr>
                <w:rStyle w:val="85pt"/>
                <w:sz w:val="16"/>
                <w:szCs w:val="20"/>
              </w:rPr>
              <w:t>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tcPr>
          <w:p w:rsidR="00365DE3" w:rsidRPr="00A93A5F" w:rsidRDefault="00365DE3" w:rsidP="00A93A5F">
            <w:pPr>
              <w:pStyle w:val="4"/>
              <w:shd w:val="clear" w:color="auto" w:fill="auto"/>
              <w:spacing w:line="240" w:lineRule="auto"/>
              <w:jc w:val="center"/>
              <w:rPr>
                <w:sz w:val="16"/>
                <w:szCs w:val="20"/>
              </w:rPr>
            </w:pPr>
            <w:r w:rsidRPr="00A93A5F">
              <w:rPr>
                <w:rStyle w:val="1"/>
                <w:rFonts w:eastAsiaTheme="minorEastAsia"/>
                <w:sz w:val="16"/>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5"/>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r w:rsidRPr="00A93A5F">
              <w:rPr>
                <w:rStyle w:val="85pt"/>
                <w:sz w:val="16"/>
                <w:szCs w:val="20"/>
              </w:rPr>
              <w:t>Составление плана обеспечения безопасности и ежегодного отчета предприятия о перевозках опасных грузов</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6"/>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С2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2</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79"/>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r w:rsidRPr="00A93A5F">
              <w:rPr>
                <w:rStyle w:val="85pt"/>
                <w:rFonts w:eastAsiaTheme="minorHAnsi"/>
                <w:sz w:val="16"/>
                <w:szCs w:val="20"/>
              </w:rPr>
              <w:t>Зачет по дисциплине</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П4</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13"/>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sz w:val="16"/>
                <w:szCs w:val="20"/>
              </w:rPr>
              <w:t>-</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4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323"/>
        </w:trPr>
        <w:tc>
          <w:tcPr>
            <w:tcW w:w="6980" w:type="dxa"/>
            <w:vMerge w:val="restart"/>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b/>
                <w:sz w:val="16"/>
                <w:szCs w:val="20"/>
              </w:rPr>
            </w:pPr>
            <w:r w:rsidRPr="00A93A5F">
              <w:rPr>
                <w:rStyle w:val="85pt"/>
                <w:rFonts w:eastAsiaTheme="minorHAnsi"/>
                <w:sz w:val="16"/>
              </w:rPr>
              <w:t>Консультации</w:t>
            </w:r>
          </w:p>
        </w:tc>
        <w:tc>
          <w:tcPr>
            <w:tcW w:w="1418"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обяз</w:t>
            </w:r>
            <w:proofErr w:type="spellEnd"/>
            <w:r w:rsidRPr="00A93A5F">
              <w:rPr>
                <w:rStyle w:val="85pt"/>
                <w:sz w:val="16"/>
                <w:szCs w:val="20"/>
              </w:rPr>
              <w:t>. уч. занятия</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p>
        </w:tc>
        <w:tc>
          <w:tcPr>
            <w:tcW w:w="795"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Т16</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16</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6"/>
        </w:trPr>
        <w:tc>
          <w:tcPr>
            <w:tcW w:w="6980" w:type="dxa"/>
            <w:vMerge/>
            <w:tcBorders>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b/>
                <w:sz w:val="16"/>
                <w:szCs w:val="20"/>
              </w:rPr>
            </w:pP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sz w:val="16"/>
                <w:szCs w:val="20"/>
              </w:rPr>
            </w:pPr>
            <w:proofErr w:type="spellStart"/>
            <w:r w:rsidRPr="00A93A5F">
              <w:rPr>
                <w:rStyle w:val="85pt"/>
                <w:sz w:val="16"/>
                <w:szCs w:val="20"/>
              </w:rPr>
              <w:t>сам.р</w:t>
            </w:r>
            <w:proofErr w:type="spellEnd"/>
            <w:r w:rsidRPr="00A93A5F">
              <w:rPr>
                <w:rStyle w:val="85pt"/>
                <w:sz w:val="16"/>
                <w:szCs w:val="20"/>
              </w:rPr>
              <w:t>.</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sz w:val="16"/>
                <w:szCs w:val="20"/>
              </w:rPr>
            </w:pP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pStyle w:val="4"/>
              <w:shd w:val="clear" w:color="auto" w:fill="auto"/>
              <w:spacing w:line="240" w:lineRule="auto"/>
              <w:jc w:val="center"/>
              <w:rPr>
                <w:rStyle w:val="85pt"/>
                <w:sz w:val="16"/>
                <w:szCs w:val="20"/>
              </w:rPr>
            </w:pPr>
            <w:r w:rsidRPr="00A93A5F">
              <w:rPr>
                <w:rStyle w:val="85pt"/>
                <w:sz w:val="16"/>
                <w:szCs w:val="20"/>
              </w:rPr>
              <w:t>-</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sz w:val="16"/>
                <w:szCs w:val="20"/>
              </w:rPr>
            </w:pPr>
            <w:r w:rsidRPr="00A93A5F">
              <w:rPr>
                <w:rStyle w:val="85pt"/>
                <w:sz w:val="16"/>
                <w:szCs w:val="20"/>
              </w:rPr>
              <w:t>-.</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08"/>
        </w:trPr>
        <w:tc>
          <w:tcPr>
            <w:tcW w:w="6980" w:type="dxa"/>
            <w:tcBorders>
              <w:top w:val="single" w:sz="4" w:space="0" w:color="auto"/>
              <w:left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b/>
                <w:sz w:val="16"/>
              </w:rPr>
            </w:pPr>
            <w:r w:rsidRPr="00A93A5F">
              <w:rPr>
                <w:rFonts w:ascii="Times New Roman" w:hAnsi="Times New Roman" w:cs="Times New Roman"/>
                <w:b/>
                <w:sz w:val="16"/>
              </w:rPr>
              <w:t>Итоговая аттестация</w:t>
            </w:r>
          </w:p>
        </w:tc>
        <w:tc>
          <w:tcPr>
            <w:tcW w:w="1418" w:type="dxa"/>
            <w:tcBorders>
              <w:top w:val="single" w:sz="4" w:space="0" w:color="auto"/>
              <w:left w:val="single" w:sz="4" w:space="0" w:color="auto"/>
            </w:tcBorders>
            <w:shd w:val="clear" w:color="auto" w:fill="FFFFFF"/>
          </w:tcPr>
          <w:p w:rsidR="00365DE3" w:rsidRPr="00A93A5F" w:rsidRDefault="00365DE3" w:rsidP="00A93A5F">
            <w:pPr>
              <w:spacing w:after="0" w:line="240" w:lineRule="auto"/>
              <w:rPr>
                <w:rFonts w:ascii="Times New Roman" w:hAnsi="Times New Roman" w:cs="Times New Roman"/>
                <w:b/>
                <w:sz w:val="16"/>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709"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850"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851" w:type="dxa"/>
            <w:tcBorders>
              <w:top w:val="single" w:sz="4" w:space="0" w:color="auto"/>
              <w:left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rPr>
            </w:pPr>
          </w:p>
        </w:tc>
        <w:tc>
          <w:tcPr>
            <w:tcW w:w="795" w:type="dxa"/>
            <w:tcBorders>
              <w:top w:val="single" w:sz="4" w:space="0" w:color="auto"/>
              <w:left w:val="single" w:sz="4" w:space="0" w:color="auto"/>
            </w:tcBorders>
            <w:shd w:val="clear" w:color="auto" w:fill="FFFFFF"/>
            <w:vAlign w:val="bottom"/>
          </w:tcPr>
          <w:p w:rsidR="00365DE3" w:rsidRPr="00A93A5F" w:rsidRDefault="00365DE3" w:rsidP="00A93A5F">
            <w:pPr>
              <w:spacing w:after="0" w:line="240" w:lineRule="auto"/>
              <w:jc w:val="center"/>
              <w:rPr>
                <w:rFonts w:ascii="Times New Roman" w:hAnsi="Times New Roman" w:cs="Times New Roman"/>
                <w:b/>
                <w:sz w:val="16"/>
              </w:rPr>
            </w:pPr>
            <w:r w:rsidRPr="00A93A5F">
              <w:rPr>
                <w:rFonts w:ascii="Times New Roman" w:hAnsi="Times New Roman" w:cs="Times New Roman"/>
                <w:b/>
                <w:sz w:val="16"/>
              </w:rPr>
              <w:t>4</w:t>
            </w:r>
          </w:p>
        </w:tc>
        <w:tc>
          <w:tcPr>
            <w:tcW w:w="858" w:type="dxa"/>
            <w:tcBorders>
              <w:top w:val="single" w:sz="4" w:space="0" w:color="auto"/>
              <w:left w:val="single" w:sz="4" w:space="0" w:color="auto"/>
              <w:right w:val="single" w:sz="4" w:space="0" w:color="auto"/>
            </w:tcBorders>
            <w:shd w:val="clear" w:color="auto" w:fill="FFFFFF"/>
            <w:vAlign w:val="bottom"/>
          </w:tcPr>
          <w:p w:rsidR="00365DE3" w:rsidRPr="00A93A5F" w:rsidRDefault="00365DE3" w:rsidP="00A93A5F">
            <w:pPr>
              <w:spacing w:after="0" w:line="240" w:lineRule="auto"/>
              <w:jc w:val="center"/>
              <w:rPr>
                <w:rFonts w:ascii="Times New Roman" w:hAnsi="Times New Roman" w:cs="Times New Roman"/>
                <w:b/>
                <w:sz w:val="16"/>
              </w:rPr>
            </w:pPr>
            <w:r w:rsidRPr="00A93A5F">
              <w:rPr>
                <w:rFonts w:ascii="Times New Roman" w:hAnsi="Times New Roman" w:cs="Times New Roman"/>
                <w:b/>
                <w:sz w:val="16"/>
              </w:rPr>
              <w:t>4</w:t>
            </w:r>
          </w:p>
        </w:tc>
      </w:tr>
      <w:tr w:rsidR="00315755" w:rsidRPr="00A93A5F" w:rsidTr="00A93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hRule="exact" w:val="286"/>
        </w:trPr>
        <w:tc>
          <w:tcPr>
            <w:tcW w:w="6980" w:type="dxa"/>
            <w:tcBorders>
              <w:top w:val="single" w:sz="4" w:space="0" w:color="auto"/>
              <w:left w:val="single" w:sz="4" w:space="0" w:color="auto"/>
              <w:bottom w:val="single" w:sz="4" w:space="0" w:color="auto"/>
            </w:tcBorders>
            <w:shd w:val="clear" w:color="auto" w:fill="FFFFFF"/>
            <w:vAlign w:val="center"/>
          </w:tcPr>
          <w:p w:rsidR="00365DE3" w:rsidRPr="00A93A5F" w:rsidRDefault="00365DE3" w:rsidP="00A93A5F">
            <w:pPr>
              <w:spacing w:after="0" w:line="240" w:lineRule="auto"/>
              <w:rPr>
                <w:rFonts w:ascii="Times New Roman" w:hAnsi="Times New Roman" w:cs="Times New Roman"/>
                <w:b/>
                <w:sz w:val="16"/>
                <w:szCs w:val="20"/>
              </w:rPr>
            </w:pPr>
            <w:r w:rsidRPr="00A93A5F">
              <w:rPr>
                <w:rFonts w:ascii="Times New Roman" w:hAnsi="Times New Roman" w:cs="Times New Roman"/>
                <w:b/>
                <w:sz w:val="16"/>
                <w:szCs w:val="20"/>
              </w:rPr>
              <w:t>Всего часов в неделю</w:t>
            </w:r>
          </w:p>
        </w:tc>
        <w:tc>
          <w:tcPr>
            <w:tcW w:w="1418" w:type="dxa"/>
            <w:tcBorders>
              <w:top w:val="single" w:sz="4" w:space="0" w:color="auto"/>
              <w:left w:val="single" w:sz="4" w:space="0" w:color="auto"/>
              <w:bottom w:val="single" w:sz="4" w:space="0" w:color="auto"/>
            </w:tcBorders>
            <w:shd w:val="clear" w:color="auto" w:fill="FFFFFF"/>
            <w:vAlign w:val="bottom"/>
          </w:tcPr>
          <w:p w:rsidR="00365DE3" w:rsidRPr="00A93A5F" w:rsidRDefault="00365DE3" w:rsidP="00A93A5F">
            <w:pPr>
              <w:pStyle w:val="4"/>
              <w:shd w:val="clear" w:color="auto" w:fill="auto"/>
              <w:spacing w:line="240" w:lineRule="auto"/>
              <w:jc w:val="left"/>
              <w:rPr>
                <w:rStyle w:val="85pt"/>
                <w:sz w:val="16"/>
                <w:szCs w:val="20"/>
              </w:rPr>
            </w:pP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Fonts w:ascii="Times New Roman" w:hAnsi="Times New Roman" w:cs="Times New Roman"/>
                <w:b/>
                <w:sz w:val="16"/>
                <w:szCs w:val="20"/>
              </w:rPr>
              <w:t>36</w:t>
            </w:r>
          </w:p>
        </w:tc>
        <w:tc>
          <w:tcPr>
            <w:tcW w:w="709"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Fonts w:ascii="Times New Roman" w:hAnsi="Times New Roman" w:cs="Times New Roman"/>
                <w:b/>
                <w:sz w:val="16"/>
                <w:szCs w:val="20"/>
              </w:rPr>
              <w:t>36</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Style w:val="85pt"/>
                <w:rFonts w:eastAsiaTheme="minorHAnsi"/>
                <w:sz w:val="16"/>
                <w:szCs w:val="20"/>
              </w:rPr>
              <w:t>3</w:t>
            </w:r>
            <w:r w:rsidRPr="00A93A5F">
              <w:rPr>
                <w:rFonts w:ascii="Times New Roman" w:hAnsi="Times New Roman" w:cs="Times New Roman"/>
                <w:b/>
                <w:sz w:val="16"/>
                <w:szCs w:val="20"/>
              </w:rPr>
              <w:t>6</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Style w:val="85pt"/>
                <w:rFonts w:eastAsiaTheme="minorHAnsi"/>
                <w:sz w:val="16"/>
                <w:szCs w:val="20"/>
              </w:rPr>
              <w:t>3</w:t>
            </w:r>
            <w:r w:rsidRPr="00A93A5F">
              <w:rPr>
                <w:rFonts w:ascii="Times New Roman" w:hAnsi="Times New Roman" w:cs="Times New Roman"/>
                <w:b/>
                <w:sz w:val="16"/>
                <w:szCs w:val="20"/>
              </w:rPr>
              <w:t>6</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Fonts w:ascii="Times New Roman" w:hAnsi="Times New Roman" w:cs="Times New Roman"/>
                <w:b/>
                <w:sz w:val="16"/>
                <w:szCs w:val="20"/>
              </w:rPr>
              <w:t>36</w:t>
            </w:r>
          </w:p>
        </w:tc>
        <w:tc>
          <w:tcPr>
            <w:tcW w:w="850"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Fonts w:ascii="Times New Roman" w:hAnsi="Times New Roman" w:cs="Times New Roman"/>
                <w:b/>
                <w:sz w:val="16"/>
                <w:szCs w:val="20"/>
              </w:rPr>
              <w:t>36</w:t>
            </w:r>
          </w:p>
        </w:tc>
        <w:tc>
          <w:tcPr>
            <w:tcW w:w="851"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Fonts w:ascii="Times New Roman" w:hAnsi="Times New Roman" w:cs="Times New Roman"/>
                <w:b/>
                <w:sz w:val="16"/>
                <w:szCs w:val="20"/>
              </w:rPr>
              <w:t>32</w:t>
            </w:r>
          </w:p>
        </w:tc>
        <w:tc>
          <w:tcPr>
            <w:tcW w:w="795" w:type="dxa"/>
            <w:tcBorders>
              <w:top w:val="single" w:sz="4" w:space="0" w:color="auto"/>
              <w:left w:val="single" w:sz="4" w:space="0" w:color="auto"/>
              <w:bottom w:val="single" w:sz="4" w:space="0" w:color="auto"/>
            </w:tcBorders>
            <w:shd w:val="clear" w:color="auto" w:fill="FFFFFF"/>
          </w:tcPr>
          <w:p w:rsidR="00365DE3" w:rsidRPr="00A93A5F" w:rsidRDefault="00365DE3" w:rsidP="00A93A5F">
            <w:pPr>
              <w:spacing w:after="0" w:line="240" w:lineRule="auto"/>
              <w:jc w:val="center"/>
              <w:rPr>
                <w:rFonts w:ascii="Times New Roman" w:hAnsi="Times New Roman" w:cs="Times New Roman"/>
                <w:b/>
                <w:sz w:val="16"/>
                <w:szCs w:val="20"/>
              </w:rPr>
            </w:pPr>
            <w:r w:rsidRPr="00A93A5F">
              <w:rPr>
                <w:rStyle w:val="85pt"/>
                <w:rFonts w:eastAsiaTheme="minorHAnsi"/>
                <w:sz w:val="16"/>
                <w:szCs w:val="20"/>
              </w:rPr>
              <w:t>20</w:t>
            </w:r>
          </w:p>
        </w:tc>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365DE3" w:rsidRPr="00A93A5F" w:rsidRDefault="00365DE3" w:rsidP="00A93A5F">
            <w:pPr>
              <w:pStyle w:val="4"/>
              <w:shd w:val="clear" w:color="auto" w:fill="auto"/>
              <w:spacing w:line="240" w:lineRule="auto"/>
              <w:jc w:val="center"/>
              <w:rPr>
                <w:rStyle w:val="85pt"/>
                <w:b/>
                <w:sz w:val="16"/>
                <w:szCs w:val="20"/>
              </w:rPr>
            </w:pPr>
            <w:r w:rsidRPr="00A93A5F">
              <w:rPr>
                <w:rStyle w:val="85pt"/>
                <w:sz w:val="16"/>
                <w:szCs w:val="20"/>
              </w:rPr>
              <w:t>268</w:t>
            </w:r>
          </w:p>
        </w:tc>
      </w:tr>
    </w:tbl>
    <w:p w:rsidR="00365DE3" w:rsidRPr="00256A57" w:rsidRDefault="00365DE3" w:rsidP="00256A57">
      <w:pPr>
        <w:spacing w:after="0" w:line="240" w:lineRule="auto"/>
        <w:ind w:right="20" w:firstLine="567"/>
        <w:jc w:val="both"/>
        <w:rPr>
          <w:rFonts w:ascii="Times New Roman" w:eastAsia="Times New Roman" w:hAnsi="Times New Roman" w:cs="Times New Roman"/>
          <w:sz w:val="24"/>
          <w:szCs w:val="24"/>
        </w:rPr>
      </w:pPr>
    </w:p>
    <w:sectPr w:rsidR="00365DE3" w:rsidRPr="00256A57" w:rsidSect="00365DE3">
      <w:type w:val="continuous"/>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5C" w:rsidRDefault="006D2A5C">
      <w:pPr>
        <w:spacing w:after="0" w:line="240" w:lineRule="auto"/>
      </w:pPr>
      <w:r>
        <w:separator/>
      </w:r>
    </w:p>
  </w:endnote>
  <w:endnote w:type="continuationSeparator" w:id="0">
    <w:p w:rsidR="006D2A5C" w:rsidRDefault="006D2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408"/>
      <w:docPartObj>
        <w:docPartGallery w:val="Page Numbers (Bottom of Page)"/>
        <w:docPartUnique/>
      </w:docPartObj>
    </w:sdtPr>
    <w:sdtContent>
      <w:p w:rsidR="004E3DF9" w:rsidRDefault="009C6466">
        <w:pPr>
          <w:pStyle w:val="a3"/>
          <w:jc w:val="right"/>
        </w:pPr>
        <w:r>
          <w:fldChar w:fldCharType="begin"/>
        </w:r>
        <w:r w:rsidR="004E3DF9">
          <w:instrText xml:space="preserve"> PAGE   \* MERGEFORMAT </w:instrText>
        </w:r>
        <w:r>
          <w:fldChar w:fldCharType="separate"/>
        </w:r>
        <w:r w:rsidR="00B979FF">
          <w:rPr>
            <w:noProof/>
          </w:rPr>
          <w:t>1</w:t>
        </w:r>
        <w:r>
          <w:rPr>
            <w:noProof/>
          </w:rPr>
          <w:fldChar w:fldCharType="end"/>
        </w:r>
      </w:p>
    </w:sdtContent>
  </w:sdt>
  <w:p w:rsidR="004E3DF9" w:rsidRDefault="004E3D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5C" w:rsidRDefault="006D2A5C">
      <w:pPr>
        <w:spacing w:after="0" w:line="240" w:lineRule="auto"/>
      </w:pPr>
      <w:r>
        <w:separator/>
      </w:r>
    </w:p>
  </w:footnote>
  <w:footnote w:type="continuationSeparator" w:id="0">
    <w:p w:rsidR="006D2A5C" w:rsidRDefault="006D2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6A4"/>
    <w:multiLevelType w:val="multilevel"/>
    <w:tmpl w:val="E786A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80CAB"/>
    <w:multiLevelType w:val="multilevel"/>
    <w:tmpl w:val="7A467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D38EB"/>
    <w:multiLevelType w:val="multilevel"/>
    <w:tmpl w:val="9EE8C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64F65"/>
    <w:multiLevelType w:val="multilevel"/>
    <w:tmpl w:val="5A54A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F75C30"/>
    <w:multiLevelType w:val="multilevel"/>
    <w:tmpl w:val="C4BAB06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396D77"/>
    <w:multiLevelType w:val="multilevel"/>
    <w:tmpl w:val="F404C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1C5103"/>
    <w:multiLevelType w:val="hybridMultilevel"/>
    <w:tmpl w:val="2C286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81491"/>
    <w:multiLevelType w:val="multilevel"/>
    <w:tmpl w:val="8E76C034"/>
    <w:lvl w:ilvl="0">
      <w:start w:val="1"/>
      <w:numFmt w:val="decimal"/>
      <w:lvlText w:val="%1."/>
      <w:lvlJc w:val="left"/>
      <w:pPr>
        <w:ind w:left="360" w:hanging="360"/>
      </w:pPr>
      <w:rPr>
        <w:rFonts w:hint="default"/>
        <w:color w:val="000000"/>
      </w:rPr>
    </w:lvl>
    <w:lvl w:ilvl="1">
      <w:start w:val="8"/>
      <w:numFmt w:val="decimal"/>
      <w:lvlText w:val="%1.%2."/>
      <w:lvlJc w:val="left"/>
      <w:pPr>
        <w:ind w:left="786" w:hanging="360"/>
      </w:pPr>
      <w:rPr>
        <w:rFonts w:hint="default"/>
        <w:b/>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8">
    <w:nsid w:val="34474A5B"/>
    <w:multiLevelType w:val="multilevel"/>
    <w:tmpl w:val="961C4ED6"/>
    <w:lvl w:ilvl="0">
      <w:start w:val="1"/>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9">
    <w:nsid w:val="38EF5F27"/>
    <w:multiLevelType w:val="multilevel"/>
    <w:tmpl w:val="3D38007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231431"/>
    <w:multiLevelType w:val="multilevel"/>
    <w:tmpl w:val="B994E3E2"/>
    <w:lvl w:ilvl="0">
      <w:start w:val="4"/>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87313F"/>
    <w:multiLevelType w:val="multilevel"/>
    <w:tmpl w:val="D480E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C91AF5"/>
    <w:multiLevelType w:val="multilevel"/>
    <w:tmpl w:val="9A7E3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622E81"/>
    <w:multiLevelType w:val="multilevel"/>
    <w:tmpl w:val="8522D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5376A5"/>
    <w:multiLevelType w:val="hybridMultilevel"/>
    <w:tmpl w:val="FCBC72EA"/>
    <w:lvl w:ilvl="0" w:tplc="4B0C9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D407D"/>
    <w:multiLevelType w:val="multilevel"/>
    <w:tmpl w:val="9A8C6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055AA0"/>
    <w:multiLevelType w:val="multilevel"/>
    <w:tmpl w:val="074C3870"/>
    <w:lvl w:ilvl="0">
      <w:start w:val="1"/>
      <w:numFmt w:val="decimal"/>
      <w:lvlText w:val="%1."/>
      <w:lvlJc w:val="left"/>
      <w:pPr>
        <w:ind w:left="360" w:hanging="360"/>
      </w:pPr>
      <w:rPr>
        <w:rFonts w:hint="default"/>
        <w:b/>
        <w:color w:val="000000"/>
      </w:rPr>
    </w:lvl>
    <w:lvl w:ilvl="1">
      <w:start w:val="4"/>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17">
    <w:nsid w:val="67DE08E2"/>
    <w:multiLevelType w:val="multilevel"/>
    <w:tmpl w:val="0CC8D3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8E5146"/>
    <w:multiLevelType w:val="multilevel"/>
    <w:tmpl w:val="F404C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A05CCC"/>
    <w:multiLevelType w:val="multilevel"/>
    <w:tmpl w:val="78C0D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5D1FA6"/>
    <w:multiLevelType w:val="multilevel"/>
    <w:tmpl w:val="C5A4C65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3FF5AD1"/>
    <w:multiLevelType w:val="multilevel"/>
    <w:tmpl w:val="AC4EA730"/>
    <w:lvl w:ilvl="0">
      <w:start w:val="4"/>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7A4171C"/>
    <w:multiLevelType w:val="multilevel"/>
    <w:tmpl w:val="5F48A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1A10B3"/>
    <w:multiLevelType w:val="multilevel"/>
    <w:tmpl w:val="ABFA16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8"/>
  </w:num>
  <w:num w:numId="4">
    <w:abstractNumId w:val="11"/>
  </w:num>
  <w:num w:numId="5">
    <w:abstractNumId w:val="12"/>
  </w:num>
  <w:num w:numId="6">
    <w:abstractNumId w:val="15"/>
  </w:num>
  <w:num w:numId="7">
    <w:abstractNumId w:val="20"/>
  </w:num>
  <w:num w:numId="8">
    <w:abstractNumId w:val="16"/>
  </w:num>
  <w:num w:numId="9">
    <w:abstractNumId w:val="9"/>
  </w:num>
  <w:num w:numId="10">
    <w:abstractNumId w:val="7"/>
  </w:num>
  <w:num w:numId="11">
    <w:abstractNumId w:val="23"/>
  </w:num>
  <w:num w:numId="12">
    <w:abstractNumId w:val="14"/>
  </w:num>
  <w:num w:numId="13">
    <w:abstractNumId w:val="13"/>
  </w:num>
  <w:num w:numId="14">
    <w:abstractNumId w:val="21"/>
  </w:num>
  <w:num w:numId="15">
    <w:abstractNumId w:val="17"/>
  </w:num>
  <w:num w:numId="16">
    <w:abstractNumId w:val="19"/>
  </w:num>
  <w:num w:numId="17">
    <w:abstractNumId w:val="1"/>
  </w:num>
  <w:num w:numId="18">
    <w:abstractNumId w:val="3"/>
  </w:num>
  <w:num w:numId="19">
    <w:abstractNumId w:val="22"/>
  </w:num>
  <w:num w:numId="20">
    <w:abstractNumId w:val="2"/>
  </w:num>
  <w:num w:numId="21">
    <w:abstractNumId w:val="5"/>
  </w:num>
  <w:num w:numId="22">
    <w:abstractNumId w:val="6"/>
  </w:num>
  <w:num w:numId="23">
    <w:abstractNumId w:val="1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rsids>
    <w:rsidRoot w:val="00A07568"/>
    <w:rsid w:val="00002AF1"/>
    <w:rsid w:val="00053447"/>
    <w:rsid w:val="0006103B"/>
    <w:rsid w:val="00064D87"/>
    <w:rsid w:val="000672AF"/>
    <w:rsid w:val="000970DF"/>
    <w:rsid w:val="000B5190"/>
    <w:rsid w:val="000C632F"/>
    <w:rsid w:val="000C72B2"/>
    <w:rsid w:val="00101241"/>
    <w:rsid w:val="001337F4"/>
    <w:rsid w:val="0015349D"/>
    <w:rsid w:val="0018625B"/>
    <w:rsid w:val="001D6C7D"/>
    <w:rsid w:val="001E0E07"/>
    <w:rsid w:val="001F0447"/>
    <w:rsid w:val="002453D7"/>
    <w:rsid w:val="00245B34"/>
    <w:rsid w:val="00256A57"/>
    <w:rsid w:val="002631B5"/>
    <w:rsid w:val="0028027A"/>
    <w:rsid w:val="0028769E"/>
    <w:rsid w:val="002D3A97"/>
    <w:rsid w:val="002F0A8B"/>
    <w:rsid w:val="002F54CD"/>
    <w:rsid w:val="00305C6F"/>
    <w:rsid w:val="00315755"/>
    <w:rsid w:val="00337208"/>
    <w:rsid w:val="00341907"/>
    <w:rsid w:val="00356B53"/>
    <w:rsid w:val="00365DE3"/>
    <w:rsid w:val="003A1C47"/>
    <w:rsid w:val="003C7E25"/>
    <w:rsid w:val="00401965"/>
    <w:rsid w:val="00471A4B"/>
    <w:rsid w:val="00473473"/>
    <w:rsid w:val="004B1B74"/>
    <w:rsid w:val="004C71A1"/>
    <w:rsid w:val="004E3DF9"/>
    <w:rsid w:val="004F6851"/>
    <w:rsid w:val="00567AC9"/>
    <w:rsid w:val="005A4E0C"/>
    <w:rsid w:val="005A7B23"/>
    <w:rsid w:val="005B0BB8"/>
    <w:rsid w:val="00601CEC"/>
    <w:rsid w:val="00614E4E"/>
    <w:rsid w:val="00616AF3"/>
    <w:rsid w:val="00630047"/>
    <w:rsid w:val="00657ABA"/>
    <w:rsid w:val="006B283B"/>
    <w:rsid w:val="006D2A5C"/>
    <w:rsid w:val="006D2D97"/>
    <w:rsid w:val="006E5470"/>
    <w:rsid w:val="006F30D5"/>
    <w:rsid w:val="00786573"/>
    <w:rsid w:val="007904BF"/>
    <w:rsid w:val="007E168A"/>
    <w:rsid w:val="007F31F3"/>
    <w:rsid w:val="008D4FD6"/>
    <w:rsid w:val="008D7E94"/>
    <w:rsid w:val="008E0399"/>
    <w:rsid w:val="00954A36"/>
    <w:rsid w:val="009715FC"/>
    <w:rsid w:val="009C6466"/>
    <w:rsid w:val="009F2253"/>
    <w:rsid w:val="009F65E0"/>
    <w:rsid w:val="00A07568"/>
    <w:rsid w:val="00A151BA"/>
    <w:rsid w:val="00A42CD3"/>
    <w:rsid w:val="00A93A5F"/>
    <w:rsid w:val="00A942B0"/>
    <w:rsid w:val="00AA1D40"/>
    <w:rsid w:val="00AB1A6F"/>
    <w:rsid w:val="00AB5E1E"/>
    <w:rsid w:val="00AC455A"/>
    <w:rsid w:val="00B07FED"/>
    <w:rsid w:val="00B50A24"/>
    <w:rsid w:val="00B979FF"/>
    <w:rsid w:val="00BF0870"/>
    <w:rsid w:val="00C06924"/>
    <w:rsid w:val="00C14D93"/>
    <w:rsid w:val="00C240B8"/>
    <w:rsid w:val="00C41008"/>
    <w:rsid w:val="00C46BBB"/>
    <w:rsid w:val="00CE0CA0"/>
    <w:rsid w:val="00CF6233"/>
    <w:rsid w:val="00D00DCB"/>
    <w:rsid w:val="00D07B48"/>
    <w:rsid w:val="00D14400"/>
    <w:rsid w:val="00D476D6"/>
    <w:rsid w:val="00E013A8"/>
    <w:rsid w:val="00E03F2F"/>
    <w:rsid w:val="00E17776"/>
    <w:rsid w:val="00E31FD1"/>
    <w:rsid w:val="00E92E81"/>
    <w:rsid w:val="00EE719A"/>
    <w:rsid w:val="00F100D0"/>
    <w:rsid w:val="00F265CF"/>
    <w:rsid w:val="00F32000"/>
    <w:rsid w:val="00F745C1"/>
    <w:rsid w:val="00F90F80"/>
    <w:rsid w:val="00FB3836"/>
    <w:rsid w:val="00FD2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07568"/>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4">
    <w:name w:val="Нижний колонтитул Знак"/>
    <w:basedOn w:val="a0"/>
    <w:link w:val="a3"/>
    <w:uiPriority w:val="99"/>
    <w:rsid w:val="00A07568"/>
    <w:rPr>
      <w:rFonts w:ascii="Times New Roman" w:eastAsiaTheme="minorEastAsia" w:hAnsi="Times New Roman" w:cs="Times New Roman"/>
      <w:sz w:val="20"/>
      <w:szCs w:val="20"/>
      <w:lang w:eastAsia="ru-RU"/>
    </w:rPr>
  </w:style>
  <w:style w:type="character" w:customStyle="1" w:styleId="2">
    <w:name w:val="Основной текст (2)_"/>
    <w:basedOn w:val="a0"/>
    <w:rsid w:val="00F745C1"/>
    <w:rPr>
      <w:rFonts w:ascii="Times New Roman" w:eastAsia="Times New Roman" w:hAnsi="Times New Roman" w:cs="Times New Roman"/>
      <w:b/>
      <w:bCs/>
      <w:i w:val="0"/>
      <w:iCs w:val="0"/>
      <w:smallCaps w:val="0"/>
      <w:strike w:val="0"/>
      <w:sz w:val="18"/>
      <w:szCs w:val="18"/>
      <w:u w:val="none"/>
    </w:rPr>
  </w:style>
  <w:style w:type="character" w:customStyle="1" w:styleId="20">
    <w:name w:val="Основной текст (2)"/>
    <w:basedOn w:val="2"/>
    <w:rsid w:val="00F745C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Основной текст_"/>
    <w:basedOn w:val="a0"/>
    <w:link w:val="4"/>
    <w:rsid w:val="00F745C1"/>
    <w:rPr>
      <w:rFonts w:ascii="Times New Roman" w:eastAsia="Times New Roman" w:hAnsi="Times New Roman" w:cs="Times New Roman"/>
      <w:sz w:val="18"/>
      <w:szCs w:val="18"/>
      <w:shd w:val="clear" w:color="auto" w:fill="FFFFFF"/>
    </w:rPr>
  </w:style>
  <w:style w:type="character" w:customStyle="1" w:styleId="1">
    <w:name w:val="Основной текст1"/>
    <w:basedOn w:val="a5"/>
    <w:rsid w:val="00F745C1"/>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4">
    <w:name w:val="Основной текст4"/>
    <w:basedOn w:val="a"/>
    <w:link w:val="a5"/>
    <w:rsid w:val="00F745C1"/>
    <w:pPr>
      <w:widowControl w:val="0"/>
      <w:shd w:val="clear" w:color="auto" w:fill="FFFFFF"/>
      <w:spacing w:after="0" w:line="216" w:lineRule="exact"/>
      <w:jc w:val="both"/>
    </w:pPr>
    <w:rPr>
      <w:rFonts w:ascii="Times New Roman" w:eastAsia="Times New Roman" w:hAnsi="Times New Roman" w:cs="Times New Roman"/>
      <w:sz w:val="18"/>
      <w:szCs w:val="18"/>
    </w:rPr>
  </w:style>
  <w:style w:type="paragraph" w:styleId="a6">
    <w:name w:val="List Paragraph"/>
    <w:basedOn w:val="a"/>
    <w:uiPriority w:val="34"/>
    <w:qFormat/>
    <w:rsid w:val="000672AF"/>
    <w:pPr>
      <w:ind w:left="720"/>
      <w:contextualSpacing/>
    </w:pPr>
  </w:style>
  <w:style w:type="character" w:customStyle="1" w:styleId="3">
    <w:name w:val="Основной текст (3)_"/>
    <w:basedOn w:val="a0"/>
    <w:link w:val="30"/>
    <w:rsid w:val="00B50A24"/>
    <w:rPr>
      <w:rFonts w:ascii="Times New Roman" w:eastAsia="Times New Roman" w:hAnsi="Times New Roman" w:cs="Times New Roman"/>
      <w:sz w:val="17"/>
      <w:szCs w:val="17"/>
      <w:shd w:val="clear" w:color="auto" w:fill="FFFFFF"/>
    </w:rPr>
  </w:style>
  <w:style w:type="paragraph" w:customStyle="1" w:styleId="30">
    <w:name w:val="Основной текст (3)"/>
    <w:basedOn w:val="a"/>
    <w:link w:val="3"/>
    <w:rsid w:val="00B50A24"/>
    <w:pPr>
      <w:widowControl w:val="0"/>
      <w:shd w:val="clear" w:color="auto" w:fill="FFFFFF"/>
      <w:spacing w:after="300" w:line="192" w:lineRule="exact"/>
    </w:pPr>
    <w:rPr>
      <w:rFonts w:ascii="Times New Roman" w:eastAsia="Times New Roman" w:hAnsi="Times New Roman" w:cs="Times New Roman"/>
      <w:sz w:val="17"/>
      <w:szCs w:val="17"/>
    </w:rPr>
  </w:style>
  <w:style w:type="character" w:customStyle="1" w:styleId="85pt">
    <w:name w:val="Основной текст + 8;5 pt"/>
    <w:basedOn w:val="a5"/>
    <w:rsid w:val="002631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pt">
    <w:name w:val="Основной текст + 4 pt"/>
    <w:basedOn w:val="a5"/>
    <w:rsid w:val="002631B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7">
    <w:name w:val="Подпись к таблице_"/>
    <w:basedOn w:val="a0"/>
    <w:link w:val="a8"/>
    <w:rsid w:val="008D4FD6"/>
    <w:rPr>
      <w:rFonts w:ascii="Times New Roman" w:eastAsia="Times New Roman" w:hAnsi="Times New Roman" w:cs="Times New Roman"/>
      <w:sz w:val="17"/>
      <w:szCs w:val="17"/>
      <w:shd w:val="clear" w:color="auto" w:fill="FFFFFF"/>
    </w:rPr>
  </w:style>
  <w:style w:type="paragraph" w:customStyle="1" w:styleId="a8">
    <w:name w:val="Подпись к таблице"/>
    <w:basedOn w:val="a"/>
    <w:link w:val="a7"/>
    <w:rsid w:val="008D4FD6"/>
    <w:pPr>
      <w:widowControl w:val="0"/>
      <w:shd w:val="clear" w:color="auto" w:fill="FFFFFF"/>
      <w:spacing w:after="0" w:line="226" w:lineRule="exact"/>
    </w:pPr>
    <w:rPr>
      <w:rFonts w:ascii="Times New Roman" w:eastAsia="Times New Roman" w:hAnsi="Times New Roman" w:cs="Times New Roman"/>
      <w:sz w:val="17"/>
      <w:szCs w:val="17"/>
    </w:rPr>
  </w:style>
  <w:style w:type="character" w:customStyle="1" w:styleId="40">
    <w:name w:val="Основной текст (4)_"/>
    <w:basedOn w:val="a0"/>
    <w:link w:val="41"/>
    <w:rsid w:val="00341907"/>
    <w:rPr>
      <w:rFonts w:ascii="Times New Roman" w:eastAsia="Times New Roman" w:hAnsi="Times New Roman" w:cs="Times New Roman"/>
      <w:sz w:val="16"/>
      <w:szCs w:val="16"/>
      <w:shd w:val="clear" w:color="auto" w:fill="FFFFFF"/>
    </w:rPr>
  </w:style>
  <w:style w:type="character" w:customStyle="1" w:styleId="31">
    <w:name w:val="Основной текст3"/>
    <w:basedOn w:val="a5"/>
    <w:rsid w:val="003419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41">
    <w:name w:val="Основной текст (4)"/>
    <w:basedOn w:val="a"/>
    <w:link w:val="40"/>
    <w:rsid w:val="00341907"/>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21">
    <w:name w:val="Подпись к таблице (2)_"/>
    <w:basedOn w:val="a0"/>
    <w:link w:val="22"/>
    <w:rsid w:val="00341907"/>
    <w:rPr>
      <w:rFonts w:ascii="Times New Roman" w:eastAsia="Times New Roman" w:hAnsi="Times New Roman" w:cs="Times New Roman"/>
      <w:sz w:val="18"/>
      <w:szCs w:val="18"/>
      <w:shd w:val="clear" w:color="auto" w:fill="FFFFFF"/>
    </w:rPr>
  </w:style>
  <w:style w:type="paragraph" w:customStyle="1" w:styleId="22">
    <w:name w:val="Подпись к таблице (2)"/>
    <w:basedOn w:val="a"/>
    <w:link w:val="21"/>
    <w:rsid w:val="00341907"/>
    <w:pPr>
      <w:widowControl w:val="0"/>
      <w:shd w:val="clear" w:color="auto" w:fill="FFFFFF"/>
      <w:spacing w:after="0" w:line="254" w:lineRule="exact"/>
      <w:ind w:firstLine="480"/>
    </w:pPr>
    <w:rPr>
      <w:rFonts w:ascii="Times New Roman" w:eastAsia="Times New Roman" w:hAnsi="Times New Roman" w:cs="Times New Roman"/>
      <w:sz w:val="18"/>
      <w:szCs w:val="18"/>
    </w:rPr>
  </w:style>
  <w:style w:type="character" w:customStyle="1" w:styleId="95pt">
    <w:name w:val="Основной текст + 9;5 pt;Полужирный"/>
    <w:basedOn w:val="a5"/>
    <w:rsid w:val="009F65E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05pt0pt">
    <w:name w:val="Основной текст + 10;5 pt;Полужирный;Интервал 0 pt"/>
    <w:basedOn w:val="a5"/>
    <w:rsid w:val="009F65E0"/>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en-US" w:eastAsia="en-US" w:bidi="en-US"/>
    </w:rPr>
  </w:style>
  <w:style w:type="character" w:customStyle="1" w:styleId="95pt0pt">
    <w:name w:val="Основной текст + 9;5 pt;Полужирный;Интервал 0 pt"/>
    <w:basedOn w:val="a5"/>
    <w:rsid w:val="00471A4B"/>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en-US" w:eastAsia="en-US" w:bidi="en-US"/>
    </w:rPr>
  </w:style>
  <w:style w:type="character" w:customStyle="1" w:styleId="85pt0">
    <w:name w:val="Основной текст + 8;5 pt;Полужирный;Курсив"/>
    <w:basedOn w:val="a5"/>
    <w:rsid w:val="0018625B"/>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eastAsia="en-US" w:bidi="en-US"/>
    </w:rPr>
  </w:style>
  <w:style w:type="character" w:customStyle="1" w:styleId="18pt-1pt">
    <w:name w:val="Основной текст + 18 pt;Курсив;Интервал -1 pt"/>
    <w:basedOn w:val="a5"/>
    <w:rsid w:val="0018625B"/>
    <w:rPr>
      <w:rFonts w:ascii="Times New Roman" w:eastAsia="Times New Roman" w:hAnsi="Times New Roman" w:cs="Times New Roman"/>
      <w:b w:val="0"/>
      <w:bCs w:val="0"/>
      <w:i/>
      <w:iCs/>
      <w:smallCaps w:val="0"/>
      <w:strike w:val="0"/>
      <w:color w:val="000000"/>
      <w:spacing w:val="-20"/>
      <w:w w:val="100"/>
      <w:position w:val="0"/>
      <w:sz w:val="36"/>
      <w:szCs w:val="36"/>
      <w:u w:val="none"/>
      <w:shd w:val="clear" w:color="auto" w:fill="FFFFFF"/>
      <w:lang w:val="ru-RU" w:eastAsia="ru-RU" w:bidi="ru-RU"/>
    </w:rPr>
  </w:style>
  <w:style w:type="character" w:customStyle="1" w:styleId="16pt-1pt">
    <w:name w:val="Основной текст + 16 pt;Интервал -1 pt"/>
    <w:basedOn w:val="a5"/>
    <w:rsid w:val="0018625B"/>
    <w:rPr>
      <w:rFonts w:ascii="Times New Roman" w:eastAsia="Times New Roman" w:hAnsi="Times New Roman" w:cs="Times New Roman"/>
      <w:b w:val="0"/>
      <w:bCs w:val="0"/>
      <w:i w:val="0"/>
      <w:iCs w:val="0"/>
      <w:smallCaps w:val="0"/>
      <w:strike w:val="0"/>
      <w:color w:val="000000"/>
      <w:spacing w:val="-20"/>
      <w:w w:val="100"/>
      <w:position w:val="0"/>
      <w:sz w:val="32"/>
      <w:szCs w:val="32"/>
      <w:u w:val="none"/>
      <w:shd w:val="clear" w:color="auto" w:fill="FFFFFF"/>
      <w:lang w:val="ru-RU" w:eastAsia="ru-RU" w:bidi="ru-RU"/>
    </w:rPr>
  </w:style>
  <w:style w:type="character" w:customStyle="1" w:styleId="39pt">
    <w:name w:val="Основной текст (3) + 9 pt"/>
    <w:basedOn w:val="3"/>
    <w:rsid w:val="000C72B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Основной текст2"/>
    <w:basedOn w:val="a5"/>
    <w:rsid w:val="00473473"/>
    <w:rPr>
      <w:rFonts w:ascii="Times New Roman" w:eastAsia="Times New Roman" w:hAnsi="Times New Roman" w:cs="Times New Roman"/>
      <w:b w:val="0"/>
      <w:bCs w:val="0"/>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5">
    <w:name w:val="Основной текст (5)_"/>
    <w:basedOn w:val="a0"/>
    <w:link w:val="50"/>
    <w:rsid w:val="002F54CD"/>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2F54CD"/>
    <w:pPr>
      <w:widowControl w:val="0"/>
      <w:shd w:val="clear" w:color="auto" w:fill="FFFFFF"/>
      <w:spacing w:before="60" w:after="60" w:line="0" w:lineRule="atLeast"/>
    </w:pPr>
    <w:rPr>
      <w:rFonts w:ascii="Times New Roman" w:eastAsia="Times New Roman" w:hAnsi="Times New Roman" w:cs="Times New Roman"/>
      <w:i/>
      <w:iCs/>
      <w:sz w:val="20"/>
      <w:szCs w:val="20"/>
    </w:rPr>
  </w:style>
  <w:style w:type="paragraph" w:styleId="a9">
    <w:name w:val="Balloon Text"/>
    <w:basedOn w:val="a"/>
    <w:link w:val="aa"/>
    <w:uiPriority w:val="99"/>
    <w:semiHidden/>
    <w:unhideWhenUsed/>
    <w:rsid w:val="002802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027A"/>
    <w:rPr>
      <w:rFonts w:ascii="Tahoma" w:hAnsi="Tahoma" w:cs="Tahoma"/>
      <w:sz w:val="16"/>
      <w:szCs w:val="16"/>
    </w:rPr>
  </w:style>
  <w:style w:type="paragraph" w:customStyle="1" w:styleId="Standard">
    <w:name w:val="Standard"/>
    <w:rsid w:val="007E168A"/>
    <w:pPr>
      <w:suppressAutoHyphens/>
      <w:autoSpaceDN w:val="0"/>
      <w:textAlignment w:val="baseline"/>
    </w:pPr>
    <w:rPr>
      <w:rFonts w:ascii="Calibri" w:eastAsia="SimSun" w:hAnsi="Calibri" w:cs="Tahoma"/>
      <w:kern w:val="3"/>
    </w:rPr>
  </w:style>
  <w:style w:type="paragraph" w:styleId="ab">
    <w:name w:val="header"/>
    <w:basedOn w:val="a"/>
    <w:link w:val="ac"/>
    <w:uiPriority w:val="99"/>
    <w:unhideWhenUsed/>
    <w:rsid w:val="003157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157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Q9BUuoR6VkDNb8MlP6ha5EgGstY=</DigestValue>
    </Reference>
    <Reference URI="#idOfficeObject" Type="http://www.w3.org/2000/09/xmldsig#Object">
      <DigestMethod Algorithm="http://www.w3.org/2000/09/xmldsig#sha1"/>
      <DigestValue>2EGZ3xzslcH4vsXEeDNXe1N0k+Y=</DigestValue>
    </Reference>
    <Reference URI="#idValidSigLnImg" Type="http://www.w3.org/2000/09/xmldsig#Object">
      <DigestMethod Algorithm="http://www.w3.org/2000/09/xmldsig#sha1"/>
      <DigestValue>tvYvUjkmBvWa+8t4zw3J53/mAPc=</DigestValue>
    </Reference>
    <Reference URI="#idInvalidSigLnImg" Type="http://www.w3.org/2000/09/xmldsig#Object">
      <DigestMethod Algorithm="http://www.w3.org/2000/09/xmldsig#sha1"/>
      <DigestValue>koItb59clmogTlIdGwXunkwUO98=</DigestValue>
    </Reference>
  </SignedInfo>
  <SignatureValue>
    LVXCz4O/E/4R1jL+VgA3iJ1CMvstYHY5/dWaotWP7oMAOOW0AdVBP0TJusKlMXHRq2z1hm7R
    soIqGpYK95AXFYag7WzYWh7eToJI5d8FxnBNSjRYjy+fUk5VYLxNOTBSmf7/0INixlKGGtm4
    yockchThfUW9qmQOnRXri6nj+n4=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Fj9MDXzww0T6JcU1gMIymUfFEWY=</DigestValue>
      </Reference>
      <Reference URI="/word/endnotes.xml?ContentType=application/vnd.openxmlformats-officedocument.wordprocessingml.endnotes+xml">
        <DigestMethod Algorithm="http://www.w3.org/2000/09/xmldsig#sha1"/>
        <DigestValue>kDtqCaQ9veJvYCOYXG/+way22kQ=</DigestValue>
      </Reference>
      <Reference URI="/word/fontTable.xml?ContentType=application/vnd.openxmlformats-officedocument.wordprocessingml.fontTable+xml">
        <DigestMethod Algorithm="http://www.w3.org/2000/09/xmldsig#sha1"/>
        <DigestValue>QbcOmk9aQ62wF7u4xd/c93rJob4=</DigestValue>
      </Reference>
      <Reference URI="/word/footer1.xml?ContentType=application/vnd.openxmlformats-officedocument.wordprocessingml.footer+xml">
        <DigestMethod Algorithm="http://www.w3.org/2000/09/xmldsig#sha1"/>
        <DigestValue>+eu3iJWLjEcqY7bJfvRrP+BQXRs=</DigestValue>
      </Reference>
      <Reference URI="/word/footnotes.xml?ContentType=application/vnd.openxmlformats-officedocument.wordprocessingml.footnotes+xml">
        <DigestMethod Algorithm="http://www.w3.org/2000/09/xmldsig#sha1"/>
        <DigestValue>pfeUxFLWkbZsA6JptmIkySLyelY=</DigestValue>
      </Reference>
      <Reference URI="/word/media/image1.emf?ContentType=image/x-emf">
        <DigestMethod Algorithm="http://www.w3.org/2000/09/xmldsig#sha1"/>
        <DigestValue>exNM11kqYICeY/1T/YytCAjlpyE=</DigestValue>
      </Reference>
      <Reference URI="/word/numbering.xml?ContentType=application/vnd.openxmlformats-officedocument.wordprocessingml.numbering+xml">
        <DigestMethod Algorithm="http://www.w3.org/2000/09/xmldsig#sha1"/>
        <DigestValue>RK5XZC5Tk/KjI5YiV3bjoiLXdNE=</DigestValue>
      </Reference>
      <Reference URI="/word/settings.xml?ContentType=application/vnd.openxmlformats-officedocument.wordprocessingml.settings+xml">
        <DigestMethod Algorithm="http://www.w3.org/2000/09/xmldsig#sha1"/>
        <DigestValue>5HU3YmLWtdFIuU+wO6CK8tyR4Jg=</DigestValue>
      </Reference>
      <Reference URI="/word/styles.xml?ContentType=application/vnd.openxmlformats-officedocument.wordprocessingml.styles+xml">
        <DigestMethod Algorithm="http://www.w3.org/2000/09/xmldsig#sha1"/>
        <DigestValue>XO4QUnSUilLi6E6eT9P28A6JOCY=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2023-01-18T10:45:14Z</mdssi:Value>
        </mdssi:SignatureTime>
      </SignatureProperty>
    </SignatureProperties>
  </Object>
  <Object Id="idOfficeObject">
    <SignatureProperties>
      <SignatureProperty Id="idOfficeV1Details" Target="#idPackageSignature">
        <SignatureInfoV1 xmlns="http://schemas.microsoft.com/office/2006/digsig">
          <SetupID>{C4523803-8C8B-4966-AA16-81350AFE768C}</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C8AsjkAAIAqOAzErBsA6l7XbgAQ2AyAFS8AIK4bAIYCAAA3AgFG/KwbALJe124AENgMvF7XbvW8cjUgrhsAhgIAADcCAUa4y9puuMvabtSsGwB8shsANDiWbgAAAAC8XtduP17XbgAQ2Az/////K5gMbgAQ2AwAAAAAIK4bAAAAAUYAG3UMABDYDAAAAAAmAAAAhgIAAA0AAACGiAJuNwIBRgAbdQx1AAAAAAAAAAAAAAD8rRsAIK4bAPytGwAAABsAdQAAABAFAKSGAgAAKAAAAAAAAAAAAAAA6YgCbjcCAUYAAAAAAAAAAAAbdQx1AAAAAAAAABAFAKQAAAAAZHYACAAAAAAlAAAADAAAAAQAAAAYAAAADAAAAAAAAAISAAAADAAAAAEAAAAWAAAADAAAAAgAAABUAAAAVAAAAAoAAAA3AAAAHgAAAFoAAAABAAAAWyQNQlUlDUI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5wAAAAdBDAERwQwBDsETAQ9BDgEOgQgAB8EHgQjBCIAGgRABD4EPwQ+BEIEOAQ9BEEEOgQ+BDkEIAAQBCgEIAAUBB4EIQQQBBAEJAQuAC4ALgAuAg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K8HAAAAAAEAAAAAAAAAAAAAAP6xAAD+/wAAAAAAAFYLAABC5CkCMN4bAOtVUnXqEwH7IDGvBwAAAADiYOZ2aHTmduoTAfs7AAAAzN4bABfJ8W0AAAAA6hMB+8wAAAAgMa8HJ8nxbf8iAOF/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vALI5AACAKjgMxKwbAOpe124AENgMgBUvACCuGwCGAgAANwIBRvysGwCyXtduABDYDLxe1271vHI1IK4bAIYCAAA3AgFGuMvabrjL2m7UrBsAfLIbADQ4lm4AAAAAvF7Xbj9e124AENgM/////yuYDG4AENgMAAAAACCuGwAAAAFGABt1DAAQ2AwAAAAAJgAAAIYCAAANAAAAhogCbjcCAUYAG3UMdQAAAAAAAAAAAAAA/K0bACCuGwD8rRsAAAAbAHUAAAAQBQCkhgIAACgAAAAAAAAAAAAAAOmIAm43AgFGAAAAAAAAAAAAG3UM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fJtAFQKAqytGwABAAAAqKwbAJnw8m03AgFGHK4bAAEAAACwrBsAVG3YbljM2m4krhsA9K0bAB3u8m1YzNpuMzNrMgCAAAABAAAALO7ybQDVzwy8Xtdu9bxyNSCuGwCGAgAANwIBRrjL2m64y9pu1KwbAAAAGwA0OJZuAAAAALxe124/XtduANXPDAYAAACAAVd1AAAAAKjDMgaAAVd1nxATAMkKCiZMrRsANoFSdajDMgYAAAAAgAFXdUytGwBVgVJ1gAFXdTcCAUZAAzYRdK0bAJOAUnUBAAAAXK0bABAAAAADAQAAQAM2ETcCAUZAAzYR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9QAAAHwAAAABAAAAWyQNQlUlDUIKAAAAcAAAACcAAABMAAAAAAAAAAAAAAAAAAAA//////////+cAAAAHQQwBEcEMAQ7BEwEPQQ4BDoEIAAfBB4EIwQiABoEQAQ+BD8EPgRCBDgEPQRBBDoEPgQ5BCAAEAQoBCAAFAQeBCEEEAQQBCQELgAuAC4Ara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847</TotalTime>
  <Pages>30</Pages>
  <Words>10330</Words>
  <Characters>58884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24</cp:revision>
  <cp:lastPrinted>2021-02-05T07:45:00Z</cp:lastPrinted>
  <dcterms:created xsi:type="dcterms:W3CDTF">2016-11-08T05:15:00Z</dcterms:created>
  <dcterms:modified xsi:type="dcterms:W3CDTF">2023-01-18T10:45:00Z</dcterms:modified>
</cp:coreProperties>
</file>