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4" w:rsidRDefault="00AB4C64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3.3pt;margin-top:-52.9pt;width:192pt;height:96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9DBCBA6C-F421-4B1E-8CD7-7A8A1FFBDCE2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B4C64" w:rsidRDefault="00AB4C64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64" w:rsidRDefault="00AB4C64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4C64" w:rsidRDefault="00AB4C64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5609" w:rsidRPr="00665609" w:rsidRDefault="00665609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665609" w:rsidRPr="00665609" w:rsidRDefault="00665609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665609" w:rsidRPr="00665609" w:rsidRDefault="00665609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665609" w:rsidRPr="00665609" w:rsidRDefault="00665609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609" w:rsidRPr="00665609" w:rsidRDefault="00665609" w:rsidP="0066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65609" w:rsidRPr="00665609" w:rsidRDefault="00665609" w:rsidP="0066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15E9F" w:rsidRPr="00F15E9F" w:rsidRDefault="00F15E9F" w:rsidP="00F1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15E9F" w:rsidRPr="00F15E9F" w:rsidRDefault="00F15E9F" w:rsidP="00F15E9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F15E9F" w:rsidRPr="00F15E9F" w:rsidRDefault="00F15E9F" w:rsidP="00F15E9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F15E9F" w:rsidRPr="00F15E9F" w:rsidRDefault="00F15E9F" w:rsidP="00F15E9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F15E9F" w:rsidRPr="00F15E9F" w:rsidRDefault="00F15E9F" w:rsidP="00F15E9F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15E9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15E9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F15E9F" w:rsidRPr="00F15E9F" w:rsidRDefault="00F15E9F" w:rsidP="00F15E9F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15E9F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665609" w:rsidRPr="00665609" w:rsidRDefault="00665609" w:rsidP="006656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609" w:rsidRPr="00665609" w:rsidRDefault="00665609" w:rsidP="00665609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дополнительного профессионального обучения</w:t>
      </w:r>
    </w:p>
    <w:p w:rsidR="00665609" w:rsidRPr="00665609" w:rsidRDefault="00665609" w:rsidP="00665609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«ОБУЧЕНИЕ ПЕДАГОГИЧЕСКИХ И СОЦИАЛЬНЫХ РАБОТНИКОВ НАВЫКАМ ОКАЗАНИЯ ПЕРВОЙ ДОВРАЧЕБНОЙ ПОМОЩИ ДО ОКАЗАНИЯ МЕДИЦИНСКОЙ ПОМОЩИ»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18 ч.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609" w:rsidRPr="00665609" w:rsidRDefault="00665609" w:rsidP="0066560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665609" w:rsidRPr="00665609" w:rsidRDefault="00665609" w:rsidP="0066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4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482B" w:rsidRDefault="0085482B">
      <w:pPr>
        <w:rPr>
          <w:rFonts w:ascii="Times New Roman" w:eastAsia="Adobe Myungjo Std M" w:hAnsi="Times New Roman" w:cs="Times New Roman"/>
          <w:b/>
          <w:sz w:val="24"/>
          <w:szCs w:val="24"/>
        </w:rPr>
      </w:pPr>
      <w:r>
        <w:rPr>
          <w:rFonts w:ascii="Times New Roman" w:eastAsia="Adobe Myungjo Std M" w:hAnsi="Times New Roman" w:cs="Times New Roman"/>
          <w:b/>
          <w:sz w:val="24"/>
          <w:szCs w:val="24"/>
        </w:rPr>
        <w:br w:type="page"/>
      </w:r>
    </w:p>
    <w:p w:rsidR="00AC61C3" w:rsidRPr="00663EB9" w:rsidRDefault="00AC61C3" w:rsidP="00F5482D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663EB9">
        <w:rPr>
          <w:rFonts w:ascii="Times New Roman" w:eastAsia="Adobe Myungjo Std M" w:hAnsi="Times New Roman" w:cs="Times New Roman"/>
          <w:b/>
          <w:sz w:val="24"/>
          <w:szCs w:val="24"/>
        </w:rPr>
        <w:lastRenderedPageBreak/>
        <w:t>Программа дополнительного профессионального обучения</w:t>
      </w:r>
    </w:p>
    <w:p w:rsidR="00E90277" w:rsidRPr="00E90277" w:rsidRDefault="00E90277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510A5D" w:rsidRPr="00663EB9" w:rsidRDefault="00510A5D" w:rsidP="00B92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1C3" w:rsidRPr="00663EB9" w:rsidRDefault="00AC61C3" w:rsidP="00F548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AC61C3" w:rsidRPr="00663EB9" w:rsidRDefault="00AC61C3" w:rsidP="00F5482D">
      <w:pPr>
        <w:rPr>
          <w:rFonts w:ascii="Times New Roman" w:hAnsi="Times New Roman" w:cs="Times New Roman"/>
          <w:sz w:val="24"/>
          <w:szCs w:val="24"/>
        </w:rPr>
      </w:pPr>
    </w:p>
    <w:p w:rsidR="00E90277" w:rsidRDefault="00AC61C3" w:rsidP="00E90277">
      <w:pPr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обучения по программе повышения квалификации </w:t>
      </w:r>
      <w:r w:rsidR="00E90277"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</w:t>
      </w:r>
      <w:r w:rsidR="00E90277">
        <w:rPr>
          <w:rFonts w:ascii="Times New Roman" w:hAnsi="Times New Roman" w:cs="Times New Roman"/>
          <w:b/>
          <w:sz w:val="24"/>
          <w:szCs w:val="24"/>
        </w:rPr>
        <w:t>о оказания медицинской помощи».</w:t>
      </w:r>
    </w:p>
    <w:p w:rsidR="004D7C54" w:rsidRPr="005723DE" w:rsidRDefault="00B9256B" w:rsidP="00E90277">
      <w:pPr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r w:rsidR="00AC61C3" w:rsidRPr="00663EB9">
        <w:rPr>
          <w:rFonts w:ascii="Times New Roman" w:hAnsi="Times New Roman" w:cs="Times New Roman"/>
          <w:sz w:val="24"/>
          <w:szCs w:val="24"/>
        </w:rPr>
        <w:t xml:space="preserve">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</w:t>
      </w:r>
      <w:r w:rsidR="005723DE" w:rsidRPr="005723DE">
        <w:t xml:space="preserve"> </w:t>
      </w:r>
      <w:r w:rsidR="005723DE" w:rsidRPr="005723DE">
        <w:rPr>
          <w:rFonts w:ascii="Times New Roman" w:hAnsi="Times New Roman" w:cs="Times New Roman"/>
          <w:sz w:val="24"/>
          <w:szCs w:val="24"/>
        </w:rPr>
        <w:t>Постановлением Правительства РФ от 24 Декабря 2021г. №2464</w:t>
      </w:r>
      <w:r w:rsidR="005723DE" w:rsidRPr="005723DE">
        <w:t xml:space="preserve"> </w:t>
      </w:r>
      <w:r w:rsidR="005723DE" w:rsidRPr="005723DE">
        <w:rPr>
          <w:rFonts w:ascii="Times New Roman" w:hAnsi="Times New Roman" w:cs="Times New Roman"/>
          <w:sz w:val="24"/>
          <w:szCs w:val="24"/>
        </w:rPr>
        <w:t>"О порядке обучения по охране труда и проверки знания требований охраны труда"</w:t>
      </w:r>
      <w:r w:rsidR="005723DE">
        <w:rPr>
          <w:rFonts w:ascii="Times New Roman" w:hAnsi="Times New Roman" w:cs="Times New Roman"/>
          <w:sz w:val="24"/>
          <w:szCs w:val="24"/>
        </w:rPr>
        <w:t xml:space="preserve">, </w:t>
      </w:r>
      <w:r w:rsidR="005723DE" w:rsidRPr="005723D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5723DE">
        <w:rPr>
          <w:rFonts w:ascii="Times New Roman" w:hAnsi="Times New Roman" w:cs="Times New Roman"/>
          <w:sz w:val="24"/>
          <w:szCs w:val="24"/>
        </w:rPr>
        <w:t>,</w:t>
      </w:r>
      <w:r w:rsidR="00AC61C3" w:rsidRPr="00663EB9">
        <w:rPr>
          <w:rFonts w:ascii="Times New Roman" w:hAnsi="Times New Roman" w:cs="Times New Roman"/>
          <w:sz w:val="24"/>
          <w:szCs w:val="24"/>
        </w:rPr>
        <w:t xml:space="preserve">с изменениями, внесенными приказами Минобрнауки России от 21 августа </w:t>
      </w:r>
      <w:smartTag w:uri="urn:schemas-microsoft-com:office:smarttags" w:element="metricconverter">
        <w:smartTagPr>
          <w:attr w:name="ProductID" w:val="2013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>., регистрационный № 39682).</w:t>
      </w:r>
    </w:p>
    <w:p w:rsidR="004D7C54" w:rsidRPr="00663EB9" w:rsidRDefault="00BE710E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Дополнительное п</w:t>
      </w:r>
      <w:r w:rsidR="00AC61C3" w:rsidRPr="00663EB9">
        <w:rPr>
          <w:rFonts w:ascii="Times New Roman" w:hAnsi="Times New Roman" w:cs="Times New Roman"/>
          <w:sz w:val="24"/>
          <w:szCs w:val="24"/>
        </w:rPr>
        <w:t>рофессиональное обучение (далее - обучение) проводится по образовательной программе</w:t>
      </w:r>
      <w:r w:rsidR="00902AEC" w:rsidRPr="00663EB9">
        <w:rPr>
          <w:rFonts w:ascii="Times New Roman" w:hAnsi="Times New Roman" w:cs="Times New Roman"/>
          <w:sz w:val="24"/>
          <w:szCs w:val="24"/>
        </w:rPr>
        <w:t xml:space="preserve">, </w:t>
      </w:r>
      <w:r w:rsidR="00AC61C3" w:rsidRPr="00663EB9">
        <w:rPr>
          <w:rFonts w:ascii="Times New Roman" w:hAnsi="Times New Roman" w:cs="Times New Roman"/>
          <w:sz w:val="24"/>
          <w:szCs w:val="24"/>
        </w:rPr>
        <w:t xml:space="preserve">разработанной организацией, осуществляющей образовательную деятельность, на основании </w:t>
      </w:r>
      <w:r w:rsidRPr="00663EB9">
        <w:rPr>
          <w:rFonts w:ascii="Times New Roman" w:hAnsi="Times New Roman" w:cs="Times New Roman"/>
          <w:sz w:val="24"/>
          <w:szCs w:val="24"/>
        </w:rPr>
        <w:t xml:space="preserve">требований приказа Минздравсоцразвития России от </w:t>
      </w:r>
      <w:r w:rsidR="00D06261" w:rsidRPr="00663EB9">
        <w:rPr>
          <w:rFonts w:ascii="Times New Roman" w:hAnsi="Times New Roman" w:cs="Times New Roman"/>
          <w:sz w:val="24"/>
          <w:szCs w:val="24"/>
        </w:rPr>
        <w:t>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 w:rsidR="00D06261" w:rsidRPr="00663EB9">
        <w:rPr>
          <w:rFonts w:ascii="Times New Roman" w:hAnsi="Times New Roman" w:cs="Times New Roman"/>
          <w:sz w:val="24"/>
          <w:szCs w:val="24"/>
        </w:rPr>
        <w:t>:</w:t>
      </w:r>
    </w:p>
    <w:p w:rsidR="004D7C54" w:rsidRPr="00663EB9" w:rsidRDefault="00D06261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личностно</w:t>
      </w:r>
      <w:r w:rsidR="00902AEC" w:rsidRPr="00663EB9">
        <w:rPr>
          <w:rFonts w:ascii="Times New Roman" w:hAnsi="Times New Roman" w:cs="Times New Roman"/>
          <w:sz w:val="24"/>
          <w:szCs w:val="24"/>
        </w:rPr>
        <w:t>-целостного отношения у работника</w:t>
      </w:r>
      <w:r w:rsidRPr="00663EB9">
        <w:rPr>
          <w:rFonts w:ascii="Times New Roman" w:hAnsi="Times New Roman" w:cs="Times New Roman"/>
          <w:sz w:val="24"/>
          <w:szCs w:val="24"/>
        </w:rPr>
        <w:t xml:space="preserve"> к собственному здоровью, формирование потребностей, мотиваций, привычек здорового образа жизни;</w:t>
      </w:r>
    </w:p>
    <w:p w:rsidR="004D7C54" w:rsidRPr="00663EB9" w:rsidRDefault="004D7C54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</w:t>
      </w:r>
      <w:r w:rsidR="00D06261" w:rsidRPr="00663EB9">
        <w:rPr>
          <w:rFonts w:ascii="Times New Roman" w:hAnsi="Times New Roman" w:cs="Times New Roman"/>
          <w:sz w:val="24"/>
          <w:szCs w:val="24"/>
        </w:rPr>
        <w:t>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:rsidR="004D7C54" w:rsidRPr="00663EB9" w:rsidRDefault="00D06261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привитие практических навыков по оказанию перв</w:t>
      </w:r>
      <w:r w:rsidR="00902AEC" w:rsidRPr="00663EB9">
        <w:rPr>
          <w:rFonts w:ascii="Times New Roman" w:hAnsi="Times New Roman" w:cs="Times New Roman"/>
          <w:sz w:val="24"/>
          <w:szCs w:val="24"/>
        </w:rPr>
        <w:t>ой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помощи детям и взрослым до прибытия медицинских работников.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</w:t>
      </w:r>
      <w:r w:rsidR="00AB2C64" w:rsidRPr="00663EB9">
        <w:rPr>
          <w:rFonts w:ascii="Times New Roman" w:hAnsi="Times New Roman" w:cs="Times New Roman"/>
          <w:sz w:val="24"/>
          <w:szCs w:val="24"/>
        </w:rPr>
        <w:t>наний, умений и навыков педагогических</w:t>
      </w:r>
      <w:r w:rsidR="000119F4">
        <w:rPr>
          <w:rFonts w:ascii="Times New Roman" w:hAnsi="Times New Roman" w:cs="Times New Roman"/>
          <w:sz w:val="24"/>
          <w:szCs w:val="24"/>
        </w:rPr>
        <w:t xml:space="preserve"> и социальных</w:t>
      </w:r>
      <w:r w:rsidR="00AB2C64" w:rsidRPr="00663EB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по имеющейся профессии без повышения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уровня, необходимых для профессиональной деятельности </w:t>
      </w:r>
      <w:r w:rsidR="00AB2C64" w:rsidRPr="00663EB9">
        <w:rPr>
          <w:rFonts w:ascii="Times New Roman" w:hAnsi="Times New Roman" w:cs="Times New Roman"/>
          <w:sz w:val="24"/>
          <w:szCs w:val="24"/>
        </w:rPr>
        <w:t>педагогического</w:t>
      </w:r>
      <w:r w:rsidR="000119F4">
        <w:rPr>
          <w:rFonts w:ascii="Times New Roman" w:hAnsi="Times New Roman" w:cs="Times New Roman"/>
          <w:sz w:val="24"/>
          <w:szCs w:val="24"/>
        </w:rPr>
        <w:t xml:space="preserve"> и социального</w:t>
      </w:r>
      <w:r w:rsidR="00AB2C64" w:rsidRPr="00663EB9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Продолжительность обучения, </w:t>
      </w:r>
      <w:r w:rsidR="00AB2C64" w:rsidRPr="00663EB9">
        <w:rPr>
          <w:rFonts w:ascii="Times New Roman" w:hAnsi="Times New Roman" w:cs="Times New Roman"/>
          <w:sz w:val="24"/>
          <w:szCs w:val="24"/>
        </w:rPr>
        <w:t xml:space="preserve">а также перечень разделов (тем) обучения </w:t>
      </w:r>
      <w:r w:rsidRPr="00663EB9">
        <w:rPr>
          <w:rFonts w:ascii="Times New Roman" w:hAnsi="Times New Roman" w:cs="Times New Roman"/>
          <w:sz w:val="24"/>
          <w:szCs w:val="24"/>
        </w:rPr>
        <w:t xml:space="preserve"> устанавливается учебно-тематическим планом.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 программе предусматриваются также индивидуальные практические занятия, охватывающие в первую очередь действия по оказани</w:t>
      </w:r>
      <w:r w:rsidR="00AB2C64" w:rsidRPr="00663EB9">
        <w:rPr>
          <w:rFonts w:ascii="Times New Roman" w:hAnsi="Times New Roman" w:cs="Times New Roman"/>
          <w:sz w:val="24"/>
          <w:szCs w:val="24"/>
        </w:rPr>
        <w:t>ю первой помощи до прибытия медицинских работников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C50131" w:rsidRDefault="00C50131" w:rsidP="00C50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</w:t>
      </w:r>
      <w:r w:rsidR="00CD6744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Программы.</w:t>
      </w:r>
    </w:p>
    <w:p w:rsidR="003843E6" w:rsidRPr="003843E6" w:rsidRDefault="003843E6" w:rsidP="00384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E6">
        <w:rPr>
          <w:rFonts w:ascii="Times New Roman" w:hAnsi="Times New Roman" w:cs="Times New Roman"/>
          <w:sz w:val="24"/>
          <w:szCs w:val="24"/>
        </w:rPr>
        <w:t>Категории обучающихся:</w:t>
      </w:r>
    </w:p>
    <w:p w:rsidR="003843E6" w:rsidRPr="003843E6" w:rsidRDefault="003843E6" w:rsidP="003843E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3E6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образовательных учреждений различных уровней и </w:t>
      </w:r>
      <w:r w:rsidR="00CD6744" w:rsidRPr="003843E6">
        <w:rPr>
          <w:rFonts w:ascii="Times New Roman" w:hAnsi="Times New Roman" w:cs="Times New Roman"/>
          <w:sz w:val="24"/>
          <w:szCs w:val="24"/>
        </w:rPr>
        <w:t>организационно</w:t>
      </w:r>
      <w:r w:rsidRPr="003843E6">
        <w:rPr>
          <w:rFonts w:ascii="Times New Roman" w:hAnsi="Times New Roman" w:cs="Times New Roman"/>
          <w:sz w:val="24"/>
          <w:szCs w:val="24"/>
        </w:rPr>
        <w:t>-правовых форм.</w:t>
      </w:r>
    </w:p>
    <w:p w:rsidR="003843E6" w:rsidRDefault="003843E6" w:rsidP="003843E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работники</w:t>
      </w:r>
    </w:p>
    <w:p w:rsidR="00CD6744" w:rsidRPr="003843E6" w:rsidRDefault="00CD6744" w:rsidP="00CD6744">
      <w:pPr>
        <w:pStyle w:val="a8"/>
        <w:spacing w:after="0"/>
        <w:ind w:left="1741"/>
        <w:jc w:val="both"/>
        <w:rPr>
          <w:rFonts w:ascii="Times New Roman" w:hAnsi="Times New Roman" w:cs="Times New Roman"/>
          <w:sz w:val="24"/>
          <w:szCs w:val="24"/>
        </w:rPr>
      </w:pPr>
    </w:p>
    <w:p w:rsidR="00663EB9" w:rsidRDefault="00AB2C64" w:rsidP="00CD6744">
      <w:pPr>
        <w:pStyle w:val="3"/>
        <w:shd w:val="clear" w:color="auto" w:fill="FFFFFF"/>
        <w:spacing w:before="0" w:line="270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обучению допускаются </w:t>
      </w:r>
      <w:r w:rsidR="00160FEB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педагогические работники в соотве</w:t>
      </w:r>
      <w:r w:rsidR="00476D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тствии со ст. 41.ФЗ от 29.12.20</w:t>
      </w:r>
      <w:r w:rsidR="00160FEB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 № 273-ФЗ с изменениями от 19.12.2016г. и соответствующими профессиональному стандарту «Педагог» утвержденного МТ и СЗ РФ от 18 октября 2013г. № 544</w:t>
      </w:r>
      <w:r w:rsidR="0097660F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160FEB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(с изменениями и дополнениями от 5 августа 2016г.)</w:t>
      </w:r>
      <w:r w:rsidR="00902AEC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социальные работники в соответствии с </w:t>
      </w:r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Профессиональный стандарт Социальный работник</w:t>
      </w:r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(утв. </w:t>
      </w:r>
      <w:hyperlink r:id="rId9" w:anchor="0" w:history="1">
        <w:r w:rsidR="00663EB9" w:rsidRPr="00663EB9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 Министерства труда и социальной защиты РФ от 18 ноября 2013 г. № 677н)</w:t>
      </w:r>
    </w:p>
    <w:p w:rsidR="0085482B" w:rsidRDefault="0085482B" w:rsidP="00B9256B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0A5D" w:rsidRDefault="00510A5D" w:rsidP="00B9256B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510A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II.</w:t>
      </w:r>
      <w:r w:rsidR="001C0AD0"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Учебно-тематический план </w:t>
      </w:r>
    </w:p>
    <w:p w:rsidR="00E90277" w:rsidRPr="00E90277" w:rsidRDefault="001C0AD0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="00E90277"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510A5D" w:rsidRPr="00510A5D" w:rsidRDefault="00510A5D" w:rsidP="00B92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35"/>
        <w:gridCol w:w="4620"/>
        <w:gridCol w:w="1020"/>
        <w:gridCol w:w="1703"/>
        <w:gridCol w:w="1703"/>
      </w:tblGrid>
      <w:tr w:rsidR="00AB2C64" w:rsidRPr="00663EB9" w:rsidTr="002332BD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2C64" w:rsidRPr="00663EB9" w:rsidTr="004D7C54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2C64" w:rsidRPr="00663EB9" w:rsidTr="00A20A44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28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0AD0" w:rsidRPr="00663EB9" w:rsidTr="0007149E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4" w:rsidRPr="00663EB9" w:rsidTr="0007149E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63EB9" w:rsidRDefault="00663EB9" w:rsidP="00F5482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D6744" w:rsidRDefault="00CD6744" w:rsidP="00F5482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10A5D" w:rsidRPr="00510A5D" w:rsidRDefault="00510A5D" w:rsidP="00B9256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10A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III.</w:t>
      </w:r>
      <w:r w:rsidR="002C410A" w:rsidRPr="00510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Содержание разделов(тем) учебно-тематического  плана </w:t>
      </w:r>
    </w:p>
    <w:p w:rsidR="00E90277" w:rsidRPr="00E90277" w:rsidRDefault="002C410A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="00E90277"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767D61" w:rsidRPr="008807BE" w:rsidRDefault="00767D61" w:rsidP="00854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07BE">
        <w:rPr>
          <w:rFonts w:ascii="Times New Roman" w:hAnsi="Times New Roman" w:cs="Times New Roman"/>
          <w:b/>
          <w:sz w:val="24"/>
          <w:szCs w:val="24"/>
        </w:rPr>
        <w:t>.1.</w:t>
      </w:r>
      <w:r w:rsidRPr="008807BE">
        <w:rPr>
          <w:rFonts w:ascii="Times New Roman" w:hAnsi="Times New Roman" w:cs="Times New Roman"/>
          <w:b/>
        </w:rPr>
        <w:t xml:space="preserve"> Организационно правовые аспекты оказания первой помощи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8807BE">
        <w:t>Организация оказание первой помощи в РФ. Нормативно –правовая база, определяющая права, обязанности и ответственность при оказании первой помощи</w:t>
      </w:r>
      <w:r w:rsidRPr="00D62250">
        <w:t>. Понятие «Первая помощь». Перечень состояний, при которых оказывается первая помощь,Перечень мероприятий по ее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767D61" w:rsidRPr="008807BE" w:rsidRDefault="00767D61" w:rsidP="00854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8807BE">
        <w:rPr>
          <w:rFonts w:ascii="Times New Roman" w:hAnsi="Times New Roman" w:cs="Times New Roman"/>
          <w:b/>
          <w:sz w:val="24"/>
          <w:szCs w:val="24"/>
        </w:rPr>
        <w:t>.2.Оказание первой помощи при отсутствии сознания, остановке дыхания и кровообращения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реанимации.Особенности реанимации у детей.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:rsidR="00767D61" w:rsidRPr="008807BE" w:rsidRDefault="00767D61" w:rsidP="0085482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07BE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88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первой помощи при наружных кровотечениях и травмах</w:t>
      </w:r>
    </w:p>
    <w:p w:rsidR="00767D61" w:rsidRPr="008807BE" w:rsidRDefault="00767D61" w:rsidP="0085482B">
      <w:pPr>
        <w:pStyle w:val="ac"/>
        <w:spacing w:before="0" w:beforeAutospacing="0" w:after="0"/>
        <w:jc w:val="both"/>
      </w:pPr>
      <w:r w:rsidRPr="008807BE">
        <w:lastRenderedPageBreak/>
        <w:t>Цель и порядок выполнения обзорного осмотра пострадавшего.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Оказание первой помощи при носовом кровотечении.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Понятие о травматическом шоке, причины и признаки. Мероприятия, предупреждающие развитие травматического шока.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Травмы живота и таза, основные проявления. Оказание первой помощи.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Травмы конечностей, оказание первой помощи. Понятие "иммобилизация". Способы иммобилизации при травме конечностей.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Травмы позвоночника. Оказание первой помощи.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61" w:rsidRPr="008807BE" w:rsidRDefault="00767D61" w:rsidP="008548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BE">
        <w:rPr>
          <w:rFonts w:ascii="Times New Roman" w:hAnsi="Times New Roman" w:cs="Times New Roman"/>
          <w:b/>
          <w:sz w:val="24"/>
          <w:szCs w:val="24"/>
        </w:rPr>
        <w:t>Тема .4.</w:t>
      </w:r>
      <w:r w:rsidRPr="0088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Оказание первой помощи при прочих состояниях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Перегревание, факторы, способствующие его развитию. Основные проявления, оказание первой помощи.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Холодовая травма, ее виды. Основные проявления переохлаждения (гипотермии), отморожения, оказание первой помощи.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lastRenderedPageBreak/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Способы контроля состояния пострадавшего, находящегося в сознании, без сознания.</w:t>
      </w:r>
    </w:p>
    <w:p w:rsidR="00767D61" w:rsidRPr="00D62250" w:rsidRDefault="00767D61" w:rsidP="0085482B">
      <w:pPr>
        <w:pStyle w:val="ac"/>
        <w:spacing w:before="0" w:beforeAutospacing="0" w:after="0"/>
        <w:jc w:val="both"/>
      </w:pPr>
      <w:r w:rsidRPr="00D62250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767D61" w:rsidRPr="007360CC" w:rsidRDefault="00767D61" w:rsidP="0085482B">
      <w:pPr>
        <w:pStyle w:val="ac"/>
        <w:spacing w:before="0" w:beforeAutospacing="0" w:after="0"/>
        <w:jc w:val="both"/>
      </w:pPr>
      <w:r w:rsidRPr="00D62250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767D61" w:rsidRDefault="00767D61" w:rsidP="0085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767D61" w:rsidRPr="00663EB9" w:rsidRDefault="00767D61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64" w:rsidRPr="00663EB9" w:rsidRDefault="00AB2C64" w:rsidP="0085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0A" w:rsidRPr="00663EB9" w:rsidRDefault="002C410A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Планируемые результаты освоения Программы</w:t>
      </w:r>
    </w:p>
    <w:p w:rsidR="002C410A" w:rsidRPr="00663EB9" w:rsidRDefault="002C410A" w:rsidP="00F548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Pr="00663EB9" w:rsidRDefault="002C410A" w:rsidP="00F5482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4.1</w:t>
      </w:r>
      <w:r w:rsidR="0007149E" w:rsidRPr="00663EB9">
        <w:rPr>
          <w:rFonts w:ascii="Times New Roman" w:hAnsi="Times New Roman" w:cs="Times New Roman"/>
          <w:b/>
          <w:sz w:val="24"/>
          <w:szCs w:val="24"/>
        </w:rPr>
        <w:t>.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В результате осв</w:t>
      </w:r>
      <w:r w:rsidR="0075645A" w:rsidRPr="00663EB9">
        <w:rPr>
          <w:rFonts w:ascii="Times New Roman" w:hAnsi="Times New Roman" w:cs="Times New Roman"/>
          <w:b/>
          <w:sz w:val="24"/>
          <w:szCs w:val="24"/>
        </w:rPr>
        <w:t>оения Программы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обучающийся должен знать: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принципы и пор</w:t>
      </w:r>
      <w:r w:rsidR="00663EB9" w:rsidRPr="00663EB9">
        <w:t>ядок оказания первой</w:t>
      </w:r>
      <w:r w:rsidRPr="00663EB9">
        <w:t xml:space="preserve"> помощи,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виды терминальных состояний,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правовые аспекты оказания первой доврачебной помощи,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основы анатомии и физиологии человека,</w:t>
      </w:r>
    </w:p>
    <w:p w:rsidR="0075645A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  <w:rPr>
          <w:color w:val="464C55"/>
        </w:rPr>
      </w:pPr>
      <w:r w:rsidRPr="00663EB9">
        <w:t>- алгор</w:t>
      </w:r>
      <w:r w:rsidR="00663EB9" w:rsidRPr="00663EB9">
        <w:t>итмы оказания первой</w:t>
      </w:r>
      <w:r w:rsidRPr="00663EB9">
        <w:t xml:space="preserve"> помощи</w:t>
      </w:r>
    </w:p>
    <w:p w:rsidR="00D13BC2" w:rsidRPr="00663EB9" w:rsidRDefault="002C410A" w:rsidP="00F5482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63EB9" w:rsidRPr="00510A5D" w:rsidRDefault="00663EB9" w:rsidP="00F5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hAnsi="Times New Roman" w:cs="Times New Roman"/>
          <w:b/>
          <w:sz w:val="24"/>
          <w:szCs w:val="24"/>
        </w:rPr>
        <w:t>-</w:t>
      </w:r>
      <w:r w:rsidRPr="0051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до оказания медицинской помощи</w:t>
      </w:r>
    </w:p>
    <w:p w:rsidR="00D13BC2" w:rsidRPr="00510A5D" w:rsidRDefault="00D13BC2" w:rsidP="00F5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5D">
        <w:rPr>
          <w:rFonts w:ascii="Times New Roman" w:hAnsi="Times New Roman" w:cs="Times New Roman"/>
          <w:sz w:val="24"/>
          <w:szCs w:val="24"/>
        </w:rPr>
        <w:t>- проводить мероприятия в рамках первой помощи,</w:t>
      </w:r>
    </w:p>
    <w:p w:rsidR="00D13BC2" w:rsidRPr="00510A5D" w:rsidRDefault="00D13BC2" w:rsidP="00F5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5D">
        <w:rPr>
          <w:rFonts w:ascii="Times New Roman" w:hAnsi="Times New Roman" w:cs="Times New Roman"/>
          <w:sz w:val="24"/>
          <w:szCs w:val="24"/>
        </w:rPr>
        <w:t>- оказывать первую доврачебную помощи,</w:t>
      </w:r>
    </w:p>
    <w:p w:rsidR="00D13BC2" w:rsidRPr="00510A5D" w:rsidRDefault="00D13BC2" w:rsidP="00F5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5D">
        <w:rPr>
          <w:rFonts w:ascii="Times New Roman" w:hAnsi="Times New Roman" w:cs="Times New Roman"/>
          <w:sz w:val="24"/>
          <w:szCs w:val="24"/>
        </w:rPr>
        <w:t>- пользоваться индивидуальной аптечкой.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2"/>
      </w:tblGrid>
      <w:tr w:rsidR="00510A5D" w:rsidRPr="00510A5D" w:rsidTr="00510A5D">
        <w:tc>
          <w:tcPr>
            <w:tcW w:w="5832" w:type="dxa"/>
            <w:shd w:val="clear" w:color="auto" w:fill="FFFFFF"/>
            <w:hideMark/>
          </w:tcPr>
          <w:p w:rsidR="00663EB9" w:rsidRPr="00510A5D" w:rsidRDefault="00663EB9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медицинские процедуры по назначению врача</w:t>
            </w:r>
          </w:p>
        </w:tc>
      </w:tr>
      <w:tr w:rsidR="00510A5D" w:rsidRPr="00510A5D" w:rsidTr="00510A5D">
        <w:tc>
          <w:tcPr>
            <w:tcW w:w="5832" w:type="dxa"/>
            <w:shd w:val="clear" w:color="auto" w:fill="FFFFFF"/>
          </w:tcPr>
          <w:p w:rsidR="00663EB9" w:rsidRPr="00510A5D" w:rsidRDefault="00510A5D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63EB9" w:rsidRPr="005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санитарно-гигиенические процедуры</w:t>
            </w:r>
          </w:p>
          <w:p w:rsidR="00F5482D" w:rsidRPr="00510A5D" w:rsidRDefault="00F5482D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10A" w:rsidRDefault="002C410A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Условия реализации Программы</w:t>
      </w:r>
    </w:p>
    <w:p w:rsidR="00510A5D" w:rsidRPr="00663EB9" w:rsidRDefault="00510A5D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3BC2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</w:t>
      </w:r>
      <w:r w:rsidR="00D13BC2" w:rsidRPr="00663EB9">
        <w:rPr>
          <w:rFonts w:ascii="Times New Roman" w:hAnsi="Times New Roman" w:cs="Times New Roman"/>
          <w:sz w:val="24"/>
          <w:szCs w:val="24"/>
        </w:rPr>
        <w:t>.</w:t>
      </w:r>
    </w:p>
    <w:p w:rsidR="002C410A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2C410A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D13BC2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</w:p>
    <w:p w:rsidR="002C410A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3B3FCC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6F66DB" w:rsidRPr="00663EB9" w:rsidRDefault="006F66DB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5.4. Материально-техническое и информационно-методическое обеспечение Программы</w:t>
      </w:r>
    </w:p>
    <w:p w:rsidR="008029E8" w:rsidRPr="00663EB9" w:rsidRDefault="008029E8" w:rsidP="00F5482D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018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"/>
        <w:gridCol w:w="6628"/>
        <w:gridCol w:w="106"/>
        <w:gridCol w:w="1737"/>
        <w:gridCol w:w="106"/>
        <w:gridCol w:w="1354"/>
        <w:gridCol w:w="121"/>
      </w:tblGrid>
      <w:tr w:rsidR="00BA0044" w:rsidRPr="00BA0044" w:rsidTr="00CE7B7D">
        <w:trPr>
          <w:gridBefore w:val="1"/>
          <w:wBefore w:w="134" w:type="dxa"/>
          <w:jc w:val="center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BA0044" w:rsidRPr="00BA0044" w:rsidTr="00CE7B7D">
        <w:trPr>
          <w:gridBefore w:val="1"/>
          <w:wBefore w:w="134" w:type="dxa"/>
          <w:jc w:val="center"/>
        </w:trPr>
        <w:tc>
          <w:tcPr>
            <w:tcW w:w="6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CE7B7D">
        <w:trPr>
          <w:gridBefore w:val="1"/>
          <w:wBefore w:w="134" w:type="dxa"/>
          <w:jc w:val="center"/>
        </w:trPr>
        <w:tc>
          <w:tcPr>
            <w:tcW w:w="6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CE7B7D">
        <w:trPr>
          <w:gridBefore w:val="1"/>
          <w:wBefore w:w="134" w:type="dxa"/>
          <w:jc w:val="center"/>
        </w:trPr>
        <w:tc>
          <w:tcPr>
            <w:tcW w:w="6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  <w:r w:rsidR="008029E8"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CE7B7D">
        <w:tblPrEx>
          <w:jc w:val="left"/>
        </w:tblPrEx>
        <w:trPr>
          <w:gridAfter w:val="1"/>
          <w:wAfter w:w="121" w:type="dxa"/>
          <w:trHeight w:val="387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A0044" w:rsidRPr="00BA0044" w:rsidTr="00CE7B7D">
        <w:tblPrEx>
          <w:jc w:val="left"/>
        </w:tblPrEx>
        <w:trPr>
          <w:gridAfter w:val="1"/>
          <w:wAfter w:w="121" w:type="dxa"/>
        </w:trPr>
        <w:tc>
          <w:tcPr>
            <w:tcW w:w="68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CE7B7D">
        <w:tblPrEx>
          <w:jc w:val="left"/>
        </w:tblPrEx>
        <w:trPr>
          <w:gridAfter w:val="1"/>
          <w:wAfter w:w="121" w:type="dxa"/>
        </w:trPr>
        <w:tc>
          <w:tcPr>
            <w:tcW w:w="68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CE7B7D">
        <w:tblPrEx>
          <w:jc w:val="left"/>
        </w:tblPrEx>
        <w:trPr>
          <w:gridAfter w:val="1"/>
          <w:wAfter w:w="121" w:type="dxa"/>
          <w:trHeight w:val="802"/>
        </w:trPr>
        <w:tc>
          <w:tcPr>
            <w:tcW w:w="6868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F66DB" w:rsidRPr="00BA0044" w:rsidRDefault="006F66DB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F66DB" w:rsidRPr="00BA0044" w:rsidRDefault="006F66DB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F66DB" w:rsidRPr="00BA0044" w:rsidRDefault="006F66DB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0044" w:rsidRDefault="00BA0044" w:rsidP="00F54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Pr="00663EB9" w:rsidRDefault="002C410A" w:rsidP="00F54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5.5. Документ о </w:t>
      </w:r>
      <w:r w:rsidR="00FB1B21" w:rsidRPr="00663EB9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Pr="00663EB9">
        <w:rPr>
          <w:rFonts w:ascii="Times New Roman" w:hAnsi="Times New Roman" w:cs="Times New Roman"/>
          <w:sz w:val="24"/>
          <w:szCs w:val="24"/>
        </w:rPr>
        <w:t>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2C410A" w:rsidRPr="00663EB9" w:rsidRDefault="002C410A" w:rsidP="00F54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2C410A" w:rsidRPr="00663EB9" w:rsidRDefault="002C410A" w:rsidP="00F54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Default="002C410A" w:rsidP="00F5482D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VI. Система оценки результатов освоения Программы</w:t>
      </w:r>
    </w:p>
    <w:p w:rsidR="00BA0044" w:rsidRPr="00663EB9" w:rsidRDefault="00BA0044" w:rsidP="00F5482D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6.2. </w:t>
      </w:r>
      <w:r w:rsidR="00FB1B21" w:rsidRPr="00663EB9">
        <w:rPr>
          <w:rFonts w:ascii="Times New Roman" w:hAnsi="Times New Roman" w:cs="Times New Roman"/>
          <w:sz w:val="24"/>
          <w:szCs w:val="24"/>
        </w:rPr>
        <w:t>Дополнительное п</w:t>
      </w:r>
      <w:r w:rsidRPr="00663EB9">
        <w:rPr>
          <w:rFonts w:ascii="Times New Roman" w:hAnsi="Times New Roman" w:cs="Times New Roman"/>
          <w:sz w:val="24"/>
          <w:szCs w:val="24"/>
        </w:rPr>
        <w:t>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</w:t>
      </w: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6.4. Результаты квалификационного экзамена оформляются протоколом.</w:t>
      </w:r>
    </w:p>
    <w:p w:rsidR="006F66DB" w:rsidRDefault="006F66DB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E90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  <w:sectPr w:rsidR="0034535A" w:rsidSect="00665609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4535A" w:rsidRPr="00203A14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20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Календарный учебный график</w:t>
      </w:r>
    </w:p>
    <w:p w:rsidR="0034535A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35A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35A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4535A" w:rsidRPr="00160891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34535A" w:rsidRPr="00160891" w:rsidRDefault="0034535A" w:rsidP="0034535A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34535A" w:rsidRPr="00160891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34535A" w:rsidRPr="00160891" w:rsidRDefault="0034535A" w:rsidP="0034535A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>В. Ельчищев</w:t>
      </w:r>
    </w:p>
    <w:p w:rsidR="0034535A" w:rsidRPr="00160891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«__» _______ 20</w:t>
      </w:r>
      <w:r w:rsidR="0085482B">
        <w:rPr>
          <w:rFonts w:ascii="Times New Roman" w:hAnsi="Times New Roman" w:cs="Times New Roman"/>
          <w:sz w:val="20"/>
          <w:szCs w:val="20"/>
        </w:rPr>
        <w:t>__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34535A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4535A" w:rsidRPr="001624A1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E90277" w:rsidRPr="00E90277" w:rsidRDefault="00E90277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34535A" w:rsidRPr="00160891" w:rsidRDefault="0034535A" w:rsidP="0034535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3183" w:type="dxa"/>
        <w:tblInd w:w="392" w:type="dxa"/>
        <w:tblLayout w:type="fixed"/>
        <w:tblLook w:val="04A0"/>
      </w:tblPr>
      <w:tblGrid>
        <w:gridCol w:w="421"/>
        <w:gridCol w:w="8226"/>
        <w:gridCol w:w="1134"/>
        <w:gridCol w:w="567"/>
        <w:gridCol w:w="708"/>
        <w:gridCol w:w="709"/>
        <w:gridCol w:w="709"/>
        <w:gridCol w:w="709"/>
      </w:tblGrid>
      <w:tr w:rsidR="0034535A" w:rsidRPr="00FC62A4" w:rsidTr="00242560">
        <w:trPr>
          <w:trHeight w:val="348"/>
        </w:trPr>
        <w:tc>
          <w:tcPr>
            <w:tcW w:w="421" w:type="dxa"/>
            <w:vMerge w:val="restart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226" w:type="dxa"/>
            <w:vMerge w:val="restart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34535A" w:rsidRPr="00FC62A4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5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34535A" w:rsidRPr="00FC62A4" w:rsidTr="00242560">
        <w:trPr>
          <w:trHeight w:val="348"/>
        </w:trPr>
        <w:tc>
          <w:tcPr>
            <w:tcW w:w="421" w:type="dxa"/>
            <w:vMerge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  <w:vMerge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34535A" w:rsidRPr="00FC62A4" w:rsidTr="00242560">
        <w:tc>
          <w:tcPr>
            <w:tcW w:w="421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34535A" w:rsidRPr="00FC62A4" w:rsidTr="00242560">
        <w:tc>
          <w:tcPr>
            <w:tcW w:w="421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4535A" w:rsidRDefault="0034535A" w:rsidP="0034535A"/>
    <w:p w:rsidR="0034535A" w:rsidRDefault="0034535A" w:rsidP="00E90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34535A" w:rsidSect="0034535A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54B36" w:rsidRPr="00663EB9" w:rsidRDefault="00254B36" w:rsidP="00F5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</w:t>
      </w:r>
      <w:r w:rsidR="0034535A"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</w:rPr>
        <w:t>. Список рекомендуемой литературы</w:t>
      </w:r>
    </w:p>
    <w:p w:rsidR="00254B36" w:rsidRPr="00663EB9" w:rsidRDefault="00317D65" w:rsidP="00BA004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В.Н. Николенко, Г.А. Блувштейн, Г.М. Карнаухов «Первая доврачебная </w:t>
      </w:r>
      <w:r w:rsidR="006F66DB" w:rsidRPr="00663EB9">
        <w:rPr>
          <w:rFonts w:ascii="Times New Roman" w:hAnsi="Times New Roman" w:cs="Times New Roman"/>
          <w:sz w:val="24"/>
          <w:szCs w:val="24"/>
        </w:rPr>
        <w:t>медицинская помощь»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254B36" w:rsidRPr="00663EB9" w:rsidRDefault="00F25F37" w:rsidP="00BA004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Первая помощь</w:t>
      </w:r>
      <w:r w:rsidR="0087798E" w:rsidRPr="00663EB9">
        <w:rPr>
          <w:rFonts w:ascii="Times New Roman" w:hAnsi="Times New Roman" w:cs="Times New Roman"/>
          <w:sz w:val="24"/>
          <w:szCs w:val="24"/>
        </w:rPr>
        <w:t xml:space="preserve"> </w:t>
      </w:r>
      <w:r w:rsidR="00254B36" w:rsidRPr="00663EB9">
        <w:rPr>
          <w:rFonts w:ascii="Times New Roman" w:hAnsi="Times New Roman" w:cs="Times New Roman"/>
          <w:sz w:val="24"/>
          <w:szCs w:val="24"/>
        </w:rPr>
        <w:t>- издательство Фортуна,  2014г.</w:t>
      </w:r>
    </w:p>
    <w:p w:rsidR="00254B36" w:rsidRPr="00663EB9" w:rsidRDefault="00254B36" w:rsidP="00BA004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Административный кодекс РФ.</w:t>
      </w:r>
    </w:p>
    <w:sectPr w:rsidR="00254B36" w:rsidRPr="00663EB9" w:rsidSect="0034535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67" w:rsidRDefault="00D81967">
      <w:pPr>
        <w:spacing w:after="0" w:line="240" w:lineRule="auto"/>
      </w:pPr>
      <w:r>
        <w:separator/>
      </w:r>
    </w:p>
  </w:endnote>
  <w:endnote w:type="continuationSeparator" w:id="0">
    <w:p w:rsidR="00D81967" w:rsidRDefault="00D8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01301"/>
      <w:docPartObj>
        <w:docPartGallery w:val="Page Numbers (Bottom of Page)"/>
        <w:docPartUnique/>
      </w:docPartObj>
    </w:sdtPr>
    <w:sdtContent>
      <w:p w:rsidR="004D7C54" w:rsidRDefault="00CF4EBD">
        <w:pPr>
          <w:pStyle w:val="a3"/>
          <w:jc w:val="right"/>
        </w:pPr>
        <w:r>
          <w:fldChar w:fldCharType="begin"/>
        </w:r>
        <w:r w:rsidR="004D7C54">
          <w:instrText>PAGE   \* MERGEFORMAT</w:instrText>
        </w:r>
        <w:r>
          <w:fldChar w:fldCharType="separate"/>
        </w:r>
        <w:r w:rsidR="00FE071E">
          <w:rPr>
            <w:noProof/>
          </w:rPr>
          <w:t>1</w:t>
        </w:r>
        <w:r>
          <w:fldChar w:fldCharType="end"/>
        </w:r>
      </w:p>
    </w:sdtContent>
  </w:sdt>
  <w:p w:rsidR="004D7C54" w:rsidRDefault="004D7C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67" w:rsidRDefault="00D81967">
      <w:pPr>
        <w:spacing w:after="0" w:line="240" w:lineRule="auto"/>
      </w:pPr>
      <w:r>
        <w:separator/>
      </w:r>
    </w:p>
  </w:footnote>
  <w:footnote w:type="continuationSeparator" w:id="0">
    <w:p w:rsidR="00D81967" w:rsidRDefault="00D8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0DC"/>
    <w:multiLevelType w:val="hybridMultilevel"/>
    <w:tmpl w:val="0AA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6324"/>
    <w:multiLevelType w:val="hybridMultilevel"/>
    <w:tmpl w:val="E788CB34"/>
    <w:lvl w:ilvl="0" w:tplc="668C9F6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414"/>
    <w:rsid w:val="00004A02"/>
    <w:rsid w:val="000119F4"/>
    <w:rsid w:val="000146C0"/>
    <w:rsid w:val="00036981"/>
    <w:rsid w:val="0007149E"/>
    <w:rsid w:val="00081667"/>
    <w:rsid w:val="000B77E9"/>
    <w:rsid w:val="00134766"/>
    <w:rsid w:val="00160FEB"/>
    <w:rsid w:val="001C0AD0"/>
    <w:rsid w:val="00223EE3"/>
    <w:rsid w:val="00231BA3"/>
    <w:rsid w:val="002332BD"/>
    <w:rsid w:val="002437ED"/>
    <w:rsid w:val="00247093"/>
    <w:rsid w:val="00251607"/>
    <w:rsid w:val="00254B36"/>
    <w:rsid w:val="002736A4"/>
    <w:rsid w:val="00283720"/>
    <w:rsid w:val="002C410A"/>
    <w:rsid w:val="00317D65"/>
    <w:rsid w:val="0034535A"/>
    <w:rsid w:val="0035400B"/>
    <w:rsid w:val="00362E23"/>
    <w:rsid w:val="003843E6"/>
    <w:rsid w:val="003B3FCC"/>
    <w:rsid w:val="003F6DE3"/>
    <w:rsid w:val="004410DC"/>
    <w:rsid w:val="00476D35"/>
    <w:rsid w:val="00487885"/>
    <w:rsid w:val="004A1327"/>
    <w:rsid w:val="004D7C54"/>
    <w:rsid w:val="004E7382"/>
    <w:rsid w:val="00510A5D"/>
    <w:rsid w:val="005407C3"/>
    <w:rsid w:val="005723DE"/>
    <w:rsid w:val="005A05E8"/>
    <w:rsid w:val="00626F6D"/>
    <w:rsid w:val="00636689"/>
    <w:rsid w:val="00663EB9"/>
    <w:rsid w:val="00665609"/>
    <w:rsid w:val="006B641F"/>
    <w:rsid w:val="006E5473"/>
    <w:rsid w:val="006F66DB"/>
    <w:rsid w:val="0075645A"/>
    <w:rsid w:val="00767D61"/>
    <w:rsid w:val="00775AB3"/>
    <w:rsid w:val="00790BC7"/>
    <w:rsid w:val="008029E8"/>
    <w:rsid w:val="0085482B"/>
    <w:rsid w:val="0087798E"/>
    <w:rsid w:val="008C0966"/>
    <w:rsid w:val="008D6ABD"/>
    <w:rsid w:val="00902AEC"/>
    <w:rsid w:val="0097660F"/>
    <w:rsid w:val="009D455E"/>
    <w:rsid w:val="00A20A44"/>
    <w:rsid w:val="00A77A8F"/>
    <w:rsid w:val="00A937A0"/>
    <w:rsid w:val="00AB2C64"/>
    <w:rsid w:val="00AB4C64"/>
    <w:rsid w:val="00AC61C3"/>
    <w:rsid w:val="00B05962"/>
    <w:rsid w:val="00B9256B"/>
    <w:rsid w:val="00BA0044"/>
    <w:rsid w:val="00BD2F11"/>
    <w:rsid w:val="00BE710E"/>
    <w:rsid w:val="00C50131"/>
    <w:rsid w:val="00C949C2"/>
    <w:rsid w:val="00CD6744"/>
    <w:rsid w:val="00CE7B7D"/>
    <w:rsid w:val="00CF4EBD"/>
    <w:rsid w:val="00D06261"/>
    <w:rsid w:val="00D13BC2"/>
    <w:rsid w:val="00D81967"/>
    <w:rsid w:val="00E45E7E"/>
    <w:rsid w:val="00E90277"/>
    <w:rsid w:val="00EF5414"/>
    <w:rsid w:val="00F15E9F"/>
    <w:rsid w:val="00F25F37"/>
    <w:rsid w:val="00F5482D"/>
    <w:rsid w:val="00F6231C"/>
    <w:rsid w:val="00FB1B21"/>
    <w:rsid w:val="00F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7"/>
  </w:style>
  <w:style w:type="paragraph" w:styleId="3">
    <w:name w:val="heading 3"/>
    <w:basedOn w:val="a"/>
    <w:next w:val="a"/>
    <w:link w:val="30"/>
    <w:uiPriority w:val="9"/>
    <w:unhideWhenUsed/>
    <w:qFormat/>
    <w:rsid w:val="0066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7C54"/>
  </w:style>
  <w:style w:type="paragraph" w:customStyle="1" w:styleId="s1">
    <w:name w:val="s_1"/>
    <w:basedOn w:val="a"/>
    <w:rsid w:val="007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3B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D65"/>
  </w:style>
  <w:style w:type="paragraph" w:styleId="a8">
    <w:name w:val="List Paragraph"/>
    <w:basedOn w:val="a"/>
    <w:uiPriority w:val="34"/>
    <w:qFormat/>
    <w:rsid w:val="003B3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F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5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4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516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767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487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vRMr3ULnfF8prY80ZdUISw/2kQs=</DigestValue>
    </Reference>
    <Reference URI="#idOfficeObject" Type="http://www.w3.org/2000/09/xmldsig#Object">
      <DigestMethod Algorithm="http://www.w3.org/2000/09/xmldsig#sha1"/>
      <DigestValue>MBd1QopDoTDdu2uvyfXQ8j+sgqw=</DigestValue>
    </Reference>
    <Reference URI="#idValidSigLnImg" Type="http://www.w3.org/2000/09/xmldsig#Object">
      <DigestMethod Algorithm="http://www.w3.org/2000/09/xmldsig#sha1"/>
      <DigestValue>BWxn6TCwWxDFpMnd/FddZDQYokc=</DigestValue>
    </Reference>
    <Reference URI="#idInvalidSigLnImg" Type="http://www.w3.org/2000/09/xmldsig#Object">
      <DigestMethod Algorithm="http://www.w3.org/2000/09/xmldsig#sha1"/>
      <DigestValue>eUQZBygPCBHLRKw9YCqlqBB2NOw=</DigestValue>
    </Reference>
  </SignedInfo>
  <SignatureValue>
    cXfjIHQkuDo9+HC64yiyHiDkpGVOhYFgjOFLPl/+HqZ8Vd+j/zQDBaU0bci31e5TRyzsD5vU
    GgvDv2J9c59nKWnueUE7uQJXJfoM0Yv9CYCHhliiOEWn1F40F8w7ByAW8FcXBpshvBh1VKmb
    o5rR2k1njGOnDAG91sKWDrfDYWc=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JdO8alAKfF2yddQC0iKm26OahWw=</DigestValue>
      </Reference>
      <Reference URI="/word/document.xml?ContentType=application/vnd.openxmlformats-officedocument.wordprocessingml.document.main+xml">
        <DigestMethod Algorithm="http://www.w3.org/2000/09/xmldsig#sha1"/>
        <DigestValue>PnFxfNrwSBnwJBuZrJnjiESxa6Y=</DigestValue>
      </Reference>
      <Reference URI="/word/endnotes.xml?ContentType=application/vnd.openxmlformats-officedocument.wordprocessingml.endnotes+xml">
        <DigestMethod Algorithm="http://www.w3.org/2000/09/xmldsig#sha1"/>
        <DigestValue>dzM+eB1iB/u37Fy+Ke/aHesJnSM=</DigestValue>
      </Reference>
      <Reference URI="/word/fontTable.xml?ContentType=application/vnd.openxmlformats-officedocument.wordprocessingml.fontTable+xml">
        <DigestMethod Algorithm="http://www.w3.org/2000/09/xmldsig#sha1"/>
        <DigestValue>rfDBnqI9bfAeqf/4gONpGnkEc08=</DigestValue>
      </Reference>
      <Reference URI="/word/footer1.xml?ContentType=application/vnd.openxmlformats-officedocument.wordprocessingml.footer+xml">
        <DigestMethod Algorithm="http://www.w3.org/2000/09/xmldsig#sha1"/>
        <DigestValue>IuuC59U28oLmLLmOKgcEYnmeR9Q=</DigestValue>
      </Reference>
      <Reference URI="/word/footnotes.xml?ContentType=application/vnd.openxmlformats-officedocument.wordprocessingml.footnotes+xml">
        <DigestMethod Algorithm="http://www.w3.org/2000/09/xmldsig#sha1"/>
        <DigestValue>NHuaepTNEi+TU4tkY3vIOzSdYQ8=</DigestValue>
      </Reference>
      <Reference URI="/word/media/image1.emf?ContentType=image/x-emf">
        <DigestMethod Algorithm="http://www.w3.org/2000/09/xmldsig#sha1"/>
        <DigestValue>fLnyYa8zFB6SgBmxn7DpZvJ3XUI=</DigestValue>
      </Reference>
      <Reference URI="/word/numbering.xml?ContentType=application/vnd.openxmlformats-officedocument.wordprocessingml.numbering+xml">
        <DigestMethod Algorithm="http://www.w3.org/2000/09/xmldsig#sha1"/>
        <DigestValue>SB98mJ8zPZ+xPkyI/SwrwHxP03E=</DigestValue>
      </Reference>
      <Reference URI="/word/settings.xml?ContentType=application/vnd.openxmlformats-officedocument.wordprocessingml.settings+xml">
        <DigestMethod Algorithm="http://www.w3.org/2000/09/xmldsig#sha1"/>
        <DigestValue>NNJoA+6GBf5kQmKlMq4jl0X+pu8=</DigestValue>
      </Reference>
      <Reference URI="/word/styles.xml?ContentType=application/vnd.openxmlformats-officedocument.wordprocessingml.styles+xml">
        <DigestMethod Algorithm="http://www.w3.org/2000/09/xmldsig#sha1"/>
        <DigestValue>MU1uoISG3NaD2JtvUMQUOs4ejgY=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JV3OpkAl8t5U9ldpVe7LEc7h0GU=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2023-01-19T05:20:00Z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{9DBCBA6C-F421-4B1E-8CD7-7A8A1FFBDCE2}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ojAAAIAasQsUrzAA6l68awCMJQuAFR4AcLAwAIYCAAAcDgEcTK8wALJevGsAjCULvF68aw+7oJpwsDAAhgIAABwOARy4y79ruMu/aySvMADMtDAANDh7awAAAAC8XrxrP168awCMJQv/////K5jxagCMJQsAAAAAcLAwAAAAARwAhSULAIwlCwAAAAAmAAAAhgIAAA0AAACGiOdqHA4BHACFJQt1AAAAAAAAAAAAAABMsDAAcLAwAEywMAAAADAAdQAAABAFAKSGAgAAKAAAAAAAAAAAAAAA6YjnahwOARwAAAAAAAAAAACFJQt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12qooDAA3lhcdQAAWwAIABQAGVpcdf33lZoAAAAAyOOqEf////8UoDAAAAAAAAAAAAAAAAAAcKAwAAAAAAB0pTAA8G9edW3c++/+////GVpcdWIT7XYgrv4QBQAAANygMABWOu123KAwAI067XaIYo8TAACqEe4PEHIAAAAAAAAQABijMACXO+12AAAAALYLIa8ZALABnDztdvBvXnVt3Pvv/v///xlaXHViE+12IK7+EAAAAAA0oTAAVjrtdjShMACNOu126GGPE8jjqhF6DhCHAAAAAAAAEABwozAAAAAAAP///wIAAAAAGQCwAZw87X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QAA////pcvc2fH4YsnqLbrpW8jo6+/v//Tw/+/g/+vg/+jdw9HTaYib5urtAAD///+YvMT5/f3Z8Pi85/bU8vn6/Pr//fr/8On/7eD/5duzvL9khJXn6+4AAP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KIwAACAGrELFK8wAOpevGsAjCULgBUeAHCwMACGAgAAHA4BHEyvMACyXrxrAIwlC7xevGsPu6CacLAwAIYCAAAcDgEcuMu/a7jLv2skrzAAzLQwADQ4e2sAAAAAvF68az9evGsAjCUL/////yuY8WoAjCULAAAAAHCwMAAAAAEcAIUlCwCMJQsAAAAAJgAAAIYCAAANAAAAhojnahwOARwAhSULdQAAAAAAAAAAAAAATLAwAHCwMABMsDAAAAAwAHUAAAAQBQCkhgIAACgAAAAAAAAAAAAAAOmI52ocDgEcAAAAAAAAAAAAhSUL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79dqqKAwAN5YXHUAAFsACAAUABlaXHX995WaAAAAAMjjqhH/////FKAwAAAAAAAAAAAAAAAAAHCgMAAAAAAAdKUwAPBvXnVt3Pvv/v///xlaXHViE+12IK7+EAUAAADcoDAAVjrtdtygMACNOu12iGKPEwAAqhHuDxByAAAAAAAAEAAYozAAlzvtdgAAAAC2CyGvGQCwAZw87Xbwb151bdz77/7///8ZWlx1YhPtdiCu/hAAAAAANKEwAFY67XY0oTAAjTrtduhhjxPI46oReg4QhwAAAAAAABAAcKMwAAAAAAD///8CAAAAABkAsAGcPO12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1E08-1A4F-4497-B9BA-07C556BA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2022-12-13T13:31:00Z</cp:lastPrinted>
  <dcterms:created xsi:type="dcterms:W3CDTF">2023-01-19T05:15:00Z</dcterms:created>
  <dcterms:modified xsi:type="dcterms:W3CDTF">2023-01-19T05:15:00Z</dcterms:modified>
</cp:coreProperties>
</file>