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9" w:rsidRDefault="00905BD9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Строка подписи Microsoft Office..." style="position:absolute;left:0;text-align:left;margin-left:303.3pt;margin-top:-37.9pt;width:191.7pt;height:96.3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F0A7E58B-FDBF-445F-89B2-8346DC287431}" provid="{00000000-0000-0000-0000-000000000000}" o:suggestedsigner="Ельчищев Вячк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905BD9" w:rsidRDefault="00905BD9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5BD9" w:rsidRDefault="00905BD9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5BD9" w:rsidRDefault="00905BD9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5BD9" w:rsidRDefault="00905BD9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5BD9" w:rsidRDefault="00905BD9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62CB" w:rsidRPr="00F862CB" w:rsidRDefault="00F862CB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F862CB" w:rsidRPr="00F862CB" w:rsidRDefault="00F862CB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F862CB" w:rsidRPr="00F862CB" w:rsidRDefault="00F862CB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F862CB" w:rsidRPr="00F862CB" w:rsidRDefault="00F862CB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F86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CB" w:rsidRPr="00F862CB" w:rsidRDefault="00F862CB" w:rsidP="00F86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862CB" w:rsidRPr="00F862CB" w:rsidRDefault="00F862CB" w:rsidP="00F86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D705E" w:rsidRPr="00ED705E" w:rsidRDefault="00ED705E" w:rsidP="00ED705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ED705E" w:rsidRPr="00ED705E" w:rsidRDefault="00ED705E" w:rsidP="00ED705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ED705E" w:rsidRPr="00ED705E" w:rsidRDefault="00ED705E" w:rsidP="00ED705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ED705E" w:rsidRPr="00ED705E" w:rsidRDefault="00ED705E" w:rsidP="00ED705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ED705E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ED705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ED705E" w:rsidRPr="00ED705E" w:rsidRDefault="00ED705E" w:rsidP="00ED705E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D705E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F41AA2" w:rsidRPr="00F41AA2" w:rsidRDefault="00F41AA2" w:rsidP="00F41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2CB" w:rsidRPr="00F862CB" w:rsidRDefault="00F862CB" w:rsidP="00F86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CB" w:rsidRPr="00F862CB" w:rsidRDefault="00F862CB" w:rsidP="00F862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 ПРОГРАММА</w:t>
      </w:r>
    </w:p>
    <w:p w:rsidR="00F862CB" w:rsidRPr="00F862CB" w:rsidRDefault="00F862CB" w:rsidP="00F862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«ПОВЫШЕНИЯ КВАЛИФИКАЦИИ КОНСУЛЬТАНТА ПО ВОПРОСАМ БЕЗОПАСНОСТИ ПЕРЕВОЗКИ ОПАСНЫХ ГРУЗОВ АВТОМОБИЛЬНЫМ ТРАНСПОРТОМ»</w:t>
      </w:r>
    </w:p>
    <w:p w:rsidR="00F862CB" w:rsidRPr="00F862CB" w:rsidRDefault="00F862CB" w:rsidP="00F86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CB" w:rsidRPr="00F862CB" w:rsidRDefault="00F862CB" w:rsidP="00F86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CB" w:rsidRPr="00F862CB" w:rsidRDefault="00F862CB" w:rsidP="00F86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 с применением дистанционных технологий</w:t>
      </w: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78 ч.</w:t>
      </w: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F862CB" w:rsidRPr="00F862CB" w:rsidRDefault="00F862CB" w:rsidP="00F862C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F862CB" w:rsidRPr="00F862CB" w:rsidRDefault="00F862CB" w:rsidP="00F862C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F862CB" w:rsidRPr="00F862CB" w:rsidRDefault="00F862CB" w:rsidP="00F862C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Преподаватель  ПОУ</w:t>
      </w:r>
    </w:p>
    <w:p w:rsidR="00F862CB" w:rsidRPr="00F862CB" w:rsidRDefault="00F862CB" w:rsidP="00F862C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В.А.</w:t>
      </w:r>
    </w:p>
    <w:p w:rsidR="00F862CB" w:rsidRPr="00F862CB" w:rsidRDefault="00F862CB" w:rsidP="00F862C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62CB" w:rsidRPr="00F862CB" w:rsidRDefault="00F862CB" w:rsidP="00F862C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F862CB" w:rsidRPr="00F862CB" w:rsidRDefault="00F862CB" w:rsidP="00F8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C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D7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862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F745C1" w:rsidRPr="00D476D6" w:rsidRDefault="00F745C1" w:rsidP="00053447">
      <w:pPr>
        <w:pStyle w:val="4"/>
        <w:shd w:val="clear" w:color="auto" w:fill="auto"/>
        <w:spacing w:line="240" w:lineRule="auto"/>
        <w:ind w:right="40" w:firstLine="709"/>
        <w:jc w:val="center"/>
        <w:rPr>
          <w:b/>
          <w:sz w:val="24"/>
          <w:szCs w:val="24"/>
        </w:rPr>
      </w:pPr>
      <w:r w:rsidRPr="00D476D6">
        <w:rPr>
          <w:b/>
          <w:sz w:val="24"/>
          <w:szCs w:val="24"/>
        </w:rPr>
        <w:lastRenderedPageBreak/>
        <w:t>ПОЯСНИТЕЛЬНАЯ ЗАПИС</w:t>
      </w:r>
      <w:r w:rsidR="00053447" w:rsidRPr="00D476D6">
        <w:rPr>
          <w:b/>
          <w:sz w:val="24"/>
          <w:szCs w:val="24"/>
        </w:rPr>
        <w:t>КА</w:t>
      </w:r>
    </w:p>
    <w:p w:rsidR="00D476D6" w:rsidRDefault="00D476D6" w:rsidP="00D476D6">
      <w:pPr>
        <w:spacing w:after="0"/>
        <w:ind w:left="40" w:firstLine="669"/>
        <w:rPr>
          <w:rFonts w:ascii="Times New Roman" w:hAnsi="Times New Roman" w:cs="Times New Roman"/>
          <w:sz w:val="24"/>
          <w:szCs w:val="24"/>
        </w:rPr>
      </w:pPr>
    </w:p>
    <w:p w:rsidR="00D476D6" w:rsidRPr="00D14400" w:rsidRDefault="00D476D6" w:rsidP="00D14400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00">
        <w:rPr>
          <w:rFonts w:ascii="Times New Roman" w:hAnsi="Times New Roman" w:cs="Times New Roman"/>
          <w:b/>
          <w:sz w:val="24"/>
          <w:szCs w:val="24"/>
        </w:rPr>
        <w:t>Нормативно-правовые основания разработки программ</w:t>
      </w:r>
    </w:p>
    <w:p w:rsidR="00F745C1" w:rsidRPr="00D476D6" w:rsidRDefault="004E2EF4" w:rsidP="00D14400">
      <w:pPr>
        <w:pStyle w:val="4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</w:t>
      </w:r>
      <w:r w:rsidR="00D476D6" w:rsidRPr="00D476D6">
        <w:rPr>
          <w:sz w:val="24"/>
          <w:szCs w:val="24"/>
        </w:rPr>
        <w:t xml:space="preserve">рограмма </w:t>
      </w:r>
      <w:r w:rsidR="00F07ACA">
        <w:rPr>
          <w:sz w:val="24"/>
          <w:szCs w:val="24"/>
        </w:rPr>
        <w:t>«П</w:t>
      </w:r>
      <w:r>
        <w:rPr>
          <w:sz w:val="24"/>
          <w:szCs w:val="24"/>
        </w:rPr>
        <w:t>овышения квалификации</w:t>
      </w:r>
      <w:r w:rsidR="00D476D6" w:rsidRPr="00D476D6">
        <w:rPr>
          <w:sz w:val="24"/>
          <w:szCs w:val="24"/>
        </w:rPr>
        <w:t xml:space="preserve">  консультанта по вопросам безопасности перевозки опасных грузов автомобильным транспортом</w:t>
      </w:r>
      <w:r w:rsidR="00F07ACA">
        <w:rPr>
          <w:sz w:val="24"/>
          <w:szCs w:val="24"/>
        </w:rPr>
        <w:t xml:space="preserve"> в области международных автомобильных перевозок»</w:t>
      </w:r>
      <w:r w:rsidR="00D476D6" w:rsidRPr="00D476D6">
        <w:rPr>
          <w:sz w:val="24"/>
          <w:szCs w:val="24"/>
        </w:rPr>
        <w:t xml:space="preserve"> разработана в соответствии с требованиями Федерального закона от 29 декабря 2012 г. №273-Ф3 «Об образовании в Российской Федерации», приказа Министерства транспорта </w:t>
      </w:r>
      <w:r w:rsidR="00F745C1" w:rsidRPr="00D476D6">
        <w:rPr>
          <w:sz w:val="24"/>
          <w:szCs w:val="24"/>
        </w:rPr>
        <w:t>Российской Федерации от 9 июля 2012 г. №203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транспортом», приказа Министерства образования и науки Российской Федерации от 1 июля 2013 г. №</w:t>
      </w:r>
      <w:r w:rsidR="006B283B">
        <w:rPr>
          <w:sz w:val="24"/>
          <w:szCs w:val="24"/>
        </w:rPr>
        <w:t xml:space="preserve"> </w:t>
      </w:r>
      <w:r w:rsidR="00F745C1" w:rsidRPr="00D476D6">
        <w:rPr>
          <w:sz w:val="24"/>
          <w:szCs w:val="24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программам», предписаниями раздела 1.8.3 Приложения А Европейского соглашения о международной дорожной перевозке опасных грузов от 30 сентября 1957 года (ДОПОГ).</w:t>
      </w:r>
    </w:p>
    <w:p w:rsidR="00AC1B14" w:rsidRDefault="00AC1B14" w:rsidP="00D14400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 (приказ Минтранса РФ от 31.07.2020г. № 282). </w:t>
      </w:r>
    </w:p>
    <w:p w:rsidR="00F745C1" w:rsidRPr="00305C6F" w:rsidRDefault="00F745C1" w:rsidP="00D14400">
      <w:pPr>
        <w:spacing w:after="0" w:line="240" w:lineRule="auto"/>
        <w:ind w:firstLine="527"/>
        <w:rPr>
          <w:rFonts w:ascii="Times New Roman" w:hAnsi="Times New Roman" w:cs="Times New Roman"/>
          <w:b/>
          <w:sz w:val="24"/>
          <w:szCs w:val="24"/>
        </w:rPr>
      </w:pPr>
      <w:r w:rsidRPr="00305C6F">
        <w:rPr>
          <w:rFonts w:ascii="Times New Roman" w:hAnsi="Times New Roman" w:cs="Times New Roman"/>
          <w:b/>
          <w:sz w:val="24"/>
          <w:szCs w:val="24"/>
        </w:rPr>
        <w:t>1.2. Область применения программы</w:t>
      </w:r>
    </w:p>
    <w:p w:rsidR="00305C6F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sz w:val="24"/>
          <w:szCs w:val="24"/>
        </w:rPr>
        <w:t xml:space="preserve">Настоящая программа предназначена для </w:t>
      </w:r>
      <w:r w:rsidR="00F07ACA">
        <w:rPr>
          <w:sz w:val="24"/>
          <w:szCs w:val="24"/>
        </w:rPr>
        <w:t xml:space="preserve">повышения квалификации консультанта по вопросам безопасности перевозок опасных грузов автомобильным транспортом </w:t>
      </w:r>
    </w:p>
    <w:p w:rsidR="007F69B2" w:rsidRPr="00D476D6" w:rsidRDefault="007F69B2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</w:p>
    <w:p w:rsidR="00F745C1" w:rsidRPr="00305C6F" w:rsidRDefault="00F745C1" w:rsidP="00D14400">
      <w:pPr>
        <w:spacing w:after="0" w:line="240" w:lineRule="auto"/>
        <w:ind w:firstLine="527"/>
        <w:rPr>
          <w:rFonts w:ascii="Times New Roman" w:hAnsi="Times New Roman" w:cs="Times New Roman"/>
          <w:b/>
          <w:sz w:val="24"/>
          <w:szCs w:val="24"/>
        </w:rPr>
      </w:pPr>
      <w:r w:rsidRPr="00305C6F"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 w:rsidR="00D476D6" w:rsidRPr="00305C6F">
        <w:rPr>
          <w:rFonts w:ascii="Times New Roman" w:hAnsi="Times New Roman" w:cs="Times New Roman"/>
          <w:b/>
          <w:sz w:val="24"/>
          <w:szCs w:val="24"/>
          <w:lang w:bidi="en-US"/>
        </w:rPr>
        <w:t>.3</w:t>
      </w:r>
      <w:r w:rsidRPr="00305C6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 </w:t>
      </w:r>
      <w:r w:rsidRPr="00305C6F">
        <w:rPr>
          <w:rFonts w:ascii="Times New Roman" w:hAnsi="Times New Roman" w:cs="Times New Roman"/>
          <w:b/>
          <w:sz w:val="24"/>
          <w:szCs w:val="24"/>
        </w:rPr>
        <w:t>Требования к слушателям (категории слушателей)</w:t>
      </w:r>
    </w:p>
    <w:p w:rsidR="00AE0C0E" w:rsidRDefault="00AE0C0E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AE0C0E">
        <w:rPr>
          <w:sz w:val="24"/>
          <w:szCs w:val="24"/>
        </w:rPr>
        <w:t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23.00.00 "Техника и технологии на</w:t>
      </w:r>
      <w:r>
        <w:rPr>
          <w:sz w:val="24"/>
          <w:szCs w:val="24"/>
        </w:rPr>
        <w:t>земного транспорта"</w:t>
      </w:r>
    </w:p>
    <w:p w:rsidR="00AE0C0E" w:rsidRDefault="00AE0C0E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AE0C0E">
        <w:rPr>
          <w:sz w:val="24"/>
          <w:szCs w:val="24"/>
        </w:rPr>
        <w:t>К работникам, имеющим среднее профессиональное образование,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F745C1" w:rsidRPr="00305C6F" w:rsidRDefault="00F745C1" w:rsidP="00305C6F">
      <w:pPr>
        <w:pStyle w:val="a6"/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6F">
        <w:rPr>
          <w:rStyle w:val="20"/>
          <w:rFonts w:eastAsiaTheme="minorHAnsi"/>
          <w:bCs w:val="0"/>
          <w:sz w:val="24"/>
          <w:szCs w:val="24"/>
        </w:rPr>
        <w:t>Характеристика профессиональной деятельности</w:t>
      </w:r>
    </w:p>
    <w:p w:rsidR="000672AF" w:rsidRDefault="00F745C1" w:rsidP="00D14400">
      <w:pPr>
        <w:pStyle w:val="4"/>
        <w:shd w:val="clear" w:color="auto" w:fill="auto"/>
        <w:spacing w:after="176" w:line="240" w:lineRule="auto"/>
        <w:ind w:right="40" w:firstLine="527"/>
        <w:rPr>
          <w:rStyle w:val="1"/>
          <w:sz w:val="24"/>
          <w:szCs w:val="24"/>
        </w:rPr>
      </w:pPr>
      <w:r w:rsidRPr="00D476D6">
        <w:rPr>
          <w:rStyle w:val="1"/>
          <w:sz w:val="24"/>
          <w:szCs w:val="24"/>
        </w:rPr>
        <w:t>- предотвращение опасности для людей, имущества и окружающей среды при выполнении деятельности предприятием включающей автомобильную перевозку опасных грузов или связанные с ней операции по упаковке, погрузке, наполнению или разгрузке.</w:t>
      </w:r>
    </w:p>
    <w:p w:rsidR="00F745C1" w:rsidRPr="00305C6F" w:rsidRDefault="000672AF" w:rsidP="00305C6F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305C6F">
        <w:rPr>
          <w:rStyle w:val="1"/>
          <w:b/>
          <w:sz w:val="24"/>
          <w:szCs w:val="24"/>
        </w:rPr>
        <w:t>1.5.</w:t>
      </w:r>
      <w:r w:rsidR="00F745C1" w:rsidRPr="00305C6F">
        <w:rPr>
          <w:rStyle w:val="20"/>
          <w:rFonts w:eastAsiaTheme="minorHAnsi"/>
          <w:bCs w:val="0"/>
          <w:sz w:val="24"/>
          <w:szCs w:val="24"/>
        </w:rPr>
        <w:t xml:space="preserve"> Цель и планируемые результаты освоения программы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Цель: обеспечить формирование у слушателей профессиональных компетенций, необходимых для выполнения профессиональной деятельности консультанта по вопросам безопасности перевозки опасных грузов автомобильным транспортом в международном и внутригосударственном сообщении.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Программа направлена на освоение следующих профессиональных компетенций: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1.1. использовать в работе российские и международные правовые акты, регламентирующие перевозки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1.2. осуществлять идентификацию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1.3. проверка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 используемого при перевозках опасных грузов и осуществлении погрузочно-разгрузочных операций; тары и упаковки, контейнеров и цистерн, предназначенных для перевозки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lastRenderedPageBreak/>
        <w:t>ПК 1.4. проверка наличия необходимых документов на транспортных средствах, перевозящих опасные грузы на их соответствие нормативным требованиям;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1.5. определение соответствие персонала, занятого при перевозках опасных грузов, выполняемым функциям;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1.6. проведение служебного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1.7. составление отчета об аварии;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1.8. составление ежегодного отчета о деятельности предприятия, связанного с перевозками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after="180"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1.9. подготовка плана обеспечения безопасности предприятия при перевозках грузов повышенной опасности, осуществление контроля за его выполнением.</w:t>
      </w:r>
    </w:p>
    <w:p w:rsidR="00F745C1" w:rsidRPr="00B30961" w:rsidRDefault="00F745C1" w:rsidP="00B309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A24">
        <w:rPr>
          <w:rStyle w:val="20"/>
          <w:rFonts w:eastAsiaTheme="minorHAnsi"/>
          <w:bCs w:val="0"/>
          <w:sz w:val="24"/>
          <w:szCs w:val="24"/>
        </w:rPr>
        <w:t>Обучающийся в результате освоения программы должен знать: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комплекс вопросов по совершенствованию перевозок грузов автомобильным транспортом, современные способы перевозок, включая в контейнерах, транспортных пакетах, с использованием терминальных и других систем;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особенности перевозок грузов в городском, пригородном, междугородном и международном сообщении;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транспортно-логистические технологии и вопросы механизации погрузочно-разгрузочных работ при перевозках основных видов грузов, включая опасные, скоропортящиеся, крупногабаритные и тяжеловесные грузы;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-основные виды грузовых автотранспортных средств, их параметры, транспортно-эксплуатационные требования, специализация и сферы применения;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вопросы обеспечения безопасности дорожного движения;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положения российского законодательства, международных конвенций и соглашений, касающиеся перевозки грузов, в том числе опасных;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главные причины аварий при перевозках, погрузке, разгрузке и хранении опасных грузов и виды последствий, к которым может привести авария;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основы классификации грузов, включая опасные,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по ДОПОГ;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-общие требования к таре и упаковке, требования к контейнерам, многоэлементным газовым контейнерам,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маркировочные надписи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rStyle w:val="1"/>
          <w:sz w:val="24"/>
          <w:szCs w:val="24"/>
        </w:rPr>
      </w:pPr>
      <w:r w:rsidRPr="00B50A24">
        <w:rPr>
          <w:rStyle w:val="1"/>
          <w:sz w:val="24"/>
          <w:szCs w:val="24"/>
        </w:rPr>
        <w:t>- способы перевозки опасных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и других грузов);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 ограничения перевозимых опасных грузов и изъятая в отношении номенклатуры и количеств, запрещение совместной погрузки и меры безопасности, связанные с совместной погрузкой, разделение (</w:t>
      </w:r>
      <w:proofErr w:type="spellStart"/>
      <w:r w:rsidRPr="00B50A24">
        <w:rPr>
          <w:rStyle w:val="1"/>
          <w:sz w:val="24"/>
          <w:szCs w:val="24"/>
        </w:rPr>
        <w:t>партионность</w:t>
      </w:r>
      <w:proofErr w:type="spellEnd"/>
      <w:r w:rsidRPr="00B50A24">
        <w:rPr>
          <w:rStyle w:val="1"/>
          <w:sz w:val="24"/>
          <w:szCs w:val="24"/>
        </w:rPr>
        <w:t>) при перевозках опасных грузов;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 специальные требования к совместной перевозке опасных грузов и продуктов питания, предметов широкого потребления, кормов для животных;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требования по обеспечению безопасности при выполнении погрузочно- разгрузочных работ, безопасное размещение и крепление грузов, очистка и/или дегазация транспортных средств, контейнеров и цистерн перед погрузкой и после разгрузки </w:t>
      </w:r>
      <w:r w:rsidRPr="00B50A24">
        <w:rPr>
          <w:rStyle w:val="1"/>
          <w:sz w:val="24"/>
          <w:szCs w:val="24"/>
        </w:rPr>
        <w:lastRenderedPageBreak/>
        <w:t>различных грузов, в том числе опасных грузов, скоропортящейся продукции и др.;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вопросы профессиональной подготовки водителей и других работников, занятых в сфере перевозки опасных грузов;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документы, находящиеся на транспортном средстве: транспортно-</w:t>
      </w:r>
      <w:r w:rsidRPr="00B50A24">
        <w:rPr>
          <w:rStyle w:val="1"/>
          <w:sz w:val="24"/>
          <w:szCs w:val="24"/>
        </w:rPr>
        <w:softHyphen/>
        <w:t>сопроводительные и иные документы и порядок их заполнения, включая письменные инструкции, свидетельство о допущении транспортного средства, свидетельство о подготовке водителя, паспорт безопасности химической продукции и сферы его применения, специальные разрешения при перевозках грузов повышенной опасности, и другие документы;</w:t>
      </w:r>
    </w:p>
    <w:p w:rsidR="00B50A24" w:rsidRPr="00B50A24" w:rsidRDefault="00B50A24" w:rsidP="00D14400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60" w:right="40" w:firstLine="567"/>
        <w:jc w:val="both"/>
        <w:rPr>
          <w:sz w:val="24"/>
          <w:szCs w:val="24"/>
        </w:rPr>
      </w:pPr>
      <w:r w:rsidRPr="00B50A24">
        <w:rPr>
          <w:sz w:val="24"/>
          <w:szCs w:val="24"/>
        </w:rPr>
        <w:t xml:space="preserve"> содержание письменных инструкций и их применение, защитное снаряжение экипажа и дополнительное оборудование для обеспечения безопасности при перевозках опасных грузов;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правила движения и ограничения, касающиеся движения транспортных средств при перевозках грузов, в том числе опасных, режим работы водителей;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-требования, касающиеся транспортных средств, бортовые приборы ГЛОНАСС</w:t>
      </w:r>
      <w:r w:rsidRPr="00B50A24">
        <w:rPr>
          <w:rStyle w:val="1"/>
          <w:sz w:val="24"/>
          <w:szCs w:val="24"/>
          <w:lang w:bidi="en-US"/>
        </w:rPr>
        <w:t>/</w:t>
      </w:r>
      <w:r w:rsidRPr="00B50A24">
        <w:rPr>
          <w:rStyle w:val="1"/>
          <w:sz w:val="24"/>
          <w:szCs w:val="24"/>
          <w:lang w:val="en-US" w:bidi="en-US"/>
        </w:rPr>
        <w:t>GPS</w:t>
      </w:r>
      <w:r w:rsidRPr="00B50A24">
        <w:rPr>
          <w:rStyle w:val="1"/>
          <w:sz w:val="24"/>
          <w:szCs w:val="24"/>
          <w:lang w:bidi="en-US"/>
        </w:rPr>
        <w:t xml:space="preserve"> </w:t>
      </w:r>
      <w:r w:rsidRPr="00B50A24">
        <w:rPr>
          <w:rStyle w:val="1"/>
          <w:sz w:val="24"/>
          <w:szCs w:val="24"/>
        </w:rPr>
        <w:t>и тахографы, устанавливаемые на транспортных средствах;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поведение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особенности организации мультимодальных перевозок опасных грузов с участием автотранспортных средств;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обязанности и ответственность участников перевозки опасных грузов, меры по осуществлению контроля при перевозках в международном и междугородном сообщении;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-облегченные режимы перевозки опасных грузов, сферы применения ДОЛОГ;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правила составления ежегодного отчета и отчета о происшествиях при перевозках опасных грузов.</w:t>
      </w:r>
    </w:p>
    <w:p w:rsidR="00B50A24" w:rsidRPr="00D14400" w:rsidRDefault="00D14400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firstLine="567"/>
        <w:rPr>
          <w:b/>
          <w:sz w:val="24"/>
          <w:szCs w:val="24"/>
        </w:rPr>
      </w:pPr>
      <w:r>
        <w:rPr>
          <w:rStyle w:val="1"/>
          <w:b/>
          <w:sz w:val="24"/>
          <w:szCs w:val="24"/>
        </w:rPr>
        <w:t>у</w:t>
      </w:r>
      <w:r w:rsidR="00B50A24" w:rsidRPr="00D14400">
        <w:rPr>
          <w:rStyle w:val="1"/>
          <w:b/>
          <w:sz w:val="24"/>
          <w:szCs w:val="24"/>
        </w:rPr>
        <w:t>мет</w:t>
      </w:r>
      <w:r>
        <w:rPr>
          <w:rStyle w:val="1"/>
          <w:b/>
          <w:sz w:val="24"/>
          <w:szCs w:val="24"/>
        </w:rPr>
        <w:t>ь: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выполнять процедуры, обеспечивающие соблюдение требований в отношении идентификации перевозимых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организовывать подготовку к перевозке опасных грузов работников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в случае аварии или происшествия применять надлежащие срочные меры по устранению их последствий;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проводить служебное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принимать необходимые меры к недопущению аварий, дорожно- транспортных происшествий или нарушений иных требований, предъявляемых к перевозкам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проводить инструктажи работников, связанных с перевозкой опасных грузов, их погрузкой и разгрузкой;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lastRenderedPageBreak/>
        <w:t xml:space="preserve"> 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осуществлять проверку соблюдения требований, касающихся погрузочно-разгрузочных операций;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составлять план обеспечения безопасности перевозки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after="180"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D14400" w:rsidRPr="00D14400" w:rsidRDefault="00D14400" w:rsidP="00305C6F">
      <w:pPr>
        <w:spacing w:after="0" w:line="240" w:lineRule="auto"/>
        <w:ind w:left="40" w:firstLine="527"/>
        <w:rPr>
          <w:sz w:val="24"/>
          <w:szCs w:val="24"/>
        </w:rPr>
      </w:pPr>
      <w:r w:rsidRPr="00D14400">
        <w:rPr>
          <w:rStyle w:val="20"/>
          <w:rFonts w:eastAsiaTheme="minorHAnsi"/>
          <w:bCs w:val="0"/>
          <w:sz w:val="24"/>
          <w:szCs w:val="24"/>
        </w:rPr>
        <w:t>1.6. Содержание и порядок освоения программы</w:t>
      </w:r>
    </w:p>
    <w:p w:rsidR="00D14400" w:rsidRPr="00D14400" w:rsidRDefault="00D14400" w:rsidP="00D14400">
      <w:pPr>
        <w:pStyle w:val="4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>Содержание программы представлено общими положениями, учебно</w:t>
      </w:r>
      <w:r w:rsidR="00305C6F">
        <w:rPr>
          <w:rStyle w:val="1"/>
          <w:sz w:val="24"/>
          <w:szCs w:val="24"/>
        </w:rPr>
        <w:t>-</w:t>
      </w:r>
      <w:r w:rsidRPr="00D14400">
        <w:rPr>
          <w:rStyle w:val="1"/>
          <w:sz w:val="24"/>
          <w:szCs w:val="24"/>
        </w:rPr>
        <w:softHyphen/>
        <w:t>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этой программы обучающимися слушателями.</w:t>
      </w:r>
    </w:p>
    <w:p w:rsidR="00305C6F" w:rsidRPr="006D2D97" w:rsidRDefault="00D14400" w:rsidP="001337F4">
      <w:pPr>
        <w:pStyle w:val="4"/>
        <w:shd w:val="clear" w:color="auto" w:fill="auto"/>
        <w:spacing w:line="240" w:lineRule="auto"/>
        <w:ind w:left="60" w:right="60" w:firstLine="500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Для получения слушателями необходимых знаний программой предусматривается проведение образовательной организацией теоретических занятий в виде </w:t>
      </w:r>
      <w:r w:rsidR="00FF1C03">
        <w:rPr>
          <w:rStyle w:val="1"/>
          <w:sz w:val="24"/>
          <w:szCs w:val="24"/>
        </w:rPr>
        <w:t xml:space="preserve">лекций и практических занятий. </w:t>
      </w:r>
      <w:r w:rsidR="00305C6F" w:rsidRPr="00B50A24">
        <w:rPr>
          <w:rStyle w:val="1"/>
          <w:sz w:val="24"/>
          <w:szCs w:val="24"/>
        </w:rPr>
        <w:t xml:space="preserve">Завершающим этапом обучения слушателей </w:t>
      </w:r>
      <w:r w:rsidR="001337F4">
        <w:rPr>
          <w:rStyle w:val="1"/>
          <w:sz w:val="24"/>
          <w:szCs w:val="24"/>
        </w:rPr>
        <w:t>является итоговая аттестация в виде квалификационного экзамена.</w:t>
      </w:r>
    </w:p>
    <w:p w:rsidR="00305C6F" w:rsidRPr="006D2D97" w:rsidRDefault="00305C6F" w:rsidP="006D2D97">
      <w:pPr>
        <w:pStyle w:val="4"/>
        <w:shd w:val="clear" w:color="auto" w:fill="auto"/>
        <w:spacing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Предусматривается возможность реализации дистанционной формы обучения, при условии выполнения требований законодательства об образовании и приказа Министерства транспорта Российской Федерации от 9 июля 2012 г.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транспортом».</w:t>
      </w:r>
    </w:p>
    <w:p w:rsidR="00305C6F" w:rsidRPr="006D2D97" w:rsidRDefault="00FF1C03" w:rsidP="006D2D97">
      <w:pPr>
        <w:pStyle w:val="4"/>
        <w:shd w:val="clear" w:color="auto" w:fill="auto"/>
        <w:spacing w:line="240" w:lineRule="auto"/>
        <w:ind w:left="80" w:right="40" w:firstLine="440"/>
        <w:rPr>
          <w:sz w:val="24"/>
          <w:szCs w:val="24"/>
        </w:rPr>
      </w:pPr>
      <w:r>
        <w:rPr>
          <w:rStyle w:val="1"/>
          <w:sz w:val="24"/>
          <w:szCs w:val="24"/>
        </w:rPr>
        <w:t>Учебный план содержит темы</w:t>
      </w:r>
      <w:r w:rsidR="00305C6F" w:rsidRPr="006D2D97">
        <w:rPr>
          <w:rStyle w:val="1"/>
          <w:sz w:val="24"/>
          <w:szCs w:val="24"/>
        </w:rPr>
        <w:t xml:space="preserve"> с указанием времени, отводимого на </w:t>
      </w:r>
      <w:r>
        <w:rPr>
          <w:rStyle w:val="1"/>
          <w:sz w:val="24"/>
          <w:szCs w:val="24"/>
        </w:rPr>
        <w:t>их освоение  на обязательные лекционные</w:t>
      </w:r>
      <w:r w:rsidR="00305C6F" w:rsidRPr="006D2D97">
        <w:rPr>
          <w:rStyle w:val="1"/>
          <w:sz w:val="24"/>
          <w:szCs w:val="24"/>
        </w:rPr>
        <w:t xml:space="preserve"> и </w:t>
      </w:r>
      <w:r>
        <w:rPr>
          <w:rStyle w:val="1"/>
          <w:sz w:val="24"/>
          <w:szCs w:val="24"/>
        </w:rPr>
        <w:t>практические занятия</w:t>
      </w:r>
      <w:r w:rsidR="00305C6F" w:rsidRPr="006D2D97">
        <w:rPr>
          <w:rStyle w:val="1"/>
          <w:sz w:val="24"/>
          <w:szCs w:val="24"/>
        </w:rPr>
        <w:t>.</w:t>
      </w:r>
    </w:p>
    <w:p w:rsidR="00305C6F" w:rsidRPr="006D2D97" w:rsidRDefault="00305C6F" w:rsidP="006D2D97">
      <w:pPr>
        <w:pStyle w:val="4"/>
        <w:shd w:val="clear" w:color="auto" w:fill="auto"/>
        <w:spacing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 xml:space="preserve">Последовательность изучения </w:t>
      </w:r>
      <w:r w:rsidR="00FF1C03">
        <w:rPr>
          <w:rStyle w:val="1"/>
          <w:sz w:val="24"/>
          <w:szCs w:val="24"/>
        </w:rPr>
        <w:t xml:space="preserve">учебных </w:t>
      </w:r>
      <w:r w:rsidRPr="006D2D97">
        <w:rPr>
          <w:rStyle w:val="1"/>
          <w:sz w:val="24"/>
          <w:szCs w:val="24"/>
        </w:rPr>
        <w:t xml:space="preserve">тем </w:t>
      </w:r>
      <w:r w:rsidR="00FF1C03">
        <w:rPr>
          <w:rStyle w:val="1"/>
          <w:sz w:val="24"/>
          <w:szCs w:val="24"/>
        </w:rPr>
        <w:t>определяется</w:t>
      </w:r>
      <w:r w:rsidRPr="006D2D97">
        <w:rPr>
          <w:rStyle w:val="1"/>
          <w:sz w:val="24"/>
          <w:szCs w:val="24"/>
        </w:rPr>
        <w:t xml:space="preserve"> календарным учебным графиком.</w:t>
      </w:r>
    </w:p>
    <w:p w:rsidR="00305C6F" w:rsidRPr="006D2D97" w:rsidRDefault="00305C6F" w:rsidP="006D2D97">
      <w:pPr>
        <w:pStyle w:val="4"/>
        <w:shd w:val="clear" w:color="auto" w:fill="auto"/>
        <w:spacing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Условия реализации программы содержат организационно</w:t>
      </w:r>
      <w:r w:rsidR="00064D87">
        <w:rPr>
          <w:rStyle w:val="1"/>
          <w:sz w:val="24"/>
          <w:szCs w:val="24"/>
        </w:rPr>
        <w:t>-</w:t>
      </w:r>
      <w:r w:rsidRPr="006D2D97">
        <w:rPr>
          <w:rStyle w:val="1"/>
          <w:sz w:val="24"/>
          <w:szCs w:val="24"/>
        </w:rPr>
        <w:softHyphen/>
        <w:t>педагогические, кадровые, информационно-методические и материально- технические требования. Учебно-методические материалы обеспечивают реализацию программы.</w:t>
      </w:r>
    </w:p>
    <w:p w:rsidR="006D2D97" w:rsidRDefault="00305C6F" w:rsidP="006D2D97">
      <w:pPr>
        <w:pStyle w:val="4"/>
        <w:shd w:val="clear" w:color="auto" w:fill="auto"/>
        <w:spacing w:after="209"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</w:t>
      </w:r>
      <w:r w:rsidR="00112C6C">
        <w:rPr>
          <w:rStyle w:val="1"/>
          <w:sz w:val="24"/>
          <w:szCs w:val="24"/>
        </w:rPr>
        <w:t>.</w:t>
      </w:r>
    </w:p>
    <w:p w:rsidR="00305C6F" w:rsidRPr="006D2D97" w:rsidRDefault="006D2D97" w:rsidP="006D2D97">
      <w:pPr>
        <w:pStyle w:val="4"/>
        <w:shd w:val="clear" w:color="auto" w:fill="auto"/>
        <w:spacing w:after="209" w:line="240" w:lineRule="auto"/>
        <w:ind w:left="80" w:right="40" w:firstLine="440"/>
        <w:rPr>
          <w:b/>
          <w:sz w:val="24"/>
          <w:szCs w:val="24"/>
        </w:rPr>
      </w:pPr>
      <w:r w:rsidRPr="006D2D97">
        <w:rPr>
          <w:b/>
          <w:sz w:val="24"/>
          <w:szCs w:val="24"/>
        </w:rPr>
        <w:t xml:space="preserve">1.7. </w:t>
      </w:r>
      <w:r w:rsidR="00305C6F" w:rsidRPr="006D2D97">
        <w:rPr>
          <w:rStyle w:val="1"/>
          <w:b/>
          <w:sz w:val="24"/>
          <w:szCs w:val="24"/>
        </w:rPr>
        <w:t xml:space="preserve">Форма обучения </w:t>
      </w:r>
      <w:r w:rsidR="007F69B2">
        <w:rPr>
          <w:rStyle w:val="1"/>
          <w:b/>
          <w:sz w:val="24"/>
          <w:szCs w:val="24"/>
        </w:rPr>
        <w:t>–</w:t>
      </w:r>
      <w:r w:rsidR="00305C6F" w:rsidRPr="006D2D97">
        <w:rPr>
          <w:rStyle w:val="1"/>
          <w:b/>
          <w:sz w:val="24"/>
          <w:szCs w:val="24"/>
        </w:rPr>
        <w:t xml:space="preserve"> очная</w:t>
      </w:r>
      <w:r w:rsidR="007F69B2">
        <w:rPr>
          <w:rStyle w:val="1"/>
          <w:b/>
          <w:sz w:val="24"/>
          <w:szCs w:val="24"/>
        </w:rPr>
        <w:t>, дистанционная</w:t>
      </w:r>
      <w:r w:rsidR="00305C6F" w:rsidRPr="006D2D97">
        <w:rPr>
          <w:rStyle w:val="1"/>
          <w:b/>
          <w:sz w:val="24"/>
          <w:szCs w:val="24"/>
        </w:rPr>
        <w:t>.</w:t>
      </w:r>
    </w:p>
    <w:p w:rsidR="00305C6F" w:rsidRPr="006D2D97" w:rsidRDefault="00305C6F" w:rsidP="006D2D97">
      <w:pPr>
        <w:pStyle w:val="4"/>
        <w:shd w:val="clear" w:color="auto" w:fill="auto"/>
        <w:spacing w:line="240" w:lineRule="auto"/>
        <w:ind w:left="8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Режим занятий:</w:t>
      </w:r>
    </w:p>
    <w:p w:rsidR="00305C6F" w:rsidRPr="006D2D97" w:rsidRDefault="00305C6F" w:rsidP="006D2D97">
      <w:pPr>
        <w:pStyle w:val="4"/>
        <w:shd w:val="clear" w:color="auto" w:fill="auto"/>
        <w:spacing w:after="184"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1.7.1. Всего максимальной уче</w:t>
      </w:r>
      <w:r w:rsidR="00112C6C">
        <w:rPr>
          <w:rStyle w:val="1"/>
          <w:sz w:val="24"/>
          <w:szCs w:val="24"/>
        </w:rPr>
        <w:t>бной нагрузки обучающегося - 78 часов, включая: 5</w:t>
      </w:r>
      <w:r w:rsidR="00A42CD3">
        <w:rPr>
          <w:rStyle w:val="1"/>
          <w:sz w:val="24"/>
          <w:szCs w:val="24"/>
        </w:rPr>
        <w:t>0</w:t>
      </w:r>
      <w:r w:rsidR="00112C6C">
        <w:rPr>
          <w:rStyle w:val="1"/>
          <w:sz w:val="24"/>
          <w:szCs w:val="24"/>
        </w:rPr>
        <w:t xml:space="preserve"> час аудиторных занятий; 2</w:t>
      </w:r>
      <w:r w:rsidRPr="006D2D97">
        <w:rPr>
          <w:rStyle w:val="1"/>
          <w:sz w:val="24"/>
          <w:szCs w:val="24"/>
        </w:rPr>
        <w:t xml:space="preserve">8 часов </w:t>
      </w:r>
      <w:r w:rsidR="00112C6C">
        <w:rPr>
          <w:rStyle w:val="1"/>
          <w:sz w:val="24"/>
          <w:szCs w:val="24"/>
        </w:rPr>
        <w:t>практических занятий</w:t>
      </w:r>
      <w:r w:rsidRPr="006D2D97">
        <w:rPr>
          <w:rStyle w:val="1"/>
          <w:sz w:val="24"/>
          <w:szCs w:val="24"/>
        </w:rPr>
        <w:t>.</w:t>
      </w:r>
    </w:p>
    <w:p w:rsidR="00305C6F" w:rsidRPr="00E21B27" w:rsidRDefault="00305C6F" w:rsidP="006D2D97">
      <w:pPr>
        <w:pStyle w:val="4"/>
        <w:numPr>
          <w:ilvl w:val="1"/>
          <w:numId w:val="10"/>
        </w:numPr>
        <w:shd w:val="clear" w:color="auto" w:fill="auto"/>
        <w:spacing w:after="445" w:line="240" w:lineRule="auto"/>
        <w:ind w:left="0" w:right="40"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D2D97">
        <w:rPr>
          <w:rStyle w:val="1"/>
          <w:b/>
          <w:sz w:val="24"/>
          <w:szCs w:val="24"/>
        </w:rPr>
        <w:t>Форма документа, выдаваемого по результатам освоения программы</w:t>
      </w:r>
      <w:r w:rsidR="00112C6C">
        <w:rPr>
          <w:rStyle w:val="1"/>
          <w:sz w:val="24"/>
          <w:szCs w:val="24"/>
        </w:rPr>
        <w:t xml:space="preserve"> – удостоверение о повышении квалификации</w:t>
      </w:r>
      <w:r w:rsidRPr="006D2D97">
        <w:rPr>
          <w:rStyle w:val="1"/>
          <w:sz w:val="24"/>
          <w:szCs w:val="24"/>
        </w:rPr>
        <w:t>.</w:t>
      </w:r>
    </w:p>
    <w:p w:rsidR="00E21B27" w:rsidRDefault="00E21B27" w:rsidP="00E21B27">
      <w:pPr>
        <w:pStyle w:val="4"/>
        <w:shd w:val="clear" w:color="auto" w:fill="auto"/>
        <w:spacing w:after="445" w:line="240" w:lineRule="auto"/>
        <w:ind w:right="40"/>
        <w:rPr>
          <w:sz w:val="24"/>
          <w:szCs w:val="24"/>
        </w:rPr>
      </w:pPr>
    </w:p>
    <w:p w:rsidR="00E21B27" w:rsidRDefault="00E21B27" w:rsidP="00E21B27">
      <w:pPr>
        <w:pStyle w:val="4"/>
        <w:shd w:val="clear" w:color="auto" w:fill="auto"/>
        <w:spacing w:after="445" w:line="240" w:lineRule="auto"/>
        <w:ind w:right="40"/>
        <w:rPr>
          <w:sz w:val="24"/>
          <w:szCs w:val="24"/>
        </w:rPr>
      </w:pPr>
    </w:p>
    <w:p w:rsidR="00E21B27" w:rsidRDefault="00E21B27" w:rsidP="00E21B27">
      <w:pPr>
        <w:pStyle w:val="4"/>
        <w:shd w:val="clear" w:color="auto" w:fill="auto"/>
        <w:spacing w:after="445" w:line="240" w:lineRule="auto"/>
        <w:ind w:right="40"/>
        <w:rPr>
          <w:sz w:val="24"/>
          <w:szCs w:val="24"/>
        </w:rPr>
      </w:pPr>
    </w:p>
    <w:p w:rsidR="00E21B27" w:rsidRPr="006D2D97" w:rsidRDefault="00E21B27" w:rsidP="00E21B27">
      <w:pPr>
        <w:pStyle w:val="4"/>
        <w:shd w:val="clear" w:color="auto" w:fill="auto"/>
        <w:spacing w:after="445" w:line="240" w:lineRule="auto"/>
        <w:ind w:right="40"/>
        <w:rPr>
          <w:sz w:val="24"/>
          <w:szCs w:val="24"/>
        </w:rPr>
      </w:pPr>
    </w:p>
    <w:p w:rsidR="002631B5" w:rsidRDefault="002631B5" w:rsidP="006D2D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7"/>
        <w:jc w:val="both"/>
        <w:rPr>
          <w:rStyle w:val="1"/>
          <w:rFonts w:eastAsiaTheme="minorHAnsi"/>
          <w:sz w:val="24"/>
          <w:szCs w:val="24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414"/>
        <w:gridCol w:w="2224"/>
        <w:gridCol w:w="1986"/>
        <w:gridCol w:w="1725"/>
      </w:tblGrid>
      <w:tr w:rsidR="00814B90" w:rsidTr="00814B90">
        <w:trPr>
          <w:trHeight w:hRule="exact" w:val="1324"/>
        </w:trPr>
        <w:tc>
          <w:tcPr>
            <w:tcW w:w="567" w:type="dxa"/>
            <w:shd w:val="clear" w:color="auto" w:fill="FFFFFF"/>
          </w:tcPr>
          <w:p w:rsidR="00814B90" w:rsidRPr="002631B5" w:rsidRDefault="00814B90" w:rsidP="005951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  <w:bookmarkStart w:id="0" w:name="_Hlk124410466"/>
          </w:p>
        </w:tc>
        <w:tc>
          <w:tcPr>
            <w:tcW w:w="10349" w:type="dxa"/>
            <w:gridSpan w:val="4"/>
            <w:shd w:val="clear" w:color="auto" w:fill="FFFFFF"/>
          </w:tcPr>
          <w:p w:rsidR="00814B90" w:rsidRPr="0059514E" w:rsidRDefault="00814B90" w:rsidP="005951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31B5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П. </w:t>
            </w:r>
            <w:r w:rsidRPr="0059514E">
              <w:rPr>
                <w:rStyle w:val="85pt"/>
                <w:rFonts w:eastAsiaTheme="minorHAnsi"/>
                <w:b/>
                <w:color w:val="auto"/>
                <w:sz w:val="24"/>
                <w:szCs w:val="24"/>
              </w:rPr>
              <w:t xml:space="preserve">УЧЕБНЫЙ ПЛАН </w:t>
            </w:r>
            <w:r w:rsidRPr="005951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ДОПОЛНИТЕЛЬНОЙ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ПРОФЕССИОНАЛЬНОЙ ПРОГРАММЫ </w:t>
            </w:r>
            <w:r w:rsidRPr="005951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«ПОВЫШЕНИЯ КВАЛИФИКАЦИИ КОНСУЛЬТАНТА ПО ВОПРОСАМ БЕЗОПАСНОСТИ ПЕРЕВОЗКИ ОПАСНЫХ ГРУЗОВ АВТОМОБИЛЬНЫМ ТРАНСПОРТОМ В ОБЛАСТИ МЕЖДУНАРОДНЫХ АВТОМОБИЛЬНЫХ ПЕРЕВОЗОК»</w:t>
            </w:r>
          </w:p>
          <w:p w:rsidR="00814B90" w:rsidRDefault="00814B90" w:rsidP="002631B5">
            <w:pPr>
              <w:pStyle w:val="4"/>
              <w:shd w:val="clear" w:color="auto" w:fill="auto"/>
              <w:spacing w:line="240" w:lineRule="auto"/>
              <w:jc w:val="center"/>
            </w:pPr>
          </w:p>
        </w:tc>
      </w:tr>
      <w:tr w:rsidR="00814B90" w:rsidTr="00814B90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59514E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59514E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514E">
              <w:rPr>
                <w:rStyle w:val="85pt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Аудиторные</w:t>
            </w:r>
          </w:p>
          <w:p w:rsidR="00814B90" w:rsidRPr="001D6C7D" w:rsidRDefault="00814B90" w:rsidP="002631B5">
            <w:pPr>
              <w:pStyle w:val="4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практические</w:t>
            </w:r>
          </w:p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 xml:space="preserve">Всего учебной нагрузки </w:t>
            </w:r>
          </w:p>
        </w:tc>
      </w:tr>
      <w:tr w:rsidR="00814B90" w:rsidTr="00814B90">
        <w:trPr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5</w:t>
            </w:r>
          </w:p>
        </w:tc>
      </w:tr>
      <w:tr w:rsidR="00814B90" w:rsidTr="00814B9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Социально-экономическое значение проблемы обеспечения безопасности при перевозках опасных грузов автомобильным транспортом.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814B90" w:rsidTr="00814B9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6F30D5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</w:p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ind w:left="60" w:firstLine="6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Функции и квалификационные требования к консультантам по вопросам 1 безопасности перевозок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85pt"/>
                <w:sz w:val="20"/>
                <w:szCs w:val="20"/>
              </w:rPr>
              <w:t>Изьятия</w:t>
            </w:r>
            <w:proofErr w:type="spellEnd"/>
            <w:r w:rsidRPr="001D6C7D">
              <w:rPr>
                <w:rStyle w:val="85pt"/>
                <w:sz w:val="20"/>
                <w:szCs w:val="20"/>
              </w:rPr>
              <w:t>, ограничения и вопросы совместимости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Способы и организация перевозок опасных грузов в прямом автомобильном и мультимодальном сообщении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Обязанности и ответственность участников перевозки опасных грузов и контроль за соблюдением установленных требований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(Квалификационный экзамен)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A42CD3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Style w:val="85pt"/>
                <w:b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A42CD3" w:rsidRDefault="00A066BE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учебных часов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A42CD3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A42CD3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90" w:rsidRPr="00A42CD3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A066BE" w:rsidRDefault="00A066BE" w:rsidP="006F30D5">
      <w:pPr>
        <w:pStyle w:val="a8"/>
        <w:shd w:val="clear" w:color="auto" w:fill="auto"/>
        <w:ind w:left="66"/>
        <w:rPr>
          <w:sz w:val="20"/>
          <w:szCs w:val="20"/>
        </w:rPr>
      </w:pPr>
    </w:p>
    <w:bookmarkEnd w:id="0"/>
    <w:p w:rsidR="006F30D5" w:rsidRPr="006F30D5" w:rsidRDefault="006F30D5" w:rsidP="006F30D5">
      <w:pPr>
        <w:pStyle w:val="a8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6F30D5" w:rsidRPr="006F30D5" w:rsidRDefault="006F30D5" w:rsidP="006F30D5">
      <w:pPr>
        <w:pStyle w:val="a8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 xml:space="preserve">2 </w:t>
      </w:r>
      <w:r w:rsidR="008D4FD6" w:rsidRPr="006F30D5">
        <w:rPr>
          <w:sz w:val="20"/>
          <w:szCs w:val="20"/>
        </w:rPr>
        <w:t>уровень - самостоятельное выполнение по памяти типового действия.</w:t>
      </w:r>
    </w:p>
    <w:p w:rsidR="002631B5" w:rsidRPr="002F0A8B" w:rsidRDefault="006F30D5" w:rsidP="006F30D5">
      <w:pPr>
        <w:pStyle w:val="a8"/>
        <w:shd w:val="clear" w:color="auto" w:fill="auto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F30D5">
        <w:rPr>
          <w:sz w:val="20"/>
          <w:szCs w:val="20"/>
        </w:rPr>
        <w:t xml:space="preserve"> 3 </w:t>
      </w:r>
      <w:r w:rsidR="008D4FD6" w:rsidRPr="006F30D5">
        <w:rPr>
          <w:sz w:val="20"/>
          <w:szCs w:val="20"/>
        </w:rPr>
        <w:t xml:space="preserve"> уровень - продуктивное действие, т.е. создание алгоритма деятельности в нетиповой ситуации на основе </w:t>
      </w:r>
      <w:r w:rsidRPr="006F30D5">
        <w:rPr>
          <w:sz w:val="20"/>
          <w:szCs w:val="20"/>
        </w:rPr>
        <w:t xml:space="preserve">   </w:t>
      </w:r>
      <w:r w:rsidR="008D4FD6" w:rsidRPr="006F30D5">
        <w:rPr>
          <w:sz w:val="20"/>
          <w:szCs w:val="20"/>
        </w:rPr>
        <w:t>изученных ранее типовых действий.</w:t>
      </w:r>
    </w:p>
    <w:p w:rsidR="00A066BE" w:rsidRDefault="00A066BE" w:rsidP="00341907">
      <w:pPr>
        <w:pStyle w:val="4"/>
        <w:shd w:val="clear" w:color="auto" w:fill="auto"/>
        <w:spacing w:line="240" w:lineRule="auto"/>
        <w:ind w:left="20"/>
        <w:jc w:val="center"/>
        <w:rPr>
          <w:rStyle w:val="31"/>
          <w:b/>
          <w:sz w:val="24"/>
          <w:szCs w:val="24"/>
        </w:rPr>
      </w:pP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  <w:r w:rsidRPr="00341907">
        <w:rPr>
          <w:rStyle w:val="31"/>
          <w:b/>
          <w:sz w:val="24"/>
          <w:szCs w:val="24"/>
        </w:rPr>
        <w:lastRenderedPageBreak/>
        <w:t>III. УСЛОВИЯ РЕАЛИЗАЦИИ ПРОГРАММЫ</w:t>
      </w:r>
    </w:p>
    <w:p w:rsidR="00341907" w:rsidRPr="002F0A8B" w:rsidRDefault="00341907" w:rsidP="00341907">
      <w:pPr>
        <w:pStyle w:val="4"/>
        <w:shd w:val="clear" w:color="auto" w:fill="auto"/>
        <w:tabs>
          <w:tab w:val="right" w:pos="6510"/>
        </w:tabs>
        <w:spacing w:line="240" w:lineRule="auto"/>
        <w:ind w:left="20" w:firstLine="480"/>
        <w:rPr>
          <w:rStyle w:val="31"/>
          <w:sz w:val="24"/>
          <w:szCs w:val="24"/>
        </w:rPr>
      </w:pPr>
    </w:p>
    <w:p w:rsidR="00341907" w:rsidRPr="00341907" w:rsidRDefault="00341907" w:rsidP="00341907">
      <w:pPr>
        <w:pStyle w:val="4"/>
        <w:shd w:val="clear" w:color="auto" w:fill="auto"/>
        <w:tabs>
          <w:tab w:val="right" w:pos="6510"/>
        </w:tabs>
        <w:spacing w:line="240" w:lineRule="auto"/>
        <w:ind w:left="2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3.1. Условия реализации должны обеспечивать:</w:t>
      </w:r>
      <w:r w:rsidRPr="00341907">
        <w:rPr>
          <w:rStyle w:val="31"/>
          <w:sz w:val="24"/>
          <w:szCs w:val="24"/>
        </w:rPr>
        <w:tab/>
        <w:t>использование</w:t>
      </w:r>
    </w:p>
    <w:p w:rsidR="00341907" w:rsidRDefault="00341907" w:rsidP="00341907">
      <w:pPr>
        <w:pStyle w:val="4"/>
        <w:shd w:val="clear" w:color="auto" w:fill="auto"/>
        <w:spacing w:line="240" w:lineRule="auto"/>
        <w:ind w:left="20" w:right="40"/>
        <w:rPr>
          <w:rStyle w:val="31"/>
          <w:sz w:val="24"/>
          <w:szCs w:val="24"/>
        </w:rPr>
      </w:pPr>
      <w:r w:rsidRPr="00341907">
        <w:rPr>
          <w:rStyle w:val="31"/>
          <w:sz w:val="24"/>
          <w:szCs w:val="24"/>
        </w:rPr>
        <w:t>программы в полном объеме; соответствие качества подготовки обучающихся установленным требованиям; соответствие применяемых форм, средств и методов обучения возрастным категориям, способностям, интересам и потребностям обучающихся, с учетом особенностей перевозок опасных грузов.</w:t>
      </w:r>
    </w:p>
    <w:p w:rsidR="007F69B2" w:rsidRPr="00341907" w:rsidRDefault="007F69B2" w:rsidP="007F69B2">
      <w:pPr>
        <w:pStyle w:val="4"/>
        <w:shd w:val="clear" w:color="auto" w:fill="auto"/>
        <w:spacing w:line="240" w:lineRule="auto"/>
        <w:ind w:left="426" w:right="40"/>
        <w:rPr>
          <w:sz w:val="24"/>
          <w:szCs w:val="24"/>
        </w:rPr>
      </w:pPr>
      <w:r>
        <w:rPr>
          <w:rStyle w:val="31"/>
          <w:sz w:val="24"/>
          <w:szCs w:val="24"/>
        </w:rPr>
        <w:t>При реализации программы очной формы обучения: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Теоретическое обучение проводится в оборудованных учебных аудиториях, отвечающих материально-техническим и информационно</w:t>
      </w:r>
      <w:r w:rsidR="00A42CD3">
        <w:rPr>
          <w:rStyle w:val="31"/>
          <w:sz w:val="24"/>
          <w:szCs w:val="24"/>
        </w:rPr>
        <w:t xml:space="preserve"> </w:t>
      </w:r>
      <w:r w:rsidRPr="00341907">
        <w:rPr>
          <w:rStyle w:val="31"/>
          <w:sz w:val="24"/>
          <w:szCs w:val="24"/>
        </w:rPr>
        <w:softHyphen/>
        <w:t>методическим требованиям, приведенным ниже.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При проведении занятий предусматриваются: наличие учебной аудитории, оснащенной необходимым оборудованием, учебными материалами и учебными пособиями; помещение для проведения практических занятий и помещение для хранения материалов по учету работы курсов.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Наполняемость учебн</w:t>
      </w:r>
      <w:r w:rsidR="00A42CD3">
        <w:rPr>
          <w:rStyle w:val="31"/>
          <w:sz w:val="24"/>
          <w:szCs w:val="24"/>
        </w:rPr>
        <w:t>ой группы не должна превышать 30</w:t>
      </w:r>
      <w:r w:rsidRPr="00341907">
        <w:rPr>
          <w:rStyle w:val="31"/>
          <w:sz w:val="24"/>
          <w:szCs w:val="24"/>
        </w:rPr>
        <w:t xml:space="preserve"> человек.</w:t>
      </w:r>
    </w:p>
    <w:p w:rsid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rStyle w:val="31"/>
          <w:sz w:val="24"/>
          <w:szCs w:val="24"/>
        </w:rPr>
      </w:pPr>
      <w:r w:rsidRPr="00341907">
        <w:rPr>
          <w:rStyle w:val="31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</w:t>
      </w:r>
    </w:p>
    <w:p w:rsidR="007F69B2" w:rsidRDefault="007F69B2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>
        <w:rPr>
          <w:sz w:val="24"/>
          <w:szCs w:val="24"/>
        </w:rPr>
        <w:t>При реализации программы дистанционной</w:t>
      </w:r>
      <w:r w:rsidRPr="007F69B2">
        <w:rPr>
          <w:sz w:val="24"/>
          <w:szCs w:val="24"/>
        </w:rPr>
        <w:t xml:space="preserve"> формы обучения:</w:t>
      </w:r>
    </w:p>
    <w:p w:rsidR="007F69B2" w:rsidRPr="00341907" w:rsidRDefault="007F69B2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>
        <w:rPr>
          <w:sz w:val="24"/>
          <w:szCs w:val="24"/>
        </w:rPr>
        <w:t>Материалы для обучения предоставляются на эле</w:t>
      </w:r>
      <w:r w:rsidR="00BA72FC">
        <w:rPr>
          <w:sz w:val="24"/>
          <w:szCs w:val="24"/>
        </w:rPr>
        <w:t>ктронной платформе.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Педагогические работники, реализующие программу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 Преподаватели, осущ</w:t>
      </w:r>
      <w:r w:rsidR="00BC373B">
        <w:rPr>
          <w:rStyle w:val="31"/>
          <w:sz w:val="24"/>
          <w:szCs w:val="24"/>
        </w:rPr>
        <w:t>ествляющие занятия по программе повышения квалификации</w:t>
      </w:r>
      <w:r w:rsidRPr="00341907">
        <w:rPr>
          <w:rStyle w:val="31"/>
          <w:sz w:val="24"/>
          <w:szCs w:val="24"/>
        </w:rPr>
        <w:t xml:space="preserve"> должны также иметь действующее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Министерства транспорта Российской Федерации от 09.07.2012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транспортом».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Информационно-методические требования реализации программы включают:</w:t>
      </w:r>
    </w:p>
    <w:p w:rsidR="00341907" w:rsidRPr="00341907" w:rsidRDefault="00341907" w:rsidP="0034190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 xml:space="preserve"> учебно-тематический план;</w:t>
      </w:r>
    </w:p>
    <w:p w:rsidR="00341907" w:rsidRPr="00341907" w:rsidRDefault="00341907" w:rsidP="0034190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 xml:space="preserve"> календарный учебный график;</w:t>
      </w:r>
    </w:p>
    <w:p w:rsidR="001F0447" w:rsidRPr="001F0447" w:rsidRDefault="00341907" w:rsidP="001F044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rStyle w:val="31"/>
          <w:color w:val="auto"/>
          <w:sz w:val="24"/>
          <w:szCs w:val="24"/>
          <w:shd w:val="clear" w:color="auto" w:fill="auto"/>
          <w:lang w:eastAsia="en-US" w:bidi="ar-SA"/>
        </w:rPr>
      </w:pPr>
      <w:r w:rsidRPr="00341907">
        <w:rPr>
          <w:rStyle w:val="31"/>
          <w:sz w:val="24"/>
          <w:szCs w:val="24"/>
        </w:rPr>
        <w:t xml:space="preserve"> рабочую программу;</w:t>
      </w:r>
      <w:r w:rsidR="001F0447" w:rsidRPr="00341907">
        <w:rPr>
          <w:rStyle w:val="31"/>
          <w:sz w:val="24"/>
          <w:szCs w:val="24"/>
        </w:rPr>
        <w:t xml:space="preserve"> </w:t>
      </w:r>
    </w:p>
    <w:p w:rsidR="001F0447" w:rsidRPr="00341907" w:rsidRDefault="001F0447" w:rsidP="001F044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rStyle w:val="31"/>
          <w:color w:val="auto"/>
          <w:sz w:val="24"/>
          <w:szCs w:val="24"/>
          <w:shd w:val="clear" w:color="auto" w:fill="auto"/>
          <w:lang w:eastAsia="en-US" w:bidi="ar-SA"/>
        </w:rPr>
      </w:pPr>
      <w:r w:rsidRPr="00341907">
        <w:rPr>
          <w:rStyle w:val="31"/>
          <w:sz w:val="24"/>
          <w:szCs w:val="24"/>
        </w:rPr>
        <w:t>методические материалы и разработки;</w:t>
      </w:r>
    </w:p>
    <w:p w:rsidR="00341907" w:rsidRDefault="001F0447" w:rsidP="0034190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sz w:val="24"/>
          <w:szCs w:val="24"/>
        </w:rPr>
      </w:pPr>
      <w:r>
        <w:rPr>
          <w:sz w:val="24"/>
          <w:szCs w:val="24"/>
        </w:rPr>
        <w:t>расписание занятий</w:t>
      </w:r>
    </w:p>
    <w:p w:rsidR="001F0447" w:rsidRPr="00341907" w:rsidRDefault="001F0447" w:rsidP="001F0447">
      <w:pPr>
        <w:pStyle w:val="4"/>
        <w:shd w:val="clear" w:color="auto" w:fill="auto"/>
        <w:spacing w:line="240" w:lineRule="auto"/>
        <w:ind w:left="500"/>
        <w:rPr>
          <w:sz w:val="24"/>
          <w:szCs w:val="24"/>
        </w:rPr>
      </w:pPr>
    </w:p>
    <w:p w:rsidR="00341907" w:rsidRPr="00341907" w:rsidRDefault="00341907" w:rsidP="00341907">
      <w:pPr>
        <w:pStyle w:val="22"/>
        <w:framePr w:w="7396" w:wrap="notBeside" w:vAnchor="text" w:hAnchor="page" w:x="1966" w:y="-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41907">
        <w:rPr>
          <w:sz w:val="24"/>
          <w:szCs w:val="24"/>
        </w:rPr>
        <w:t>3.2. Материально-технические и информационно-методические компоненты для обучения</w:t>
      </w:r>
    </w:p>
    <w:p w:rsidR="00341907" w:rsidRPr="00341907" w:rsidRDefault="00E21B27" w:rsidP="00E21B27">
      <w:pPr>
        <w:pStyle w:val="4"/>
        <w:shd w:val="clear" w:color="auto" w:fill="auto"/>
        <w:spacing w:line="240" w:lineRule="auto"/>
        <w:ind w:left="40" w:right="20" w:firstLine="500"/>
        <w:rPr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341907" w:rsidRPr="00341907">
        <w:rPr>
          <w:rStyle w:val="1"/>
          <w:sz w:val="24"/>
          <w:szCs w:val="24"/>
        </w:rPr>
        <w:t>ри успешном завершении обучения по</w:t>
      </w:r>
      <w:r w:rsidR="00BC373B">
        <w:rPr>
          <w:rStyle w:val="1"/>
          <w:sz w:val="24"/>
          <w:szCs w:val="24"/>
        </w:rPr>
        <w:t xml:space="preserve"> данной программе повышения квалификации</w:t>
      </w:r>
      <w:r w:rsidR="00341907" w:rsidRPr="00341907">
        <w:rPr>
          <w:rStyle w:val="1"/>
          <w:sz w:val="24"/>
          <w:szCs w:val="24"/>
        </w:rPr>
        <w:t xml:space="preserve"> орг</w:t>
      </w:r>
      <w:r w:rsidR="00BC373B">
        <w:rPr>
          <w:rStyle w:val="1"/>
          <w:sz w:val="24"/>
          <w:szCs w:val="24"/>
        </w:rPr>
        <w:t>анизация выдает слушателю удостоверение</w:t>
      </w:r>
      <w:r w:rsidR="00341907" w:rsidRPr="00341907">
        <w:rPr>
          <w:rStyle w:val="1"/>
          <w:sz w:val="24"/>
          <w:szCs w:val="24"/>
        </w:rPr>
        <w:t xml:space="preserve"> по установленному образцу.</w:t>
      </w:r>
    </w:p>
    <w:p w:rsidR="00341907" w:rsidRPr="00341907" w:rsidRDefault="00341907" w:rsidP="00341907">
      <w:pPr>
        <w:pStyle w:val="4"/>
        <w:shd w:val="clear" w:color="auto" w:fill="auto"/>
        <w:spacing w:after="209" w:line="240" w:lineRule="auto"/>
        <w:ind w:left="40" w:right="20" w:firstLine="500"/>
        <w:rPr>
          <w:sz w:val="24"/>
          <w:szCs w:val="24"/>
        </w:rPr>
      </w:pPr>
      <w:r w:rsidRPr="00341907">
        <w:rPr>
          <w:rStyle w:val="1"/>
          <w:sz w:val="24"/>
          <w:szCs w:val="24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осуществляются образовательным учреждением на бумажных и (или) электронных носителях.</w:t>
      </w:r>
    </w:p>
    <w:p w:rsidR="00341907" w:rsidRPr="002D3A97" w:rsidRDefault="00341907" w:rsidP="009F65E0">
      <w:pPr>
        <w:pStyle w:val="4"/>
        <w:numPr>
          <w:ilvl w:val="0"/>
          <w:numId w:val="14"/>
        </w:numPr>
        <w:shd w:val="clear" w:color="auto" w:fill="auto"/>
        <w:tabs>
          <w:tab w:val="left" w:pos="719"/>
        </w:tabs>
        <w:spacing w:after="175" w:line="240" w:lineRule="auto"/>
        <w:ind w:left="320"/>
        <w:jc w:val="center"/>
        <w:rPr>
          <w:b/>
          <w:sz w:val="24"/>
          <w:szCs w:val="24"/>
        </w:rPr>
      </w:pPr>
      <w:r w:rsidRPr="002D3A97">
        <w:rPr>
          <w:rStyle w:val="1"/>
          <w:b/>
          <w:sz w:val="24"/>
          <w:szCs w:val="24"/>
        </w:rPr>
        <w:t>СИСТЕМА ОЦЕНКИ РЕЗУЛЬТАТОВ ОСВОЕНИЯ ПРОГРАММЫ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40" w:right="20" w:firstLine="500"/>
        <w:rPr>
          <w:sz w:val="24"/>
          <w:szCs w:val="24"/>
        </w:rPr>
      </w:pPr>
      <w:r w:rsidRPr="00341907">
        <w:rPr>
          <w:rStyle w:val="1"/>
          <w:sz w:val="24"/>
          <w:szCs w:val="24"/>
        </w:rPr>
        <w:t>Текущий контроль успеваемости и промежуточной аттестации (оценки) обучающихся, установление их форм, периодичности и порядка проведения относится к компетенции образовательного учреждения в виде устного опроса, письменного зачета.</w:t>
      </w:r>
    </w:p>
    <w:p w:rsidR="00A54CC3" w:rsidRPr="00A54CC3" w:rsidRDefault="00882BAC" w:rsidP="00A54CC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1"/>
          <w:sz w:val="24"/>
          <w:szCs w:val="24"/>
        </w:rPr>
        <w:t xml:space="preserve">     </w:t>
      </w:r>
      <w:r w:rsidR="00341907" w:rsidRPr="00A54CC3">
        <w:rPr>
          <w:rStyle w:val="1"/>
          <w:sz w:val="24"/>
          <w:szCs w:val="24"/>
        </w:rPr>
        <w:t>Обучение по указанным в Учебн</w:t>
      </w:r>
      <w:r w:rsidR="00BC373B" w:rsidRPr="00A54CC3">
        <w:rPr>
          <w:rStyle w:val="1"/>
          <w:sz w:val="24"/>
          <w:szCs w:val="24"/>
        </w:rPr>
        <w:t>о-тематическом плане темам</w:t>
      </w:r>
      <w:r w:rsidR="00341907" w:rsidRPr="00A54CC3">
        <w:rPr>
          <w:rStyle w:val="1"/>
          <w:sz w:val="24"/>
          <w:szCs w:val="24"/>
        </w:rPr>
        <w:t xml:space="preserve"> завершается </w:t>
      </w:r>
      <w:r w:rsidR="00BC373B" w:rsidRPr="00A54CC3">
        <w:rPr>
          <w:rStyle w:val="1"/>
          <w:sz w:val="24"/>
          <w:szCs w:val="24"/>
        </w:rPr>
        <w:t>проведением итоговой аттестации в форме квалификационного экзамена</w:t>
      </w:r>
      <w:proofErr w:type="gramStart"/>
      <w:r w:rsidR="00A54CC3">
        <w:rPr>
          <w:rStyle w:val="1"/>
          <w:sz w:val="24"/>
          <w:szCs w:val="24"/>
        </w:rPr>
        <w:t xml:space="preserve"> </w:t>
      </w:r>
      <w:r w:rsidR="00BC373B" w:rsidRPr="00A54CC3">
        <w:rPr>
          <w:rStyle w:val="1"/>
          <w:sz w:val="24"/>
          <w:szCs w:val="24"/>
        </w:rPr>
        <w:t>.</w:t>
      </w:r>
      <w:proofErr w:type="gramEnd"/>
      <w:r w:rsidR="00A54CC3" w:rsidRPr="00A54CC3">
        <w:rPr>
          <w:color w:val="000000"/>
        </w:rPr>
        <w:t xml:space="preserve">Экзамен включает в себя </w:t>
      </w:r>
      <w:r w:rsidR="00A54CC3" w:rsidRPr="00A54CC3">
        <w:rPr>
          <w:color w:val="000000"/>
        </w:rPr>
        <w:lastRenderedPageBreak/>
        <w:t>выполнение кандидатом письменного задания, которое состоит из двух частей: решения экзаменационного билета и выполнения практического задания.</w:t>
      </w:r>
      <w:r w:rsidR="00671AD6">
        <w:rPr>
          <w:color w:val="000000"/>
        </w:rPr>
        <w:t xml:space="preserve"> Н</w:t>
      </w:r>
      <w:r w:rsidR="007E5A42">
        <w:rPr>
          <w:color w:val="000000"/>
        </w:rPr>
        <w:t xml:space="preserve">а выполнения каждой части задания </w:t>
      </w:r>
      <w:r w:rsidR="00A54CC3">
        <w:rPr>
          <w:color w:val="000000"/>
        </w:rPr>
        <w:t xml:space="preserve"> </w:t>
      </w:r>
      <w:r w:rsidR="007E5A42">
        <w:rPr>
          <w:color w:val="000000"/>
        </w:rPr>
        <w:t xml:space="preserve">отводится одон астрономический час(60 минут). </w:t>
      </w:r>
      <w:r w:rsidR="00A54CC3" w:rsidRPr="00A54CC3">
        <w:rPr>
          <w:color w:val="000000"/>
        </w:rPr>
        <w:t>Кандидат допускается к выполнению практического задания только при условии положительного решения экзаменационного билета.</w:t>
      </w:r>
    </w:p>
    <w:p w:rsidR="00A54CC3" w:rsidRDefault="00A54CC3" w:rsidP="00882BA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A54CC3">
        <w:rPr>
          <w:color w:val="000000"/>
        </w:rPr>
        <w:t>Экзаменационный билет содержит 40 письменных вопросов, охватывающих темы</w:t>
      </w:r>
      <w:r>
        <w:rPr>
          <w:color w:val="000000"/>
        </w:rPr>
        <w:t xml:space="preserve"> программы повышения квалификации и считается </w:t>
      </w:r>
      <w:proofErr w:type="gramStart"/>
      <w:r>
        <w:rPr>
          <w:color w:val="000000"/>
        </w:rPr>
        <w:t>сдан</w:t>
      </w:r>
      <w:proofErr w:type="gramEnd"/>
      <w:r>
        <w:rPr>
          <w:color w:val="000000"/>
        </w:rPr>
        <w:t xml:space="preserve"> если обучаемый ответил правильно минимум на </w:t>
      </w:r>
      <w:r w:rsidRPr="00A54CC3">
        <w:rPr>
          <w:color w:val="000000"/>
        </w:rPr>
        <w:t xml:space="preserve"> </w:t>
      </w:r>
      <w:r>
        <w:rPr>
          <w:color w:val="000000"/>
        </w:rPr>
        <w:t xml:space="preserve">75% вопросов. </w:t>
      </w:r>
      <w:r w:rsidRPr="00A54CC3">
        <w:rPr>
          <w:color w:val="000000"/>
        </w:rPr>
        <w:t xml:space="preserve">Билет с практическим заданием содержит от 6 до 8 вопросов одной тематики, на которые кандидату нужно дать развернутые письменные ответы в экзаменационном </w:t>
      </w:r>
      <w:r>
        <w:rPr>
          <w:color w:val="000000"/>
        </w:rPr>
        <w:t xml:space="preserve"> </w:t>
      </w:r>
      <w:r w:rsidRPr="00A54CC3">
        <w:rPr>
          <w:color w:val="000000"/>
        </w:rPr>
        <w:t>листе.</w:t>
      </w:r>
      <w:r>
        <w:rPr>
          <w:color w:val="000000"/>
        </w:rPr>
        <w:t xml:space="preserve"> За практическое задание выставляется итоговая оценка </w:t>
      </w:r>
      <w:r w:rsidR="0060624E">
        <w:rPr>
          <w:color w:val="000000"/>
        </w:rPr>
        <w:t>по четырех бальной системе:</w:t>
      </w:r>
    </w:p>
    <w:p w:rsidR="0060624E" w:rsidRDefault="0060624E" w:rsidP="00882BA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882BAC">
        <w:rPr>
          <w:b/>
          <w:color w:val="000000"/>
        </w:rPr>
        <w:t>«Не удовлетворительно»</w:t>
      </w:r>
      <w:r>
        <w:rPr>
          <w:color w:val="000000"/>
        </w:rPr>
        <w:t xml:space="preserve"> - если обучающийся правильно ответил менее чем 75% письменного задания или не уложился в отведенное время на решение задания.</w:t>
      </w:r>
    </w:p>
    <w:p w:rsidR="0060624E" w:rsidRDefault="0060624E" w:rsidP="00882BA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882BAC">
        <w:rPr>
          <w:b/>
          <w:color w:val="000000"/>
        </w:rPr>
        <w:t>«Удовлетворительно»</w:t>
      </w:r>
      <w:r>
        <w:rPr>
          <w:color w:val="000000"/>
        </w:rPr>
        <w:t xml:space="preserve"> - если обучающийся правильно ответил от 75% до 85% письменного задания или не уложился в отведенное время на решение задани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сделал не значительные ошибки и исправления но в целом ответ был правильным).</w:t>
      </w:r>
    </w:p>
    <w:p w:rsidR="0060624E" w:rsidRDefault="0060624E" w:rsidP="00882BA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882BAC">
        <w:rPr>
          <w:b/>
          <w:color w:val="000000"/>
        </w:rPr>
        <w:t>« Хорошо»</w:t>
      </w:r>
      <w:r>
        <w:rPr>
          <w:color w:val="000000"/>
        </w:rPr>
        <w:t xml:space="preserve"> - если обучающийся правильно ответил от  85% до 95% письменного задания или не уложился в отведенное время на решение задани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сделал не значительные ошибки и исправления но в целом ответ был правильным).</w:t>
      </w:r>
    </w:p>
    <w:p w:rsidR="00341907" w:rsidRDefault="00882BAC" w:rsidP="00882BAC">
      <w:pPr>
        <w:pStyle w:val="ab"/>
        <w:shd w:val="clear" w:color="auto" w:fill="FFFFFF"/>
        <w:spacing w:before="0" w:beforeAutospacing="0" w:after="0" w:afterAutospacing="0"/>
        <w:rPr>
          <w:rStyle w:val="1"/>
          <w:sz w:val="24"/>
          <w:szCs w:val="24"/>
        </w:rPr>
      </w:pPr>
      <w:r w:rsidRPr="00882BAC">
        <w:rPr>
          <w:b/>
          <w:color w:val="000000"/>
        </w:rPr>
        <w:t>«Отлично»</w:t>
      </w:r>
      <w:r>
        <w:rPr>
          <w:color w:val="000000"/>
        </w:rPr>
        <w:t xml:space="preserve"> - если обучающийся правильно ответил от  95% до 100% письменного задания уложился в отведенное время на решение задани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сделал не значительные ошибки и исправления но в целом ответ был правильным).</w:t>
      </w:r>
      <w:r w:rsidR="00BC373B">
        <w:rPr>
          <w:rStyle w:val="1"/>
          <w:sz w:val="24"/>
          <w:szCs w:val="24"/>
        </w:rPr>
        <w:t xml:space="preserve"> </w:t>
      </w:r>
    </w:p>
    <w:p w:rsidR="002D3A97" w:rsidRPr="002D3A97" w:rsidRDefault="002D3A97" w:rsidP="002D3A97">
      <w:pPr>
        <w:pStyle w:val="4"/>
        <w:shd w:val="clear" w:color="auto" w:fill="auto"/>
        <w:spacing w:line="240" w:lineRule="auto"/>
        <w:ind w:right="20" w:firstLine="500"/>
        <w:rPr>
          <w:sz w:val="24"/>
          <w:szCs w:val="24"/>
        </w:rPr>
      </w:pPr>
      <w:r w:rsidRPr="002D3A97">
        <w:rPr>
          <w:rStyle w:val="1"/>
          <w:sz w:val="24"/>
          <w:szCs w:val="24"/>
        </w:rPr>
        <w:t>Итоговая аттестация и проверка теоретических знаний при проведении экзамена проводятся с использованием мат</w:t>
      </w:r>
      <w:r w:rsidR="00882BAC">
        <w:rPr>
          <w:rStyle w:val="1"/>
          <w:sz w:val="24"/>
          <w:szCs w:val="24"/>
        </w:rPr>
        <w:t>ериалов, утверждаемых руководителем</w:t>
      </w:r>
      <w:r w:rsidRPr="002D3A97">
        <w:rPr>
          <w:rStyle w:val="1"/>
          <w:sz w:val="24"/>
          <w:szCs w:val="24"/>
        </w:rPr>
        <w:t xml:space="preserve"> образовательного учреждения. Результаты экзаменов  оформляются протоколами.</w:t>
      </w:r>
    </w:p>
    <w:p w:rsidR="002D3A97" w:rsidRDefault="008D7E94" w:rsidP="002D3A97">
      <w:pPr>
        <w:pStyle w:val="4"/>
        <w:shd w:val="clear" w:color="auto" w:fill="auto"/>
        <w:spacing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К проведению экзаменов </w:t>
      </w:r>
      <w:r w:rsidR="002D3A97" w:rsidRPr="002D3A97">
        <w:rPr>
          <w:rStyle w:val="1"/>
          <w:sz w:val="24"/>
          <w:szCs w:val="24"/>
        </w:rPr>
        <w:t>могут привлекаться представители работодателей и их объединений.</w:t>
      </w:r>
    </w:p>
    <w:p w:rsidR="002D3A97" w:rsidRDefault="002D3A97" w:rsidP="002D3A97">
      <w:pPr>
        <w:pStyle w:val="4"/>
        <w:shd w:val="clear" w:color="auto" w:fill="auto"/>
        <w:spacing w:line="240" w:lineRule="auto"/>
        <w:rPr>
          <w:rStyle w:val="1"/>
          <w:sz w:val="24"/>
          <w:szCs w:val="24"/>
        </w:rPr>
      </w:pPr>
    </w:p>
    <w:p w:rsidR="009F65E0" w:rsidRPr="009F65E0" w:rsidRDefault="009F65E0" w:rsidP="009F65E0">
      <w:pPr>
        <w:pStyle w:val="4"/>
        <w:numPr>
          <w:ilvl w:val="0"/>
          <w:numId w:val="14"/>
        </w:numPr>
        <w:shd w:val="clear" w:color="auto" w:fill="auto"/>
        <w:spacing w:line="240" w:lineRule="auto"/>
        <w:ind w:right="240"/>
        <w:jc w:val="center"/>
        <w:rPr>
          <w:b/>
          <w:sz w:val="24"/>
          <w:szCs w:val="24"/>
        </w:rPr>
      </w:pPr>
      <w:r w:rsidRPr="009F65E0">
        <w:rPr>
          <w:rStyle w:val="1"/>
          <w:b/>
          <w:sz w:val="24"/>
          <w:szCs w:val="24"/>
        </w:rPr>
        <w:t>УЧЕБНО-МЕТОДИЧЕСКИЕ МАТЕРИАЛЫ ОБЕСПЕЧИВАЮЩИЕ РЕАЛИЗАЦИЮ ПРИМЕРНОЙ ПРОГРАММЫ</w:t>
      </w:r>
    </w:p>
    <w:p w:rsidR="00471A4B" w:rsidRDefault="00471A4B" w:rsidP="009F65E0">
      <w:pPr>
        <w:pStyle w:val="4"/>
        <w:shd w:val="clear" w:color="auto" w:fill="auto"/>
        <w:spacing w:line="240" w:lineRule="auto"/>
        <w:ind w:left="60" w:firstLine="480"/>
        <w:rPr>
          <w:rStyle w:val="1"/>
          <w:sz w:val="24"/>
          <w:szCs w:val="24"/>
        </w:rPr>
      </w:pPr>
    </w:p>
    <w:p w:rsidR="009F65E0" w:rsidRPr="009F65E0" w:rsidRDefault="009F65E0" w:rsidP="009F65E0">
      <w:pPr>
        <w:pStyle w:val="4"/>
        <w:shd w:val="clear" w:color="auto" w:fill="auto"/>
        <w:spacing w:line="240" w:lineRule="auto"/>
        <w:ind w:left="60" w:firstLine="48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Учебно-методические материалы представлены:</w:t>
      </w:r>
    </w:p>
    <w:p w:rsidR="009F65E0" w:rsidRPr="009F65E0" w:rsidRDefault="00671AD6" w:rsidP="009F65E0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9F65E0" w:rsidRPr="009F65E0">
        <w:rPr>
          <w:rStyle w:val="1"/>
          <w:sz w:val="24"/>
          <w:szCs w:val="24"/>
        </w:rPr>
        <w:t xml:space="preserve">рограммой </w:t>
      </w:r>
      <w:r>
        <w:rPr>
          <w:rStyle w:val="1"/>
          <w:sz w:val="24"/>
          <w:szCs w:val="24"/>
        </w:rPr>
        <w:t>«Повышения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  <w:r w:rsidR="009F65E0" w:rsidRPr="009F65E0">
        <w:rPr>
          <w:rStyle w:val="1"/>
          <w:sz w:val="24"/>
          <w:szCs w:val="24"/>
        </w:rPr>
        <w:t>».</w:t>
      </w:r>
    </w:p>
    <w:p w:rsidR="009F65E0" w:rsidRPr="009F65E0" w:rsidRDefault="009F65E0" w:rsidP="009F65E0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9F65E0" w:rsidRPr="009F65E0" w:rsidRDefault="009F65E0" w:rsidP="009F65E0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материалам</w:t>
      </w:r>
      <w:r w:rsidR="00671AD6">
        <w:rPr>
          <w:rStyle w:val="1"/>
          <w:sz w:val="24"/>
          <w:szCs w:val="24"/>
        </w:rPr>
        <w:t>и для проведения</w:t>
      </w:r>
      <w:r w:rsidRPr="009F65E0">
        <w:rPr>
          <w:rStyle w:val="1"/>
          <w:sz w:val="24"/>
          <w:szCs w:val="24"/>
        </w:rPr>
        <w:t xml:space="preserve"> итоговой аттестации обучающихся, утвержденными руководителем организации, осуществляющей образовательную деятельность.</w:t>
      </w:r>
    </w:p>
    <w:p w:rsidR="009F65E0" w:rsidRDefault="00E21B27" w:rsidP="009F65E0">
      <w:pPr>
        <w:pStyle w:val="4"/>
        <w:shd w:val="clear" w:color="auto" w:fill="auto"/>
        <w:spacing w:line="240" w:lineRule="auto"/>
        <w:ind w:left="60" w:right="40" w:firstLine="48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9F65E0" w:rsidRPr="009F65E0">
        <w:rPr>
          <w:rStyle w:val="1"/>
          <w:sz w:val="24"/>
          <w:szCs w:val="24"/>
        </w:rPr>
        <w:t>резентацией по программе «Переподготовка специалистов для приобретения квалификации консультанта по вопросам безопасности перевозки опасных грузов автомобильным транспортом».</w:t>
      </w:r>
    </w:p>
    <w:p w:rsidR="00471A4B" w:rsidRPr="009F65E0" w:rsidRDefault="00471A4B" w:rsidP="009F65E0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9F65E0" w:rsidRDefault="009F65E0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  <w:r w:rsidRPr="00471A4B">
        <w:rPr>
          <w:rStyle w:val="1"/>
          <w:b/>
          <w:sz w:val="24"/>
          <w:szCs w:val="24"/>
        </w:rPr>
        <w:lastRenderedPageBreak/>
        <w:t>СПИСОК РЕКОМЕНДУЕМОЙ ЛИТЕРАТУРЫ</w:t>
      </w:r>
    </w:p>
    <w:p w:rsidR="00471A4B" w:rsidRPr="00471A4B" w:rsidRDefault="00471A4B" w:rsidP="009F65E0">
      <w:pPr>
        <w:pStyle w:val="4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</w:p>
    <w:p w:rsidR="00471A4B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Федеральный закон «О безопасности дорожного движения» от 10 декабря 1995 г. № 196-ФЗ.</w:t>
      </w:r>
    </w:p>
    <w:p w:rsidR="00471A4B" w:rsidRPr="00471A4B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471A4B">
        <w:rPr>
          <w:rStyle w:val="1"/>
          <w:sz w:val="24"/>
          <w:szCs w:val="24"/>
        </w:rPr>
        <w:t>Европейское соглашение о международной дорожной перевозке опасных грузов (ДОПОГ=А</w:t>
      </w:r>
      <w:r w:rsidR="00471A4B" w:rsidRPr="00471A4B">
        <w:rPr>
          <w:rStyle w:val="1"/>
          <w:sz w:val="24"/>
          <w:szCs w:val="24"/>
          <w:lang w:val="en-US"/>
        </w:rPr>
        <w:t>DR</w:t>
      </w:r>
      <w:r w:rsidRPr="00471A4B">
        <w:rPr>
          <w:rStyle w:val="1"/>
          <w:sz w:val="24"/>
          <w:szCs w:val="24"/>
        </w:rPr>
        <w:t>);</w:t>
      </w:r>
    </w:p>
    <w:p w:rsidR="009F65E0" w:rsidRPr="00471A4B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471A4B">
        <w:rPr>
          <w:rStyle w:val="1"/>
          <w:sz w:val="24"/>
          <w:szCs w:val="24"/>
        </w:rPr>
        <w:t>Правила безопасной перевозки радиоактивных материалов (Правила МАГАТЭ);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 xml:space="preserve">Международный кодекс морской перевозки опасных грузов </w:t>
      </w:r>
      <w:r w:rsidRPr="00471A4B">
        <w:rPr>
          <w:rStyle w:val="95pt"/>
          <w:b w:val="0"/>
          <w:sz w:val="24"/>
          <w:szCs w:val="24"/>
          <w:lang w:val="ru-RU"/>
        </w:rPr>
        <w:t>(</w:t>
      </w:r>
      <w:r w:rsidRPr="00471A4B">
        <w:rPr>
          <w:rStyle w:val="95pt"/>
          <w:b w:val="0"/>
          <w:sz w:val="24"/>
          <w:szCs w:val="24"/>
        </w:rPr>
        <w:t>MKM</w:t>
      </w:r>
      <w:r w:rsidR="00471A4B" w:rsidRPr="00471A4B">
        <w:rPr>
          <w:rStyle w:val="95pt"/>
          <w:b w:val="0"/>
          <w:sz w:val="24"/>
          <w:szCs w:val="24"/>
          <w:lang w:val="ru-RU"/>
        </w:rPr>
        <w:t>ПОГ</w:t>
      </w:r>
      <w:r w:rsidRPr="00471A4B">
        <w:rPr>
          <w:rStyle w:val="95pt"/>
          <w:b w:val="0"/>
          <w:sz w:val="24"/>
          <w:szCs w:val="24"/>
          <w:lang w:val="ru-RU"/>
        </w:rPr>
        <w:t>=</w:t>
      </w:r>
      <w:r w:rsidRPr="00471A4B">
        <w:rPr>
          <w:rStyle w:val="95pt"/>
          <w:b w:val="0"/>
          <w:sz w:val="24"/>
          <w:szCs w:val="24"/>
        </w:rPr>
        <w:t>IMDG</w:t>
      </w:r>
      <w:r w:rsidRPr="009F65E0">
        <w:rPr>
          <w:rStyle w:val="95pt"/>
          <w:sz w:val="24"/>
          <w:szCs w:val="24"/>
          <w:lang w:val="ru-RU"/>
        </w:rPr>
        <w:t xml:space="preserve"> </w:t>
      </w:r>
      <w:r w:rsidRPr="009F65E0">
        <w:rPr>
          <w:rStyle w:val="1"/>
          <w:sz w:val="24"/>
          <w:szCs w:val="24"/>
          <w:lang w:val="en-US" w:bidi="en-US"/>
        </w:rPr>
        <w:t>CODE</w:t>
      </w:r>
      <w:r w:rsidRPr="009F65E0">
        <w:rPr>
          <w:rStyle w:val="1"/>
          <w:sz w:val="24"/>
          <w:szCs w:val="24"/>
          <w:lang w:bidi="en-US"/>
        </w:rPr>
        <w:t>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Международная Конвенция об охране человеческой жизни на море (СОЛАС-74);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Международная конвенция по предотвращению загрязнения с судов (МАРПОЛ);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 xml:space="preserve">Кодекс безопасной практики перевозки </w:t>
      </w:r>
      <w:proofErr w:type="spellStart"/>
      <w:r w:rsidRPr="009F65E0">
        <w:rPr>
          <w:rStyle w:val="1"/>
          <w:sz w:val="24"/>
          <w:szCs w:val="24"/>
        </w:rPr>
        <w:t>незерновых</w:t>
      </w:r>
      <w:proofErr w:type="spellEnd"/>
      <w:r w:rsidRPr="009F65E0">
        <w:rPr>
          <w:rStyle w:val="1"/>
          <w:sz w:val="24"/>
          <w:szCs w:val="24"/>
        </w:rPr>
        <w:t xml:space="preserve"> навалочных грузов;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Технические инструкции по безопасной перевозке опасных грузов по воздуху (ИКАО ТИ);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9F65E0">
        <w:rPr>
          <w:rStyle w:val="1"/>
          <w:sz w:val="24"/>
          <w:szCs w:val="24"/>
          <w:lang w:val="en-US" w:bidi="en-US"/>
        </w:rPr>
        <w:t>IATA</w:t>
      </w:r>
      <w:r w:rsidRPr="009F65E0">
        <w:rPr>
          <w:rStyle w:val="1"/>
          <w:sz w:val="24"/>
          <w:szCs w:val="24"/>
          <w:lang w:bidi="en-US"/>
        </w:rPr>
        <w:t xml:space="preserve"> </w:t>
      </w:r>
      <w:r w:rsidRPr="009F65E0">
        <w:rPr>
          <w:rStyle w:val="1"/>
          <w:sz w:val="24"/>
          <w:szCs w:val="24"/>
          <w:lang w:val="en-US" w:bidi="en-US"/>
        </w:rPr>
        <w:t>DGR</w:t>
      </w:r>
      <w:r w:rsidRPr="009F65E0">
        <w:rPr>
          <w:rStyle w:val="1"/>
          <w:sz w:val="24"/>
          <w:szCs w:val="24"/>
          <w:lang w:bidi="en-US"/>
        </w:rPr>
        <w:t xml:space="preserve"> (</w:t>
      </w:r>
      <w:r w:rsidRPr="009F65E0">
        <w:rPr>
          <w:rStyle w:val="1"/>
          <w:sz w:val="24"/>
          <w:szCs w:val="24"/>
          <w:lang w:val="en-US" w:bidi="en-US"/>
        </w:rPr>
        <w:t>IATA</w:t>
      </w:r>
      <w:r w:rsidRPr="009F65E0">
        <w:rPr>
          <w:rStyle w:val="1"/>
          <w:sz w:val="24"/>
          <w:szCs w:val="24"/>
          <w:lang w:bidi="en-US"/>
        </w:rPr>
        <w:t xml:space="preserve"> </w:t>
      </w:r>
      <w:r w:rsidRPr="009F65E0">
        <w:rPr>
          <w:rStyle w:val="1"/>
          <w:sz w:val="24"/>
          <w:szCs w:val="24"/>
        </w:rPr>
        <w:t>Правила перевозок опасных грузов);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 xml:space="preserve">Правила международной перевозки опасных грузов по железным дорогам </w:t>
      </w:r>
      <w:r w:rsidRPr="009F65E0">
        <w:rPr>
          <w:rStyle w:val="105pt0pt"/>
          <w:sz w:val="24"/>
          <w:szCs w:val="24"/>
          <w:lang w:val="ru-RU"/>
        </w:rPr>
        <w:t>(</w:t>
      </w:r>
      <w:r w:rsidRPr="00471A4B">
        <w:rPr>
          <w:rStyle w:val="105pt0pt"/>
          <w:b w:val="0"/>
          <w:sz w:val="24"/>
          <w:szCs w:val="24"/>
        </w:rPr>
        <w:t>M</w:t>
      </w:r>
      <w:r w:rsidR="00471A4B" w:rsidRPr="00471A4B">
        <w:rPr>
          <w:rStyle w:val="105pt0pt"/>
          <w:b w:val="0"/>
          <w:sz w:val="24"/>
          <w:szCs w:val="24"/>
          <w:lang w:val="ru-RU"/>
        </w:rPr>
        <w:t>ПОГ</w:t>
      </w:r>
      <w:r w:rsidRPr="00471A4B">
        <w:rPr>
          <w:rStyle w:val="105pt0pt"/>
          <w:b w:val="0"/>
          <w:sz w:val="24"/>
          <w:szCs w:val="24"/>
          <w:lang w:val="ru-RU"/>
        </w:rPr>
        <w:t>=</w:t>
      </w:r>
      <w:r w:rsidRPr="00471A4B">
        <w:rPr>
          <w:rStyle w:val="105pt0pt"/>
          <w:b w:val="0"/>
          <w:sz w:val="24"/>
          <w:szCs w:val="24"/>
        </w:rPr>
        <w:t>RTO</w:t>
      </w:r>
      <w:r w:rsidRPr="00471A4B">
        <w:rPr>
          <w:rStyle w:val="105pt0pt"/>
          <w:b w:val="0"/>
          <w:sz w:val="24"/>
          <w:szCs w:val="24"/>
          <w:lang w:val="ru-RU"/>
        </w:rPr>
        <w:t>);</w:t>
      </w:r>
    </w:p>
    <w:p w:rsidR="00471A4B" w:rsidRDefault="00471A4B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11</w:t>
      </w:r>
      <w:r w:rsidR="009F65E0" w:rsidRPr="009F65E0">
        <w:rPr>
          <w:rStyle w:val="1"/>
          <w:rFonts w:eastAsiaTheme="minorHAnsi"/>
          <w:sz w:val="24"/>
          <w:szCs w:val="24"/>
        </w:rPr>
        <w:t>. Приложение 2 Правила перевозок опасных грузов к Соглашению о международном грузовом сообщении (СМГС);</w:t>
      </w:r>
    </w:p>
    <w:p w:rsidR="00471A4B" w:rsidRDefault="00471A4B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12. </w:t>
      </w:r>
      <w:r w:rsidRPr="00471A4B">
        <w:rPr>
          <w:rStyle w:val="1"/>
          <w:rFonts w:eastAsiaTheme="minorHAnsi"/>
          <w:sz w:val="24"/>
          <w:szCs w:val="24"/>
        </w:rPr>
        <w:t>Правила перевозок опасных грузов железными дорогами, утвержденные на 15 заседании Совета по железнодорожному транспорту государств-уча</w:t>
      </w:r>
      <w:r w:rsidR="00C06924">
        <w:rPr>
          <w:rStyle w:val="1"/>
          <w:rFonts w:eastAsiaTheme="minorHAnsi"/>
          <w:sz w:val="24"/>
          <w:szCs w:val="24"/>
        </w:rPr>
        <w:t>стниц Содружества 5 апреля 1996</w:t>
      </w:r>
      <w:r w:rsidRPr="00471A4B">
        <w:rPr>
          <w:rStyle w:val="1"/>
          <w:rFonts w:eastAsiaTheme="minorHAnsi"/>
          <w:sz w:val="24"/>
          <w:szCs w:val="24"/>
        </w:rPr>
        <w:t>г.;</w:t>
      </w:r>
    </w:p>
    <w:p w:rsidR="00C06924" w:rsidRDefault="00471A4B" w:rsidP="00C06924">
      <w:pPr>
        <w:spacing w:after="0" w:line="240" w:lineRule="auto"/>
        <w:rPr>
          <w:rStyle w:val="95pt0pt"/>
          <w:rFonts w:eastAsiaTheme="minorHAnsi"/>
          <w:b w:val="0"/>
          <w:sz w:val="24"/>
          <w:szCs w:val="24"/>
          <w:lang w:val="ru-RU"/>
        </w:rPr>
      </w:pPr>
      <w:r>
        <w:rPr>
          <w:rStyle w:val="1"/>
          <w:rFonts w:eastAsiaTheme="minorHAnsi"/>
          <w:sz w:val="24"/>
          <w:szCs w:val="24"/>
        </w:rPr>
        <w:t xml:space="preserve">13. </w:t>
      </w:r>
      <w:r w:rsidRPr="00471A4B">
        <w:rPr>
          <w:rStyle w:val="1"/>
          <w:rFonts w:eastAsiaTheme="minorHAnsi"/>
          <w:sz w:val="24"/>
          <w:szCs w:val="24"/>
        </w:rPr>
        <w:t xml:space="preserve">Европейское соглашение о международной перевозке опасных грузов по внутренним водным путям </w:t>
      </w:r>
      <w:r w:rsidRPr="00C06924">
        <w:rPr>
          <w:rStyle w:val="95pt0pt"/>
          <w:rFonts w:eastAsiaTheme="minorHAnsi"/>
          <w:b w:val="0"/>
          <w:sz w:val="24"/>
          <w:szCs w:val="24"/>
          <w:lang w:val="ru-RU"/>
        </w:rPr>
        <w:t>(</w:t>
      </w:r>
      <w:r w:rsidRPr="00C06924">
        <w:rPr>
          <w:rStyle w:val="95pt0pt"/>
          <w:rFonts w:eastAsiaTheme="minorHAnsi"/>
          <w:b w:val="0"/>
          <w:sz w:val="24"/>
          <w:szCs w:val="24"/>
        </w:rPr>
        <w:t>BO</w:t>
      </w:r>
      <w:r w:rsidR="00C06924" w:rsidRPr="00C06924">
        <w:rPr>
          <w:rStyle w:val="95pt0pt"/>
          <w:rFonts w:eastAsiaTheme="minorHAnsi"/>
          <w:b w:val="0"/>
          <w:sz w:val="24"/>
          <w:szCs w:val="24"/>
          <w:lang w:val="ru-RU"/>
        </w:rPr>
        <w:t>ПОГ</w:t>
      </w:r>
      <w:r w:rsidRPr="00C06924">
        <w:rPr>
          <w:rStyle w:val="95pt0pt"/>
          <w:rFonts w:eastAsiaTheme="minorHAnsi"/>
          <w:b w:val="0"/>
          <w:sz w:val="24"/>
          <w:szCs w:val="24"/>
          <w:lang w:val="ru-RU"/>
        </w:rPr>
        <w:t>=</w:t>
      </w:r>
      <w:r w:rsidRPr="00C06924">
        <w:rPr>
          <w:rStyle w:val="95pt0pt"/>
          <w:rFonts w:eastAsiaTheme="minorHAnsi"/>
          <w:b w:val="0"/>
          <w:sz w:val="24"/>
          <w:szCs w:val="24"/>
        </w:rPr>
        <w:t>ADN</w:t>
      </w:r>
      <w:r w:rsidRPr="00C06924">
        <w:rPr>
          <w:rStyle w:val="95pt0pt"/>
          <w:rFonts w:eastAsiaTheme="minorHAnsi"/>
          <w:b w:val="0"/>
          <w:sz w:val="24"/>
          <w:szCs w:val="24"/>
          <w:lang w:val="ru-RU"/>
        </w:rPr>
        <w:t>);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95pt0pt"/>
          <w:rFonts w:eastAsiaTheme="minorHAnsi"/>
          <w:b w:val="0"/>
          <w:sz w:val="24"/>
          <w:szCs w:val="24"/>
          <w:lang w:val="ru-RU"/>
        </w:rPr>
        <w:t xml:space="preserve">14. </w:t>
      </w:r>
      <w:r w:rsidR="00471A4B" w:rsidRPr="00471A4B">
        <w:rPr>
          <w:rStyle w:val="1"/>
          <w:rFonts w:eastAsiaTheme="minorHAnsi"/>
          <w:sz w:val="24"/>
          <w:szCs w:val="24"/>
        </w:rPr>
        <w:t>Базельская Конвенция о контроле за трансграничной перевозкой опасных отходов и их удалением.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15. </w:t>
      </w:r>
      <w:r w:rsidR="00471A4B" w:rsidRPr="00471A4B">
        <w:rPr>
          <w:rStyle w:val="1"/>
          <w:rFonts w:eastAsiaTheme="minorHAnsi"/>
          <w:sz w:val="24"/>
          <w:szCs w:val="24"/>
        </w:rPr>
        <w:t>Постановление Правительства Российской Федерации от 3 февраля 1994 г. № 76 «О присоединении Российской Федерации к Европейскому соглашению о международной дорожной перевозке опасных грузов»;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16. </w:t>
      </w:r>
      <w:r w:rsidR="00471A4B" w:rsidRPr="00471A4B">
        <w:rPr>
          <w:rStyle w:val="1"/>
          <w:rFonts w:eastAsiaTheme="minorHAnsi"/>
          <w:sz w:val="24"/>
          <w:szCs w:val="24"/>
        </w:rPr>
        <w:t>Постановление Правительства Российской Федерации от 23 июля 2004 г. № 374 «Об утверждении положения о федеральном дорожном агентстве»;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17.</w:t>
      </w:r>
      <w:r w:rsidR="00471A4B" w:rsidRPr="00471A4B">
        <w:rPr>
          <w:rStyle w:val="1"/>
          <w:rFonts w:eastAsiaTheme="minorHAnsi"/>
          <w:sz w:val="24"/>
          <w:szCs w:val="24"/>
        </w:rPr>
        <w:t xml:space="preserve"> Решение Комиссии Таможенного союза от 09.12.2011 </w:t>
      </w:r>
      <w:r w:rsidR="00471A4B" w:rsidRPr="00471A4B">
        <w:rPr>
          <w:rStyle w:val="1"/>
          <w:rFonts w:eastAsiaTheme="minorHAnsi"/>
          <w:sz w:val="24"/>
          <w:szCs w:val="24"/>
          <w:lang w:val="en-US" w:bidi="en-US"/>
        </w:rPr>
        <w:t>N</w:t>
      </w:r>
      <w:r w:rsidR="00471A4B" w:rsidRPr="00471A4B">
        <w:rPr>
          <w:rStyle w:val="1"/>
          <w:rFonts w:eastAsiaTheme="minorHAnsi"/>
          <w:sz w:val="24"/>
          <w:szCs w:val="24"/>
          <w:lang w:bidi="en-US"/>
        </w:rPr>
        <w:t xml:space="preserve"> </w:t>
      </w:r>
      <w:r w:rsidR="00471A4B" w:rsidRPr="00471A4B">
        <w:rPr>
          <w:rStyle w:val="1"/>
          <w:rFonts w:eastAsiaTheme="minorHAnsi"/>
          <w:sz w:val="24"/>
          <w:szCs w:val="24"/>
        </w:rPr>
        <w:t>877 (ред. от 14.10.2015) "О принятии технического регламента Таможенного союза "О безопасности колесных транспортных средств" (вместе с "ТР ТС 018/2011. Технический регламент Таможенного союза. О безопасности колесных транспортных средств");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18. </w:t>
      </w:r>
      <w:r w:rsidR="00471A4B" w:rsidRPr="00471A4B">
        <w:rPr>
          <w:rStyle w:val="1"/>
          <w:rFonts w:eastAsiaTheme="minorHAnsi"/>
          <w:sz w:val="24"/>
          <w:szCs w:val="24"/>
        </w:rPr>
        <w:t>Постановление Правительства Российской Федерации от 15 апреля 2011 г. № 272 «Об утверждении правил перевозок грузов автомобильным транспортом»;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19. </w:t>
      </w:r>
      <w:r w:rsidR="00471A4B" w:rsidRPr="00471A4B">
        <w:rPr>
          <w:rStyle w:val="1"/>
          <w:rFonts w:eastAsiaTheme="minorHAnsi"/>
          <w:sz w:val="24"/>
          <w:szCs w:val="24"/>
        </w:rPr>
        <w:t>Постановление Совета Министров - Правительства РФ от 23 октября 1993 г. № 1090 «Об утверждении Правил дорожного движения Российской Федерации»;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20.</w:t>
      </w:r>
      <w:r w:rsidR="00471A4B" w:rsidRPr="00471A4B">
        <w:rPr>
          <w:rStyle w:val="1"/>
          <w:rFonts w:eastAsiaTheme="minorHAnsi"/>
          <w:sz w:val="24"/>
          <w:szCs w:val="24"/>
        </w:rPr>
        <w:t xml:space="preserve"> Приказ Минтранса РФ от 09 июля 2012 г. № 202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подготовки»;</w:t>
      </w:r>
    </w:p>
    <w:p w:rsidR="00C06924" w:rsidRDefault="00C06924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21.</w:t>
      </w:r>
      <w:r w:rsidR="00471A4B" w:rsidRPr="00471A4B">
        <w:rPr>
          <w:rStyle w:val="1"/>
          <w:rFonts w:eastAsiaTheme="minorHAnsi"/>
          <w:sz w:val="24"/>
          <w:szCs w:val="24"/>
        </w:rPr>
        <w:t xml:space="preserve"> Приказ Минтранса РФ от 09 июля 2012 г.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 и прочие.</w:t>
      </w:r>
    </w:p>
    <w:p w:rsidR="00C06924" w:rsidRDefault="00C06924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22. </w:t>
      </w:r>
      <w:r w:rsidR="00471A4B" w:rsidRPr="00471A4B">
        <w:rPr>
          <w:rStyle w:val="1"/>
          <w:rFonts w:eastAsiaTheme="minorHAnsi"/>
          <w:sz w:val="24"/>
          <w:szCs w:val="24"/>
        </w:rPr>
        <w:t xml:space="preserve">Приказ Минтранса РФ от 08.08.1995 </w:t>
      </w:r>
      <w:r w:rsidR="00471A4B" w:rsidRPr="00471A4B">
        <w:rPr>
          <w:rStyle w:val="1"/>
          <w:rFonts w:eastAsiaTheme="minorHAnsi"/>
          <w:sz w:val="24"/>
          <w:szCs w:val="24"/>
          <w:lang w:val="en-US" w:bidi="en-US"/>
        </w:rPr>
        <w:t>N</w:t>
      </w:r>
      <w:r w:rsidR="00471A4B" w:rsidRPr="00471A4B">
        <w:rPr>
          <w:rStyle w:val="1"/>
          <w:rFonts w:eastAsiaTheme="minorHAnsi"/>
          <w:sz w:val="24"/>
          <w:szCs w:val="24"/>
          <w:lang w:bidi="en-US"/>
        </w:rPr>
        <w:t xml:space="preserve"> </w:t>
      </w:r>
      <w:r w:rsidR="00471A4B" w:rsidRPr="00471A4B">
        <w:rPr>
          <w:rStyle w:val="1"/>
          <w:rFonts w:eastAsiaTheme="minorHAnsi"/>
          <w:sz w:val="24"/>
          <w:szCs w:val="24"/>
        </w:rPr>
        <w:t>73 (ред. от 14.10.1999) "Об утверждении Правил перевозки опасных грузов автомобильным транспортом".</w:t>
      </w:r>
    </w:p>
    <w:p w:rsidR="00C06924" w:rsidRDefault="00C06924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9B4368" w:rsidRDefault="009B4368" w:rsidP="00C06924">
      <w:pPr>
        <w:spacing w:after="0" w:line="240" w:lineRule="auto"/>
        <w:jc w:val="right"/>
        <w:rPr>
          <w:rStyle w:val="1"/>
          <w:rFonts w:eastAsiaTheme="minorHAnsi"/>
          <w:sz w:val="24"/>
          <w:szCs w:val="24"/>
        </w:rPr>
      </w:pPr>
    </w:p>
    <w:p w:rsidR="009B4368" w:rsidRDefault="009B4368" w:rsidP="00C06924">
      <w:pPr>
        <w:spacing w:after="0" w:line="240" w:lineRule="auto"/>
        <w:jc w:val="right"/>
        <w:rPr>
          <w:rStyle w:val="1"/>
          <w:rFonts w:eastAsiaTheme="minorHAnsi"/>
          <w:sz w:val="24"/>
          <w:szCs w:val="24"/>
        </w:rPr>
      </w:pPr>
    </w:p>
    <w:p w:rsidR="009B4368" w:rsidRDefault="009B4368" w:rsidP="00C06924">
      <w:pPr>
        <w:spacing w:after="0" w:line="240" w:lineRule="auto"/>
        <w:jc w:val="right"/>
        <w:rPr>
          <w:rStyle w:val="1"/>
          <w:rFonts w:eastAsiaTheme="minorHAnsi"/>
          <w:sz w:val="24"/>
          <w:szCs w:val="24"/>
        </w:rPr>
      </w:pPr>
    </w:p>
    <w:p w:rsidR="009B4368" w:rsidRDefault="009B4368" w:rsidP="00C06924">
      <w:pPr>
        <w:spacing w:after="0" w:line="240" w:lineRule="auto"/>
        <w:jc w:val="right"/>
        <w:rPr>
          <w:rStyle w:val="1"/>
          <w:rFonts w:eastAsiaTheme="minorHAnsi"/>
          <w:sz w:val="24"/>
          <w:szCs w:val="24"/>
        </w:rPr>
      </w:pPr>
    </w:p>
    <w:p w:rsidR="009B4368" w:rsidRDefault="009B4368" w:rsidP="005665B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F862CB" w:rsidRDefault="00F862CB" w:rsidP="005665B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C53BBC" w:rsidRDefault="00C53BBC" w:rsidP="005665B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C53BBC" w:rsidRDefault="00C53BBC" w:rsidP="005665B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C06924" w:rsidRDefault="00C06924" w:rsidP="00C06924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06924">
        <w:rPr>
          <w:b/>
          <w:sz w:val="24"/>
          <w:szCs w:val="24"/>
        </w:rPr>
        <w:t>КАЛЕНДАРНЫЙ УЧЕБНЫЙ ГРАФИК</w:t>
      </w:r>
    </w:p>
    <w:p w:rsidR="00AF02A2" w:rsidRPr="00C06924" w:rsidRDefault="00AF02A2" w:rsidP="00C06924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Overlap w:val="never"/>
        <w:tblW w:w="102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17"/>
        <w:gridCol w:w="1226"/>
        <w:gridCol w:w="1276"/>
        <w:gridCol w:w="1276"/>
        <w:gridCol w:w="1276"/>
        <w:gridCol w:w="76"/>
        <w:gridCol w:w="931"/>
      </w:tblGrid>
      <w:tr w:rsidR="00C06924" w:rsidTr="00C06924">
        <w:trPr>
          <w:trHeight w:hRule="exact" w:val="216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7E5A42" w:rsidP="007E5A42">
            <w:pPr>
              <w:pStyle w:val="4"/>
              <w:shd w:val="clear" w:color="auto" w:fill="auto"/>
              <w:spacing w:line="240" w:lineRule="auto"/>
              <w:ind w:left="147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Наименование учебных тем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24" w:rsidRPr="00C06924" w:rsidRDefault="00C06924" w:rsidP="00C06924">
            <w:pPr>
              <w:pStyle w:val="4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Виды </w:t>
            </w:r>
            <w:r w:rsidRPr="00C06924">
              <w:rPr>
                <w:rStyle w:val="85pt"/>
                <w:sz w:val="20"/>
                <w:szCs w:val="20"/>
              </w:rPr>
              <w:t>учебной</w:t>
            </w:r>
          </w:p>
          <w:p w:rsidR="00C06924" w:rsidRPr="00C06924" w:rsidRDefault="00C06924" w:rsidP="00C06924">
            <w:pPr>
              <w:pStyle w:val="4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нагрузки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C06924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24" w:rsidRPr="00C06924" w:rsidRDefault="00C06924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4" w:rsidTr="00C06924">
        <w:trPr>
          <w:trHeight w:hRule="exact" w:val="240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C06924" w:rsidP="00C06924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C06924" w:rsidP="00C06924">
            <w:pPr>
              <w:pStyle w:val="4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C06924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Порядковые номера недель обучения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24" w:rsidRPr="00C06924" w:rsidRDefault="00C06924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Всего</w:t>
            </w:r>
          </w:p>
        </w:tc>
      </w:tr>
      <w:tr w:rsidR="009B4368" w:rsidTr="009B4368">
        <w:trPr>
          <w:trHeight w:hRule="exact" w:val="345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2F0A8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368" w:rsidTr="009B4368">
        <w:trPr>
          <w:trHeight w:hRule="exact" w:val="563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5B0BB8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8">
              <w:rPr>
                <w:rStyle w:val="85pt"/>
                <w:rFonts w:eastAsiaTheme="minorHAnsi"/>
                <w:sz w:val="18"/>
                <w:szCs w:val="18"/>
              </w:rPr>
              <w:t xml:space="preserve">Социально-экономическое значение проблемы обеспечения безопасности при перевозках опасных грузов </w:t>
            </w:r>
            <w:proofErr w:type="spellStart"/>
            <w:proofErr w:type="gramStart"/>
            <w:r w:rsidRPr="005B0BB8">
              <w:rPr>
                <w:rStyle w:val="85pt"/>
                <w:rFonts w:eastAsiaTheme="minorHAnsi"/>
                <w:sz w:val="18"/>
                <w:szCs w:val="18"/>
              </w:rPr>
              <w:t>автомобиль</w:t>
            </w:r>
            <w:r>
              <w:rPr>
                <w:rStyle w:val="85pt"/>
                <w:rFonts w:eastAsiaTheme="minorHAnsi"/>
                <w:sz w:val="18"/>
                <w:szCs w:val="18"/>
              </w:rPr>
              <w:t>-</w:t>
            </w:r>
            <w:r w:rsidRPr="005B0BB8">
              <w:rPr>
                <w:rStyle w:val="85pt"/>
                <w:rFonts w:eastAsiaTheme="minorHAnsi"/>
                <w:sz w:val="18"/>
                <w:szCs w:val="18"/>
              </w:rPr>
              <w:t>ным</w:t>
            </w:r>
            <w:proofErr w:type="spellEnd"/>
            <w:proofErr w:type="gramEnd"/>
            <w:r w:rsidRPr="00401965">
              <w:rPr>
                <w:rStyle w:val="85pt"/>
                <w:rFonts w:eastAsiaTheme="minorHAnsi"/>
                <w:sz w:val="20"/>
                <w:szCs w:val="20"/>
              </w:rPr>
              <w:t xml:space="preserve"> </w:t>
            </w:r>
            <w:r w:rsidRPr="005B0BB8">
              <w:rPr>
                <w:rStyle w:val="85pt"/>
                <w:rFonts w:eastAsiaTheme="minorHAnsi"/>
                <w:sz w:val="16"/>
                <w:szCs w:val="16"/>
              </w:rPr>
              <w:t>транспортом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A42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2</w:t>
            </w:r>
          </w:p>
        </w:tc>
      </w:tr>
      <w:tr w:rsidR="009B4368" w:rsidTr="009B4368">
        <w:trPr>
          <w:trHeight w:hRule="exact" w:val="288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5">
              <w:rPr>
                <w:rStyle w:val="85pt"/>
                <w:rFonts w:eastAsiaTheme="minorHAnsi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Т3П1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5B0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5">
              <w:rPr>
                <w:rStyle w:val="85pt"/>
                <w:rFonts w:eastAsiaTheme="minorHAnsi"/>
                <w:sz w:val="20"/>
                <w:szCs w:val="20"/>
              </w:rP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2</w:t>
            </w:r>
          </w:p>
        </w:tc>
      </w:tr>
      <w:tr w:rsidR="009B4368" w:rsidTr="009B4368">
        <w:trPr>
          <w:trHeight w:hRule="exact" w:val="483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5B0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5">
              <w:rPr>
                <w:rStyle w:val="85pt"/>
                <w:rFonts w:eastAsiaTheme="minorHAnsi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Т6П2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8</w:t>
            </w:r>
          </w:p>
        </w:tc>
      </w:tr>
      <w:tr w:rsidR="009B4368" w:rsidTr="009B4368">
        <w:trPr>
          <w:trHeight w:hRule="exact" w:val="228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9F2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6</w:t>
            </w:r>
          </w:p>
        </w:tc>
      </w:tr>
      <w:tr w:rsidR="009B4368" w:rsidTr="009B4368">
        <w:trPr>
          <w:trHeight w:hRule="exact" w:val="357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9F2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Т6П2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8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Т4П2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85pt"/>
                <w:sz w:val="20"/>
                <w:szCs w:val="20"/>
              </w:rPr>
              <w:t>б</w:t>
            </w:r>
          </w:p>
        </w:tc>
      </w:tr>
      <w:tr w:rsidR="009B4368" w:rsidTr="009B4368">
        <w:trPr>
          <w:trHeight w:hRule="exact" w:val="349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6</w:t>
            </w:r>
          </w:p>
        </w:tc>
      </w:tr>
      <w:tr w:rsidR="009B4368" w:rsidTr="009B4368">
        <w:trPr>
          <w:trHeight w:hRule="exact" w:val="362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Способы и организация перевозок опасных грузов в прямом автомобильном и мультимодальном сообщении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Т6</w:t>
            </w:r>
            <w:r w:rsidRPr="009F2253">
              <w:rPr>
                <w:rStyle w:val="85pt"/>
                <w:rFonts w:eastAsiaTheme="minorHAnsi"/>
                <w:sz w:val="20"/>
                <w:szCs w:val="20"/>
              </w:rPr>
              <w:t>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8</w:t>
            </w:r>
          </w:p>
        </w:tc>
      </w:tr>
      <w:tr w:rsidR="009B4368" w:rsidTr="009B4368">
        <w:trPr>
          <w:trHeight w:hRule="exact" w:val="359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153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Обязанности и ответственность участников перевозки опасных г</w:t>
            </w:r>
            <w:r>
              <w:rPr>
                <w:rStyle w:val="85pt"/>
                <w:rFonts w:eastAsiaTheme="minorHAnsi"/>
                <w:sz w:val="20"/>
                <w:szCs w:val="20"/>
              </w:rPr>
              <w:t xml:space="preserve">рузов и контроль за соблюдением </w:t>
            </w:r>
            <w:r w:rsidRPr="009F2253">
              <w:rPr>
                <w:rStyle w:val="85pt"/>
                <w:rFonts w:eastAsiaTheme="minorHAnsi"/>
                <w:sz w:val="20"/>
                <w:szCs w:val="20"/>
              </w:rPr>
              <w:t>установленных требований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Т2П2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85pt"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357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153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Профилактические меры по обеспечению безопасности при осуществлении перевозок и</w:t>
            </w:r>
            <w:r>
              <w:rPr>
                <w:rStyle w:val="85pt"/>
                <w:rFonts w:eastAsiaTheme="minorHAnsi"/>
                <w:sz w:val="20"/>
                <w:szCs w:val="20"/>
              </w:rPr>
              <w:t xml:space="preserve"> </w:t>
            </w:r>
            <w:r w:rsidRPr="009F2253">
              <w:rPr>
                <w:rStyle w:val="85pt"/>
                <w:rFonts w:eastAsiaTheme="minorHAnsi"/>
                <w:sz w:val="20"/>
                <w:szCs w:val="20"/>
              </w:rPr>
              <w:t>погрузочно-разгрузочных работ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Т4П2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6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Т2П2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213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9F2253">
              <w:rPr>
                <w:rStyle w:val="85pt"/>
                <w:sz w:val="20"/>
                <w:szCs w:val="20"/>
              </w:rPr>
              <w:t>сам. р.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30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Т4П2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6</w:t>
            </w:r>
          </w:p>
        </w:tc>
      </w:tr>
      <w:tr w:rsidR="009B4368" w:rsidTr="009B4368">
        <w:trPr>
          <w:trHeight w:hRule="exact" w:val="407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27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18625B">
            <w:pPr>
              <w:pStyle w:val="4"/>
              <w:shd w:val="clear" w:color="auto" w:fill="auto"/>
              <w:spacing w:line="192" w:lineRule="exact"/>
              <w:ind w:left="5"/>
              <w:jc w:val="left"/>
              <w:rPr>
                <w:sz w:val="20"/>
                <w:szCs w:val="20"/>
              </w:rPr>
            </w:pPr>
            <w:r w:rsidRPr="0018625B">
              <w:rPr>
                <w:rStyle w:val="85pt"/>
                <w:sz w:val="20"/>
                <w:szCs w:val="20"/>
              </w:rPr>
              <w:t>Составление плана обеспечения безопасности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18625B">
              <w:rPr>
                <w:rStyle w:val="85pt"/>
                <w:sz w:val="20"/>
                <w:szCs w:val="20"/>
              </w:rPr>
              <w:t>и ежегодного отчета предприятия о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18625B">
              <w:rPr>
                <w:rStyle w:val="85pt"/>
                <w:sz w:val="20"/>
                <w:szCs w:val="20"/>
              </w:rPr>
              <w:t>перевозках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18625B">
              <w:rPr>
                <w:rStyle w:val="85pt"/>
                <w:sz w:val="20"/>
                <w:szCs w:val="20"/>
              </w:rPr>
              <w:t>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2F0A8B">
            <w:pPr>
              <w:pStyle w:val="4"/>
              <w:shd w:val="clear" w:color="auto" w:fill="auto"/>
              <w:spacing w:line="202" w:lineRule="exact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18625B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18625B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25B">
              <w:rPr>
                <w:rStyle w:val="85pt"/>
                <w:rFonts w:eastAsiaTheme="minorHAnsi"/>
                <w:sz w:val="20"/>
                <w:szCs w:val="20"/>
              </w:rPr>
              <w:t>Т2П2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18625B" w:rsidRDefault="009B4368" w:rsidP="009B4368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18625B">
              <w:rPr>
                <w:rStyle w:val="85pt"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433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18625B" w:rsidRDefault="009B4368" w:rsidP="002F0A8B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18625B">
              <w:rPr>
                <w:rStyle w:val="85pt"/>
                <w:sz w:val="20"/>
                <w:szCs w:val="20"/>
              </w:rPr>
              <w:t>сам.р</w:t>
            </w:r>
            <w:proofErr w:type="spellEnd"/>
            <w:r w:rsidRPr="0018625B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18625B" w:rsidRDefault="009B4368" w:rsidP="009B4368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18625B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val="25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Default="009B4368" w:rsidP="002F0A8B">
            <w:pPr>
              <w:pStyle w:val="4"/>
              <w:shd w:val="clear" w:color="auto" w:fill="auto"/>
              <w:spacing w:line="170" w:lineRule="exact"/>
              <w:ind w:left="100"/>
              <w:jc w:val="left"/>
              <w:rPr>
                <w:rStyle w:val="85pt"/>
                <w:b/>
                <w:sz w:val="20"/>
                <w:szCs w:val="20"/>
              </w:rPr>
            </w:pPr>
          </w:p>
          <w:p w:rsidR="009B4368" w:rsidRPr="000C72B2" w:rsidRDefault="009B4368" w:rsidP="002F0A8B">
            <w:pPr>
              <w:pStyle w:val="4"/>
              <w:shd w:val="clear" w:color="auto" w:fill="auto"/>
              <w:spacing w:line="170" w:lineRule="exact"/>
              <w:ind w:left="100"/>
              <w:jc w:val="left"/>
              <w:rPr>
                <w:b/>
                <w:sz w:val="20"/>
                <w:szCs w:val="20"/>
              </w:rPr>
            </w:pPr>
            <w:r>
              <w:rPr>
                <w:rStyle w:val="85pt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2F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pStyle w:val="4"/>
              <w:shd w:val="clear" w:color="auto" w:fill="auto"/>
              <w:spacing w:line="170" w:lineRule="exact"/>
              <w:ind w:right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368" w:rsidRPr="000C72B2" w:rsidRDefault="009B4368" w:rsidP="009B4368">
            <w:pPr>
              <w:pStyle w:val="4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85pt"/>
                <w:b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28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0C72B2" w:rsidRDefault="009B4368" w:rsidP="00C0692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часов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18625B" w:rsidRDefault="009B4368" w:rsidP="002F0A8B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rStyle w:val="85pt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0C72B2" w:rsidRDefault="009B4368" w:rsidP="009B4368">
            <w:pPr>
              <w:pStyle w:val="4"/>
              <w:shd w:val="clear" w:color="auto" w:fill="auto"/>
              <w:spacing w:line="170" w:lineRule="exact"/>
              <w:jc w:val="center"/>
              <w:rPr>
                <w:rStyle w:val="85pt"/>
                <w:b/>
                <w:sz w:val="20"/>
                <w:szCs w:val="20"/>
              </w:rPr>
            </w:pPr>
            <w:r>
              <w:rPr>
                <w:rStyle w:val="85pt"/>
                <w:b/>
                <w:sz w:val="20"/>
                <w:szCs w:val="20"/>
              </w:rPr>
              <w:t>78</w:t>
            </w:r>
          </w:p>
        </w:tc>
      </w:tr>
    </w:tbl>
    <w:p w:rsidR="000C72B2" w:rsidRPr="000C72B2" w:rsidRDefault="009B4368" w:rsidP="000C72B2">
      <w:pPr>
        <w:pStyle w:val="3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УЧЕБНЫХ ТЕМ</w:t>
      </w:r>
    </w:p>
    <w:p w:rsidR="000C72B2" w:rsidRDefault="000C72B2" w:rsidP="000C72B2">
      <w:pPr>
        <w:spacing w:after="0" w:line="240" w:lineRule="auto"/>
        <w:ind w:right="20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ind w:right="20"/>
        <w:jc w:val="center"/>
        <w:rPr>
          <w:sz w:val="24"/>
          <w:szCs w:val="24"/>
        </w:rPr>
      </w:pPr>
    </w:p>
    <w:p w:rsidR="00356B53" w:rsidRDefault="009B4368" w:rsidP="00356B53">
      <w:pPr>
        <w:spacing w:after="0" w:line="240" w:lineRule="auto"/>
        <w:ind w:right="20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1. Социально-экономическое значение проблемы обеспечения безопасности при перевозках опасных грузов автомобильным транспортом</w:t>
      </w:r>
    </w:p>
    <w:p w:rsidR="00356B53" w:rsidRPr="00356B53" w:rsidRDefault="00356B53" w:rsidP="00356B53">
      <w:pPr>
        <w:spacing w:after="0" w:line="240" w:lineRule="auto"/>
        <w:ind w:right="20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Роль автомобильного транспорта в осуществлении перевозок опасных грузов в международном, городском, пригородном и междугородном сообщении. Аварии и инциденты при перевозках опасных грузов, главные причины их возникновения и возможные последствия. Анализ статистических данных об авариях и инцидентах и методы установления ущерба для населения, окружающей среде, дорожно-транспортной инфраструктуре.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Необходимость правового регулирования вопросов обеспечения безопасности при перевозках опасных грузов автомобильным транспортом, включая перевозки в мультимодальном сообщении (с участием других видов транспорта). (2)</w:t>
      </w:r>
    </w:p>
    <w:p w:rsidR="00356B53" w:rsidRDefault="00356B53" w:rsidP="00356B53">
      <w:pPr>
        <w:spacing w:after="0" w:line="240" w:lineRule="auto"/>
        <w:ind w:right="20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Default="009B4368" w:rsidP="00356B53">
      <w:pPr>
        <w:spacing w:after="0" w:line="240" w:lineRule="auto"/>
        <w:ind w:right="20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2. Законодательное и нормативно-правовое обеспечение перевозок опасных грузов в международном и внутригосударственном сообщении</w:t>
      </w:r>
    </w:p>
    <w:p w:rsidR="00356B53" w:rsidRPr="00356B53" w:rsidRDefault="00356B53" w:rsidP="00356B53">
      <w:pPr>
        <w:spacing w:after="0" w:line="240" w:lineRule="auto"/>
        <w:ind w:right="20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Рекомендации Организации Объединенных Наций (ООН) по перевозкам опасных грузов. Типовые правила перевозки опасных грузов. «Оранжевая книга». Их цель и сфера применения.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Европейское соглашение о международной дорожной перевозке опасных грузов, Приложение А и Приложение В (ДОПОГ). Место и значение ДОПОГ, страны-участницы, сфера действия, структура Приложений А и В и порядок внесение в них изменений.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Применение ДОПОГ в Российской Федерации. Федеральные законодательные акты, постановления Правительства Российской Федерации, приказы Минтранса России, Минобрнауки России, МВД России и других министерств и ведомств, касающиеся сферы перевозок опасных грузов автомобильным транспортом.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Международные и российские технические регламенты, стандарты, правила перевозки грузов автомобильным транспортом и другие нормативные правовые акты по регулированию перевозок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Необходимость гармонизации международных и российских нормативных правовых актов, касающихся перевозок опасных грузов автомобильным транспортом.</w:t>
      </w:r>
    </w:p>
    <w:p w:rsidR="00356B53" w:rsidRDefault="00356B53" w:rsidP="00356B53">
      <w:pPr>
        <w:spacing w:after="0" w:line="240" w:lineRule="auto"/>
        <w:ind w:right="20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ind w:right="20"/>
        <w:jc w:val="center"/>
        <w:rPr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rStyle w:val="1"/>
          <w:sz w:val="24"/>
          <w:szCs w:val="24"/>
        </w:rPr>
      </w:pPr>
      <w:r w:rsidRPr="00356B53">
        <w:rPr>
          <w:rStyle w:val="1"/>
          <w:sz w:val="24"/>
          <w:szCs w:val="24"/>
        </w:rPr>
        <w:t>Приобретение навыков работы с таблицей А «Перечень опасных грузов» и таблицей 1.10.3.1.2 «Перечень грузов повышенной опасности» Приложения А по установленной в задании номенклатуре. (2)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3. Функции и квалификационные требования к консультантам по вопросам безопасности перевозок опасных грузов</w:t>
      </w:r>
    </w:p>
    <w:p w:rsidR="00356B53" w:rsidRPr="00356B53" w:rsidRDefault="00356B53" w:rsidP="00356B53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Правовой статус консультантов по вопросам безопасности перевозок опасных грузов. Функции и квалификационные требования к консультантам в соответствии с разделом 1.8.3 ДОПОГ. Проведение работы по обеспечению безопасности перевозок опасных грузов. Профилактические меры, инструктаж водителей и иных работников, занятых в сфере перевозок опасных грузов. Составление плана обеспечения безопасности и ежегодного отчета на предприятии, осуществляющем перевозки опасных грузов. Контрольные функции консультанта.</w:t>
      </w:r>
    </w:p>
    <w:p w:rsidR="0033656E" w:rsidRDefault="0033656E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3656E" w:rsidRDefault="0033656E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jc w:val="center"/>
        <w:rPr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Составление плана обеспечения безопасности на предприятии в установленных в задании условиях. (2)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4. Классификация, общая характеристика опасных грузов и виды 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опасности при их перевозках</w:t>
      </w:r>
    </w:p>
    <w:p w:rsidR="00356B53" w:rsidRPr="00356B53" w:rsidRDefault="00356B53" w:rsidP="00356B53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85pt"/>
          <w:sz w:val="24"/>
          <w:szCs w:val="24"/>
        </w:rPr>
        <w:t xml:space="preserve">Классификация опасных грузов в соответствии с ДОПОГ. Принципы </w:t>
      </w:r>
      <w:r w:rsidRPr="00356B53">
        <w:rPr>
          <w:rStyle w:val="1"/>
          <w:sz w:val="24"/>
          <w:szCs w:val="24"/>
        </w:rPr>
        <w:t>классификации. Перечень классов опасных грузов. Процедура классификации растворов и смесей. Грузы повышенной опасности. Виды опасности при перевозках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Классификационные коды, номера ООН, отгрузочные наименования и обозначения. Вещества и изделия не указанные конкретно (НУК). Одиночные и обобщенные позиции, в том числе НУК.</w:t>
      </w:r>
    </w:p>
    <w:p w:rsid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rStyle w:val="1"/>
          <w:sz w:val="24"/>
          <w:szCs w:val="24"/>
        </w:rPr>
      </w:pPr>
      <w:r w:rsidRPr="00356B53">
        <w:rPr>
          <w:rStyle w:val="1"/>
          <w:sz w:val="24"/>
          <w:szCs w:val="24"/>
        </w:rPr>
        <w:t>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токсичность). Физико-химические процессы при перемешивании опасных грузов, возгорании, испарении, кипении, смешивании с водой, образование электростатических зарядов, возникающих в результате трения. Воздействие опасных грузов на человеческий организм при контакте с кожей, вдыхании, попадании внутрь. Вредные воздействия опасных грузов при попадании в воду, почву. Радиоактивное заражение окружающей среды.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56B53">
        <w:rPr>
          <w:rStyle w:val="1"/>
          <w:b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Выполнение письменного задания по классификации с учетом установления принципов классификации по ДОПОГ. (2)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56B53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5. Общие требования к таре, упаковкам, контейнерам и цистернам 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при перевозках опасных грузов</w:t>
      </w:r>
    </w:p>
    <w:p w:rsidR="00356B53" w:rsidRPr="00356B53" w:rsidRDefault="00356B53" w:rsidP="00356B53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Виды тары и упаковок. Код для обозначения видов тары. Крупногабаритная тара, комбинированная тара.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Группы упаковок по степени опасности перевозимых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Тара и упаковки для инфекционных веществ и радиоактивных материалов.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видам тары. Сосуды под давлением.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Типы контейнеров и цистерн, используемых при перевозках опасных грузов. Контейнеры средней грузоподъемности для массовых грузов (КСГМГ).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Переносные цистерны и многоэлементные газовые контейнеры (МЭГК).</w:t>
      </w:r>
    </w:p>
    <w:p w:rsidR="00356B53" w:rsidRPr="00356B53" w:rsidRDefault="00356B53" w:rsidP="00356B53">
      <w:pPr>
        <w:pStyle w:val="4"/>
        <w:shd w:val="clear" w:color="auto" w:fill="auto"/>
        <w:spacing w:after="209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Контейнеры-цистерны и съемные кузова-цистерны. Вакуумные цистерны для отходов. Встроенные цистерны (автоцистерны). Конструкции. Первоначальные и периодические проверки и испытания.</w:t>
      </w:r>
    </w:p>
    <w:p w:rsidR="00356B53" w:rsidRPr="00356B53" w:rsidRDefault="00356B53" w:rsidP="00356B53">
      <w:pPr>
        <w:spacing w:after="0" w:line="240" w:lineRule="auto"/>
        <w:ind w:left="20"/>
        <w:jc w:val="center"/>
        <w:rPr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видов тары и упаковок при перевозках опасных грузов по установленной в задании номенклатуре.</w:t>
      </w:r>
    </w:p>
    <w:p w:rsidR="00356B53" w:rsidRPr="00356B53" w:rsidRDefault="00356B53" w:rsidP="00356B53">
      <w:pPr>
        <w:pStyle w:val="4"/>
        <w:shd w:val="clear" w:color="auto" w:fill="auto"/>
        <w:spacing w:after="180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применению контейнеров и цистерн при перевозках грузов повышенной опасности по предлагаемым видам. (2)</w:t>
      </w:r>
    </w:p>
    <w:p w:rsidR="00356B53" w:rsidRPr="00356B53" w:rsidRDefault="009B4368" w:rsidP="00356B53">
      <w:pPr>
        <w:spacing w:after="184" w:line="240" w:lineRule="auto"/>
        <w:ind w:left="20"/>
        <w:jc w:val="center"/>
        <w:rPr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</w:t>
      </w:r>
      <w:r w:rsidR="00356B53">
        <w:rPr>
          <w:rStyle w:val="20"/>
          <w:rFonts w:eastAsiaTheme="minorHAnsi"/>
          <w:bCs w:val="0"/>
          <w:sz w:val="24"/>
          <w:szCs w:val="24"/>
        </w:rPr>
        <w:t>6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>. Требования к транспортным средствам и дополнительному оборудованию при перевозках опасных грузов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 xml:space="preserve">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</w:t>
      </w:r>
      <w:r w:rsidRPr="00356B53">
        <w:rPr>
          <w:rStyle w:val="1"/>
          <w:sz w:val="24"/>
          <w:szCs w:val="24"/>
        </w:rPr>
        <w:lastRenderedPageBreak/>
        <w:t xml:space="preserve">Специализированные транспортные средства для опасных </w:t>
      </w:r>
      <w:proofErr w:type="spellStart"/>
      <w:r w:rsidRPr="00356B53">
        <w:rPr>
          <w:rStyle w:val="1"/>
          <w:sz w:val="24"/>
          <w:szCs w:val="24"/>
        </w:rPr>
        <w:t>грузов</w:t>
      </w:r>
      <w:proofErr w:type="gramStart"/>
      <w:r w:rsidRPr="00356B53">
        <w:rPr>
          <w:rStyle w:val="1"/>
          <w:sz w:val="24"/>
          <w:szCs w:val="24"/>
        </w:rPr>
        <w:t>:А</w:t>
      </w:r>
      <w:proofErr w:type="gramEnd"/>
      <w:r w:rsidRPr="00356B53">
        <w:rPr>
          <w:rStyle w:val="1"/>
          <w:sz w:val="24"/>
          <w:szCs w:val="24"/>
        </w:rPr>
        <w:t>Т</w:t>
      </w:r>
      <w:proofErr w:type="spellEnd"/>
      <w:r w:rsidRPr="00356B53">
        <w:rPr>
          <w:rStyle w:val="1"/>
          <w:sz w:val="24"/>
          <w:szCs w:val="24"/>
        </w:rPr>
        <w:t xml:space="preserve">, ОХ, ЕХ/П, ЕХ/П, </w:t>
      </w:r>
      <w:r w:rsidRPr="00356B53">
        <w:rPr>
          <w:rStyle w:val="1"/>
          <w:sz w:val="24"/>
          <w:szCs w:val="24"/>
          <w:lang w:val="en-US" w:bidi="en-US"/>
        </w:rPr>
        <w:t>FL</w:t>
      </w:r>
      <w:r w:rsidRPr="00356B53">
        <w:rPr>
          <w:rStyle w:val="1"/>
          <w:sz w:val="24"/>
          <w:szCs w:val="24"/>
          <w:lang w:bidi="en-US"/>
        </w:rPr>
        <w:t xml:space="preserve"> </w:t>
      </w:r>
      <w:r w:rsidRPr="00356B53">
        <w:rPr>
          <w:rStyle w:val="1"/>
          <w:sz w:val="24"/>
          <w:szCs w:val="24"/>
        </w:rPr>
        <w:t xml:space="preserve">и </w:t>
      </w:r>
      <w:r w:rsidRPr="00356B53">
        <w:rPr>
          <w:rStyle w:val="1"/>
          <w:sz w:val="24"/>
          <w:szCs w:val="24"/>
          <w:lang w:val="en-US" w:bidi="en-US"/>
        </w:rPr>
        <w:t>MEMU</w:t>
      </w:r>
      <w:r w:rsidRPr="00356B53">
        <w:rPr>
          <w:rStyle w:val="1"/>
          <w:sz w:val="24"/>
          <w:szCs w:val="24"/>
          <w:lang w:bidi="en-US"/>
        </w:rPr>
        <w:t xml:space="preserve">. </w:t>
      </w:r>
      <w:r w:rsidRPr="00356B53">
        <w:rPr>
          <w:rStyle w:val="1"/>
          <w:sz w:val="24"/>
          <w:szCs w:val="24"/>
        </w:rPr>
        <w:t>Их назначение и краткое описание. Порядок получения свидетельства о допуске транспортных средств к перевозкам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Особые требования к транспортным средствам для обеспечения безопасности перевозок опасных грузов в международном сообщении. Основные параметры транспортных средств.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к цистернам, их типы и коды. Первичные и периодические испытания цистерн. Условия заполнения цистерн.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Дополнительное оборудование транспортных средств, типы и назначения. Средства пожаротушения и нормативы оснащения ими транспортных средств.</w:t>
      </w:r>
    </w:p>
    <w:p w:rsidR="00356B53" w:rsidRPr="00356B53" w:rsidRDefault="00356B53" w:rsidP="00356B53">
      <w:pPr>
        <w:pStyle w:val="4"/>
        <w:shd w:val="clear" w:color="auto" w:fill="auto"/>
        <w:spacing w:after="184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безопасному размещению и креплению грузов на транспортных средствах. Типы устройств для крепления грузов. Международные нормы и стандарты, регламентирующие требования к средствам и методам крепления грузов и к кузовам автотранспортных средств.</w:t>
      </w:r>
    </w:p>
    <w:p w:rsidR="00356B53" w:rsidRPr="00356B53" w:rsidRDefault="00356B53" w:rsidP="00356B53">
      <w:pPr>
        <w:spacing w:after="0" w:line="240" w:lineRule="auto"/>
        <w:ind w:left="20"/>
        <w:jc w:val="center"/>
        <w:rPr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типа транспортных средств для перевозки опасных грузов по предлагаемым в задании видам.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средств крепления и расчет их потребного количества.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Порядок использования дополнительного оборудования и средств пожаротушения. (2)</w:t>
      </w:r>
    </w:p>
    <w:p w:rsidR="002F54CD" w:rsidRDefault="002F54CD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F54CD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2F54CD">
        <w:rPr>
          <w:rStyle w:val="20"/>
          <w:rFonts w:eastAsiaTheme="minorHAnsi"/>
          <w:bCs w:val="0"/>
          <w:sz w:val="24"/>
          <w:szCs w:val="24"/>
        </w:rPr>
        <w:t xml:space="preserve"> 7. Маркировка, знаки опасности, информационные табло </w:t>
      </w:r>
    </w:p>
    <w:p w:rsidR="002F54CD" w:rsidRDefault="00356B53" w:rsidP="002F54CD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и таблички оранжевого цвета</w:t>
      </w:r>
    </w:p>
    <w:p w:rsidR="002F54CD" w:rsidRDefault="002F54CD" w:rsidP="002F54CD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2F54CD">
      <w:pPr>
        <w:spacing w:after="0" w:line="240" w:lineRule="auto"/>
        <w:ind w:firstLine="567"/>
        <w:jc w:val="both"/>
        <w:rPr>
          <w:sz w:val="24"/>
          <w:szCs w:val="24"/>
        </w:rPr>
      </w:pPr>
      <w:r w:rsidRPr="00356B53">
        <w:rPr>
          <w:rStyle w:val="1"/>
          <w:rFonts w:eastAsiaTheme="minorHAnsi"/>
          <w:sz w:val="24"/>
          <w:szCs w:val="24"/>
        </w:rPr>
        <w:t>Содерж</w:t>
      </w:r>
      <w:r w:rsidR="002F54CD">
        <w:rPr>
          <w:rStyle w:val="1"/>
          <w:rFonts w:eastAsiaTheme="minorHAnsi"/>
          <w:sz w:val="24"/>
          <w:szCs w:val="24"/>
        </w:rPr>
        <w:t>ание маркировки и требования ДОП</w:t>
      </w:r>
      <w:r w:rsidRPr="00356B53">
        <w:rPr>
          <w:rStyle w:val="1"/>
          <w:rFonts w:eastAsiaTheme="minorHAnsi"/>
          <w:sz w:val="24"/>
          <w:szCs w:val="24"/>
        </w:rPr>
        <w:t>ОГ по ее нанесению на изделиях, таре и упаковках, контейнерах, цистернах и специальных транспортных средствах при перевозках опасных грузов. Типы маркировки. Правила маркировки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 xml:space="preserve">Маркировка </w:t>
      </w:r>
      <w:proofErr w:type="spellStart"/>
      <w:r w:rsidRPr="00356B53">
        <w:rPr>
          <w:rStyle w:val="1"/>
          <w:sz w:val="24"/>
          <w:szCs w:val="24"/>
        </w:rPr>
        <w:t>фумигированных</w:t>
      </w:r>
      <w:proofErr w:type="spellEnd"/>
      <w:r w:rsidRPr="00356B53">
        <w:rPr>
          <w:rStyle w:val="1"/>
          <w:sz w:val="24"/>
          <w:szCs w:val="24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Идентификационные номера опасности, сфера их применения. Обозначение видов опасности.</w:t>
      </w:r>
    </w:p>
    <w:p w:rsidR="00356B53" w:rsidRPr="002F54CD" w:rsidRDefault="00356B53" w:rsidP="00356B53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маркировке упаковок с опасными грузами, транспортных средств, контейнеров и цистерн по предлагаемой в задании номенклатуре.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Использование идентификационных номеров опасности по предлагаемому перечню опасных грузов. (2)</w:t>
      </w:r>
    </w:p>
    <w:p w:rsidR="002F54CD" w:rsidRDefault="002F54CD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F54CD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2F54CD">
        <w:rPr>
          <w:rStyle w:val="20"/>
          <w:rFonts w:eastAsiaTheme="minorHAnsi"/>
          <w:bCs w:val="0"/>
          <w:sz w:val="24"/>
          <w:szCs w:val="24"/>
        </w:rPr>
        <w:t xml:space="preserve"> 8. Запрещения, ограничения и вопросы совместимости 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при перевозках опасных грузов</w:t>
      </w:r>
    </w:p>
    <w:p w:rsidR="002F54CD" w:rsidRPr="002F54CD" w:rsidRDefault="002F54CD" w:rsidP="00356B53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Сфера применения ДО</w:t>
      </w:r>
      <w:r w:rsidR="002F54CD"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при перевозках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</w:t>
      </w:r>
      <w:r w:rsidR="002F54CD"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не распространяются. Изъятия ДО</w:t>
      </w:r>
      <w:r w:rsidR="002F54CD"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(раздел 1.1.3, Приложение А ДО</w:t>
      </w:r>
      <w:r w:rsidR="002F54CD"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 xml:space="preserve">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перевозимым одной транспортной единицей; с опасными грузами, </w:t>
      </w:r>
      <w:r w:rsidRPr="00356B53">
        <w:rPr>
          <w:rStyle w:val="1"/>
          <w:sz w:val="24"/>
          <w:szCs w:val="24"/>
        </w:rPr>
        <w:lastRenderedPageBreak/>
        <w:t>используемыми для охлаждения или кондиционирования во время перевозки.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Совместимость перевозимых опасных грузов с различными знаками опасности на одном транспортном средстве.</w:t>
      </w:r>
    </w:p>
    <w:p w:rsidR="002F54CD" w:rsidRDefault="002F54CD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Pr="002F54CD" w:rsidRDefault="00356B53" w:rsidP="00356B53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F54CD" w:rsidRDefault="00356B53" w:rsidP="002F54CD">
      <w:pPr>
        <w:spacing w:after="0" w:line="240" w:lineRule="auto"/>
        <w:ind w:right="20" w:firstLine="567"/>
        <w:rPr>
          <w:rStyle w:val="1"/>
          <w:rFonts w:eastAsiaTheme="minorHAnsi"/>
          <w:sz w:val="24"/>
          <w:szCs w:val="24"/>
        </w:rPr>
      </w:pPr>
      <w:r w:rsidRPr="00356B53">
        <w:rPr>
          <w:rStyle w:val="1"/>
          <w:rFonts w:eastAsiaTheme="minorHAnsi"/>
          <w:sz w:val="24"/>
          <w:szCs w:val="24"/>
        </w:rPr>
        <w:t>Требования к перевозкам, связанные с ограниченным количеством опасных грузов.</w:t>
      </w:r>
    </w:p>
    <w:p w:rsidR="002F54CD" w:rsidRDefault="002F54CD" w:rsidP="002F54CD">
      <w:pPr>
        <w:spacing w:after="0" w:line="240" w:lineRule="auto"/>
        <w:ind w:right="20" w:firstLine="567"/>
        <w:rPr>
          <w:rStyle w:val="1"/>
          <w:rFonts w:eastAsiaTheme="minorHAnsi"/>
          <w:sz w:val="24"/>
          <w:szCs w:val="24"/>
        </w:rPr>
      </w:pPr>
      <w:r w:rsidRPr="002F54CD">
        <w:rPr>
          <w:rStyle w:val="1"/>
          <w:rFonts w:eastAsiaTheme="minorHAnsi"/>
          <w:sz w:val="24"/>
          <w:szCs w:val="24"/>
        </w:rPr>
        <w:t>Установление совместимости перевозимых опасных грузов на одном транспортном средстве по предлагаемому перечню опасных грузов. (2)</w:t>
      </w:r>
    </w:p>
    <w:p w:rsidR="002F54CD" w:rsidRPr="002F54CD" w:rsidRDefault="002F54CD" w:rsidP="002F54CD">
      <w:pPr>
        <w:spacing w:after="0" w:line="240" w:lineRule="auto"/>
        <w:ind w:right="2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F54CD" w:rsidRDefault="009B4368" w:rsidP="002F54CD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F54CD" w:rsidRPr="002F54CD">
        <w:rPr>
          <w:rStyle w:val="20"/>
          <w:rFonts w:eastAsiaTheme="minorHAnsi"/>
          <w:bCs w:val="0"/>
          <w:sz w:val="24"/>
          <w:szCs w:val="24"/>
        </w:rPr>
        <w:t xml:space="preserve"> 9. Способы и организация перевозок опасных грузов в прямом </w:t>
      </w:r>
    </w:p>
    <w:p w:rsidR="002F54CD" w:rsidRDefault="002F54CD" w:rsidP="002F54CD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 xml:space="preserve">автомобильном и </w:t>
      </w:r>
      <w:r w:rsidR="0033656E" w:rsidRPr="002F54CD">
        <w:rPr>
          <w:rStyle w:val="20"/>
          <w:rFonts w:eastAsiaTheme="minorHAnsi"/>
          <w:bCs w:val="0"/>
          <w:sz w:val="24"/>
          <w:szCs w:val="24"/>
        </w:rPr>
        <w:t>мульти модальном</w:t>
      </w:r>
      <w:r w:rsidRPr="002F54CD">
        <w:rPr>
          <w:rStyle w:val="20"/>
          <w:rFonts w:eastAsiaTheme="minorHAnsi"/>
          <w:bCs w:val="0"/>
          <w:sz w:val="24"/>
          <w:szCs w:val="24"/>
        </w:rPr>
        <w:t xml:space="preserve"> сообщении</w:t>
      </w:r>
    </w:p>
    <w:p w:rsidR="002F54CD" w:rsidRPr="002F54CD" w:rsidRDefault="002F54CD" w:rsidP="002F54CD">
      <w:pPr>
        <w:spacing w:after="0" w:line="240" w:lineRule="auto"/>
        <w:jc w:val="center"/>
        <w:rPr>
          <w:sz w:val="24"/>
          <w:szCs w:val="24"/>
        </w:rPr>
      </w:pP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 xml:space="preserve">Подготовительные меры к осуществлению перевозок опасных грузов (оформление необходимой транспортной документации, </w:t>
      </w:r>
      <w:r w:rsidR="0033656E" w:rsidRPr="002F54CD">
        <w:rPr>
          <w:rStyle w:val="1"/>
          <w:sz w:val="24"/>
          <w:szCs w:val="24"/>
        </w:rPr>
        <w:t>пред рейсовый</w:t>
      </w:r>
      <w:r w:rsidRPr="002F54CD">
        <w:rPr>
          <w:rStyle w:val="1"/>
          <w:sz w:val="24"/>
          <w:szCs w:val="24"/>
        </w:rPr>
        <w:t xml:space="preserve"> осмотр транспортного средства, прохождение водителем обязательного медицинского контроля, инструктаж экипажа и др.).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Правила перевозки грузов автомобильным транспортом и реализация их требований при перевозках опасных грузов.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Погрузка и разгрузка, размещение и крепление опасных грузов.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Меры по обеспечению безопасности при выполнении погрузочно- разгрузочных работ и во время движения транспортного средства.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Ограничения проезда через автодорожные тоннели. Ограничения скоростного режима движения транспортных средств, выбор маршрута движения при перевозках грузов повышенной опасности. Дорожные знаки, касающиеся ограничений при перевозках опасных грузов.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Особенности перевозки опасных грузов навалом/насыпью.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Перевозки неочищенной тары и опасных отходов. Очистка и/или дегазация перед загрузкой и после разгрузки.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др.).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Особенности перевозок грузов повышенной опасности.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Перевозка во встроенных или съемных цистернах. Перевозка грузов в смежных отсеках цистерн. Заполнение и опорожнение.</w:t>
      </w:r>
    </w:p>
    <w:p w:rsid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rStyle w:val="1"/>
          <w:sz w:val="24"/>
          <w:szCs w:val="24"/>
        </w:rPr>
      </w:pPr>
      <w:r w:rsidRPr="002F54CD">
        <w:rPr>
          <w:rStyle w:val="1"/>
          <w:sz w:val="24"/>
          <w:szCs w:val="24"/>
        </w:rPr>
        <w:t xml:space="preserve">Перевозки опасных грузов в </w:t>
      </w:r>
      <w:r w:rsidR="0033656E" w:rsidRPr="002F54CD">
        <w:rPr>
          <w:rStyle w:val="1"/>
          <w:sz w:val="24"/>
          <w:szCs w:val="24"/>
        </w:rPr>
        <w:t>мульти модальном</w:t>
      </w:r>
      <w:r w:rsidRPr="002F54CD">
        <w:rPr>
          <w:rStyle w:val="1"/>
          <w:sz w:val="24"/>
          <w:szCs w:val="24"/>
        </w:rPr>
        <w:t xml:space="preserve"> сообщении. Применение крупнотоннажных контейнеров и съемных кузовов. Оформление необходимых транспортных документов и соблюдение требований, действующих на других видах транспорта. Свидетельство о загрузке контейнеров.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</w:p>
    <w:p w:rsidR="002F54CD" w:rsidRPr="002F54CD" w:rsidRDefault="002F54CD" w:rsidP="002F54CD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Выбор типа транспортного средства и маршрута его движения при перевозке грузов повышенной опасности по предлагаемому перечню. (2)</w:t>
      </w:r>
    </w:p>
    <w:p w:rsidR="002F54CD" w:rsidRDefault="002F54CD" w:rsidP="002F54CD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F54CD" w:rsidRPr="002F54CD" w:rsidRDefault="009B4368" w:rsidP="002F54CD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F54CD" w:rsidRPr="002F54CD">
        <w:rPr>
          <w:rStyle w:val="20"/>
          <w:rFonts w:eastAsiaTheme="minorHAnsi"/>
          <w:bCs w:val="0"/>
          <w:sz w:val="24"/>
          <w:szCs w:val="24"/>
        </w:rPr>
        <w:t xml:space="preserve"> 10. Обязанности и ответственность участников перевозки опасных</w:t>
      </w:r>
    </w:p>
    <w:p w:rsidR="002F54CD" w:rsidRPr="002F54CD" w:rsidRDefault="002F54CD" w:rsidP="002F54CD">
      <w:pPr>
        <w:spacing w:after="0" w:line="240" w:lineRule="auto"/>
        <w:ind w:left="40" w:firstLine="500"/>
        <w:jc w:val="center"/>
        <w:rPr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грузов и контроль за соблюдением установленных требований</w:t>
      </w:r>
    </w:p>
    <w:p w:rsidR="002F54CD" w:rsidRPr="002F54CD" w:rsidRDefault="002F54CD" w:rsidP="002F54CD">
      <w:pPr>
        <w:pStyle w:val="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</w:p>
    <w:p w:rsidR="002F54CD" w:rsidRDefault="002F54CD" w:rsidP="0028769E">
      <w:pPr>
        <w:spacing w:after="0" w:line="240" w:lineRule="auto"/>
        <w:ind w:right="20" w:firstLine="567"/>
        <w:jc w:val="both"/>
        <w:rPr>
          <w:rStyle w:val="1"/>
          <w:rFonts w:eastAsiaTheme="minorHAnsi"/>
          <w:sz w:val="24"/>
          <w:szCs w:val="24"/>
        </w:rPr>
      </w:pPr>
      <w:r w:rsidRPr="002F54CD">
        <w:rPr>
          <w:rStyle w:val="1"/>
          <w:rFonts w:eastAsiaTheme="minorHAnsi"/>
          <w:sz w:val="24"/>
          <w:szCs w:val="24"/>
        </w:rPr>
        <w:t>Распределение обязанностей основных участников перевозки (грузоотправителя, перевозчика и грузополучателя) при перевозках опасных грузов в соответствии с Правилами перевозок грузов автомобильным транспортом.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Обязанности участников перевозки по выполнению погрузки и разгрузки, размещению и креплению грузов на транспортных средствах, с учетом обеспечения безопасности перевозок.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 xml:space="preserve">Дополнительные обязанности работников по упаковке опасных грузов, взвешиванию, наполнению цистерн, сопровождению во время перевозки, очистке и дегазации кузовов </w:t>
      </w:r>
      <w:r w:rsidRPr="00256A57">
        <w:rPr>
          <w:rStyle w:val="1"/>
          <w:sz w:val="24"/>
          <w:szCs w:val="24"/>
        </w:rPr>
        <w:lastRenderedPageBreak/>
        <w:t>транспортных средств, контейнеров и цистерн.</w:t>
      </w:r>
    </w:p>
    <w:p w:rsidR="00256A57" w:rsidRPr="00256A57" w:rsidRDefault="00256A57" w:rsidP="00256A57">
      <w:pPr>
        <w:pStyle w:val="4"/>
        <w:shd w:val="clear" w:color="auto" w:fill="auto"/>
        <w:spacing w:after="209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Административное, уголовное и гражданское законодательство в части, касающейся ответственности участников перевозки опасных грузов за нарушения должностных обязанностей.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after="184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Задание по установлению ответственности участников перевозки за нарушения должностных обязанностей в соответствии с российским законодательством (изложение в письменном виде). (2)</w:t>
      </w:r>
    </w:p>
    <w:p w:rsidR="00256A57" w:rsidRPr="00256A57" w:rsidRDefault="009B4368" w:rsidP="00256A57">
      <w:pPr>
        <w:spacing w:after="180" w:line="240" w:lineRule="auto"/>
        <w:jc w:val="center"/>
        <w:rPr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56A57" w:rsidRPr="00256A57">
        <w:rPr>
          <w:rStyle w:val="20"/>
          <w:rFonts w:eastAsiaTheme="minorHAnsi"/>
          <w:bCs w:val="0"/>
          <w:sz w:val="24"/>
          <w:szCs w:val="24"/>
        </w:rPr>
        <w:t xml:space="preserve"> 11. Профилактические меры по обеспечению безопасности при осуществлении перевозок и погрузочно-разгрузочных работ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 xml:space="preserve">Обеспечение надлежащего физического и психологического состояния водителя при подготовке и осуществлении перевозки опасных грузов. </w:t>
      </w:r>
      <w:r w:rsidR="0033656E" w:rsidRPr="00256A57">
        <w:rPr>
          <w:rStyle w:val="1"/>
          <w:sz w:val="24"/>
          <w:szCs w:val="24"/>
        </w:rPr>
        <w:t>Пред рейсовый</w:t>
      </w:r>
      <w:r w:rsidRPr="00256A57">
        <w:rPr>
          <w:rStyle w:val="1"/>
          <w:sz w:val="24"/>
          <w:szCs w:val="24"/>
        </w:rPr>
        <w:t xml:space="preserve"> и </w:t>
      </w:r>
      <w:r w:rsidR="0033656E" w:rsidRPr="00256A57">
        <w:rPr>
          <w:rStyle w:val="1"/>
          <w:sz w:val="24"/>
          <w:szCs w:val="24"/>
        </w:rPr>
        <w:t>после рейсовый</w:t>
      </w:r>
      <w:r w:rsidRPr="00256A57">
        <w:rPr>
          <w:rStyle w:val="1"/>
          <w:sz w:val="24"/>
          <w:szCs w:val="24"/>
        </w:rPr>
        <w:t xml:space="preserve"> медицинский контроль состояния водителя. Соблюдение режима труда и отдыха водителя. Обеспечение спецодеждой.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 xml:space="preserve">Особые требования к транспортным средствам, предназначенным для перевозок опасных грузов. Комплект дополнительного оборудования. </w:t>
      </w:r>
      <w:r w:rsidR="0033656E" w:rsidRPr="00256A57">
        <w:rPr>
          <w:rStyle w:val="1"/>
          <w:sz w:val="24"/>
          <w:szCs w:val="24"/>
        </w:rPr>
        <w:t>Пред рейсовый</w:t>
      </w:r>
      <w:r w:rsidRPr="00256A57">
        <w:rPr>
          <w:rStyle w:val="1"/>
          <w:sz w:val="24"/>
          <w:szCs w:val="24"/>
        </w:rPr>
        <w:t xml:space="preserve"> технический осмотр.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Методы безопасного вождения автомобиля при перевозках опасных грузов.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План обеспечения безопасности предприятия, осуществляющего перевозки опасных грузов. Роль консультанта по вопросам безопасности по его составлению и реализации. Антитеррористические меры безопасности.</w:t>
      </w:r>
    </w:p>
    <w:p w:rsidR="00256A57" w:rsidRPr="00256A57" w:rsidRDefault="00256A57" w:rsidP="00256A57">
      <w:pPr>
        <w:pStyle w:val="4"/>
        <w:shd w:val="clear" w:color="auto" w:fill="auto"/>
        <w:spacing w:after="180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 Информационное обеспечение перевозок.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Составление перечня мер по обеспечению безопасности на предприятии, осуществляющем перевозки опасных грузов в заданных условиях. (2)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56A57" w:rsidRDefault="009B4368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56A57" w:rsidRPr="00256A57">
        <w:rPr>
          <w:rStyle w:val="20"/>
          <w:rFonts w:eastAsiaTheme="minorHAnsi"/>
          <w:bCs w:val="0"/>
          <w:sz w:val="24"/>
          <w:szCs w:val="24"/>
        </w:rPr>
        <w:t xml:space="preserve"> 12. Действия водителя и экипажа в случае аварий и происшествий 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при перевозках опасных грузов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Письменные инструкции - основной документ, устанавливающий действия водителя и других членов экипажа в случае аварий или происшествий при перевозках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Средства индивидуальной защиты водителя и других членов экипажа для использования в случае аварии или происшествия.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Оказание первой помощи пострадавшим в результате аварии или происшествия.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Отработка Письменных инструкций в заданных условиях.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Приемы и методы оказания первой помощи пострадавшим во время аварии или происшествия. (2)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656E" w:rsidRDefault="0033656E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3656E" w:rsidRDefault="0033656E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3656E" w:rsidRDefault="0033656E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256A57" w:rsidRDefault="009B4368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56A57" w:rsidRPr="00256A57">
        <w:rPr>
          <w:rStyle w:val="20"/>
          <w:rFonts w:eastAsiaTheme="minorHAnsi"/>
          <w:bCs w:val="0"/>
          <w:sz w:val="24"/>
          <w:szCs w:val="24"/>
        </w:rPr>
        <w:t xml:space="preserve"> 13. Транспортно-сопроводительная и разрешительная 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документация при перевозках опасных грузов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</w:p>
    <w:p w:rsidR="00256A57" w:rsidRPr="00256A57" w:rsidRDefault="00256A57" w:rsidP="00256A57">
      <w:pPr>
        <w:pStyle w:val="4"/>
        <w:shd w:val="clear" w:color="auto" w:fill="auto"/>
        <w:tabs>
          <w:tab w:val="left" w:pos="1817"/>
        </w:tabs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Транспортно-сопроводительные документы, используемы</w:t>
      </w:r>
      <w:r>
        <w:rPr>
          <w:rStyle w:val="1"/>
          <w:sz w:val="24"/>
          <w:szCs w:val="24"/>
        </w:rPr>
        <w:t xml:space="preserve">е при перевозке опасных грузов: </w:t>
      </w:r>
      <w:r w:rsidRPr="00256A57">
        <w:rPr>
          <w:rStyle w:val="1"/>
          <w:sz w:val="24"/>
          <w:szCs w:val="24"/>
        </w:rPr>
        <w:t>транспортная накладная, письменные инструкции,</w:t>
      </w:r>
      <w:r>
        <w:rPr>
          <w:rStyle w:val="1"/>
          <w:sz w:val="24"/>
          <w:szCs w:val="24"/>
        </w:rPr>
        <w:t xml:space="preserve"> </w:t>
      </w:r>
      <w:r w:rsidRPr="00256A57">
        <w:rPr>
          <w:rStyle w:val="1"/>
          <w:sz w:val="24"/>
          <w:szCs w:val="24"/>
        </w:rPr>
        <w:t>удостоверение личности водителя и иных членов экипажа, свидетельство о профессиональной подготовке водителя, свидетельство о допуске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специальное разрешение (в том числе для грузов повышенной опасности),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к транспортно-сопроводительным документам. Заполнение транспортной накладной в заданных условиях работы. Оформление в письменном виде паспорта безопасности химической продукции при перевозках установленных видов продукции. (2)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56A57" w:rsidRDefault="009B4368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56A57" w:rsidRPr="00256A57">
        <w:rPr>
          <w:rStyle w:val="20"/>
          <w:rFonts w:eastAsiaTheme="minorHAnsi"/>
          <w:bCs w:val="0"/>
          <w:sz w:val="24"/>
          <w:szCs w:val="24"/>
        </w:rPr>
        <w:t xml:space="preserve"> 14. Составление плана обеспечения безопасности и ежегодного отчета предприятия о перевозках опасных грузов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по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 А ДО</w:t>
      </w:r>
      <w:r>
        <w:rPr>
          <w:rStyle w:val="1"/>
          <w:sz w:val="24"/>
          <w:szCs w:val="24"/>
        </w:rPr>
        <w:t>П</w:t>
      </w:r>
      <w:r w:rsidRPr="00256A57">
        <w:rPr>
          <w:rStyle w:val="1"/>
          <w:sz w:val="24"/>
          <w:szCs w:val="24"/>
        </w:rPr>
        <w:t>ОГ.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автотранспортными средствами. Назначение отчета.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Составление плана обеспечения безопасности предприятия при перевозках грузов повышенной опасности в заданных условиях работы.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Подготовка ежегодного отчета о деятельности предприятия, связанной с перевозкой опасных грузов по предлагаемой номенклатуре. (2)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 xml:space="preserve">Часть 3. </w:t>
      </w:r>
      <w:r w:rsidR="00F32000">
        <w:rPr>
          <w:rStyle w:val="20"/>
          <w:rFonts w:eastAsiaTheme="minorHAnsi"/>
          <w:bCs w:val="0"/>
          <w:sz w:val="24"/>
          <w:szCs w:val="24"/>
        </w:rPr>
        <w:t>Итоговая аттестация</w:t>
      </w:r>
    </w:p>
    <w:p w:rsidR="0028027A" w:rsidRPr="00256A57" w:rsidRDefault="0028027A" w:rsidP="00256A57">
      <w:pPr>
        <w:spacing w:after="0" w:line="240" w:lineRule="auto"/>
        <w:jc w:val="center"/>
        <w:rPr>
          <w:sz w:val="24"/>
          <w:szCs w:val="24"/>
        </w:rPr>
      </w:pPr>
    </w:p>
    <w:p w:rsidR="0028769E" w:rsidRPr="00256A57" w:rsidRDefault="00256A57" w:rsidP="00256A57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A57">
        <w:rPr>
          <w:rStyle w:val="1"/>
          <w:rFonts w:eastAsiaTheme="minorHAnsi"/>
          <w:sz w:val="24"/>
          <w:szCs w:val="24"/>
        </w:rPr>
        <w:t>Выполняется слушателями после прохож</w:t>
      </w:r>
      <w:r w:rsidR="00F32000">
        <w:rPr>
          <w:rStyle w:val="1"/>
          <w:rFonts w:eastAsiaTheme="minorHAnsi"/>
          <w:sz w:val="24"/>
          <w:szCs w:val="24"/>
        </w:rPr>
        <w:t>дения обучения</w:t>
      </w:r>
      <w:r w:rsidR="009B4368">
        <w:rPr>
          <w:rStyle w:val="1"/>
          <w:rFonts w:eastAsiaTheme="minorHAnsi"/>
          <w:sz w:val="24"/>
          <w:szCs w:val="24"/>
        </w:rPr>
        <w:t xml:space="preserve">. </w:t>
      </w:r>
      <w:r w:rsidR="00F32000">
        <w:rPr>
          <w:rStyle w:val="1"/>
          <w:rFonts w:eastAsiaTheme="minorHAnsi"/>
          <w:sz w:val="24"/>
          <w:szCs w:val="24"/>
        </w:rPr>
        <w:t>Тематика квалификационного экзамена</w:t>
      </w:r>
      <w:r w:rsidRPr="00256A57">
        <w:rPr>
          <w:rStyle w:val="1"/>
          <w:rFonts w:eastAsiaTheme="minorHAnsi"/>
          <w:sz w:val="24"/>
          <w:szCs w:val="24"/>
        </w:rPr>
        <w:t xml:space="preserve"> устанавливается образовательной организацией с учетом актуальных вопросов по </w:t>
      </w:r>
      <w:r w:rsidR="00DF56C4">
        <w:rPr>
          <w:rStyle w:val="1"/>
          <w:rFonts w:eastAsiaTheme="minorHAnsi"/>
          <w:sz w:val="24"/>
          <w:szCs w:val="24"/>
        </w:rPr>
        <w:t>безопасности перевозки опасных грузов автомобильным транспортом в области международных автомобильных перевозок.</w:t>
      </w:r>
      <w:r w:rsidRPr="00256A57">
        <w:rPr>
          <w:rStyle w:val="1"/>
          <w:rFonts w:eastAsiaTheme="minorHAnsi"/>
          <w:sz w:val="24"/>
          <w:szCs w:val="24"/>
        </w:rPr>
        <w:t xml:space="preserve"> </w:t>
      </w:r>
      <w:r w:rsidR="00F32000" w:rsidRPr="002D3A97">
        <w:rPr>
          <w:rStyle w:val="1"/>
          <w:rFonts w:eastAsiaTheme="minorHAnsi"/>
          <w:sz w:val="24"/>
          <w:szCs w:val="24"/>
        </w:rPr>
        <w:t>Итоговая аттестация и проверка теоретических знаний</w:t>
      </w:r>
      <w:r w:rsidR="00DF56C4">
        <w:rPr>
          <w:rStyle w:val="1"/>
          <w:rFonts w:eastAsiaTheme="minorHAnsi"/>
          <w:sz w:val="24"/>
          <w:szCs w:val="24"/>
        </w:rPr>
        <w:t xml:space="preserve"> и практических заданий</w:t>
      </w:r>
      <w:r w:rsidR="00F32000" w:rsidRPr="002D3A97">
        <w:rPr>
          <w:rStyle w:val="1"/>
          <w:rFonts w:eastAsiaTheme="minorHAnsi"/>
          <w:sz w:val="24"/>
          <w:szCs w:val="24"/>
        </w:rPr>
        <w:t xml:space="preserve"> при проведении экзамена проводятся с использованием мат</w:t>
      </w:r>
      <w:r w:rsidR="00F32000">
        <w:rPr>
          <w:rStyle w:val="1"/>
          <w:rFonts w:eastAsiaTheme="minorHAnsi"/>
          <w:sz w:val="24"/>
          <w:szCs w:val="24"/>
        </w:rPr>
        <w:t>ериалов, утверждаемых руководителем</w:t>
      </w:r>
      <w:r w:rsidR="00F32000" w:rsidRPr="002D3A97">
        <w:rPr>
          <w:rStyle w:val="1"/>
          <w:rFonts w:eastAsiaTheme="minorHAnsi"/>
          <w:sz w:val="24"/>
          <w:szCs w:val="24"/>
        </w:rPr>
        <w:t xml:space="preserve"> образовательного учреждения. </w:t>
      </w:r>
      <w:r w:rsidRPr="00256A57">
        <w:rPr>
          <w:rStyle w:val="1"/>
          <w:rFonts w:eastAsiaTheme="minorHAnsi"/>
          <w:sz w:val="24"/>
          <w:szCs w:val="24"/>
        </w:rPr>
        <w:t>(2)</w:t>
      </w:r>
    </w:p>
    <w:sectPr w:rsidR="0028769E" w:rsidRPr="00256A57" w:rsidSect="001F0447">
      <w:footerReference w:type="default" r:id="rId8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CC" w:rsidRDefault="00F651CC">
      <w:pPr>
        <w:spacing w:after="0" w:line="240" w:lineRule="auto"/>
      </w:pPr>
      <w:r>
        <w:separator/>
      </w:r>
    </w:p>
  </w:endnote>
  <w:endnote w:type="continuationSeparator" w:id="0">
    <w:p w:rsidR="00F651CC" w:rsidRDefault="00F6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408"/>
      <w:docPartObj>
        <w:docPartGallery w:val="Page Numbers (Bottom of Page)"/>
        <w:docPartUnique/>
      </w:docPartObj>
    </w:sdtPr>
    <w:sdtContent>
      <w:p w:rsidR="00AC1B14" w:rsidRDefault="00EB1C61">
        <w:pPr>
          <w:pStyle w:val="a3"/>
          <w:jc w:val="right"/>
        </w:pPr>
        <w:r>
          <w:fldChar w:fldCharType="begin"/>
        </w:r>
        <w:r w:rsidR="00AC1B14">
          <w:instrText xml:space="preserve"> PAGE   \* MERGEFORMAT </w:instrText>
        </w:r>
        <w:r>
          <w:fldChar w:fldCharType="separate"/>
        </w:r>
        <w:r w:rsidR="00905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B14" w:rsidRDefault="00AC1B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CC" w:rsidRDefault="00F651CC">
      <w:pPr>
        <w:spacing w:after="0" w:line="240" w:lineRule="auto"/>
      </w:pPr>
      <w:r>
        <w:separator/>
      </w:r>
    </w:p>
  </w:footnote>
  <w:footnote w:type="continuationSeparator" w:id="0">
    <w:p w:rsidR="00F651CC" w:rsidRDefault="00F6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A4"/>
    <w:multiLevelType w:val="multilevel"/>
    <w:tmpl w:val="E78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80CAB"/>
    <w:multiLevelType w:val="multilevel"/>
    <w:tmpl w:val="7A467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D38EB"/>
    <w:multiLevelType w:val="multilevel"/>
    <w:tmpl w:val="9EE8C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64F65"/>
    <w:multiLevelType w:val="multilevel"/>
    <w:tmpl w:val="5A54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75C30"/>
    <w:multiLevelType w:val="multilevel"/>
    <w:tmpl w:val="C4BAB0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96D77"/>
    <w:multiLevelType w:val="multilevel"/>
    <w:tmpl w:val="F404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C5103"/>
    <w:multiLevelType w:val="hybridMultilevel"/>
    <w:tmpl w:val="2C28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1491"/>
    <w:multiLevelType w:val="multilevel"/>
    <w:tmpl w:val="8E76C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8">
    <w:nsid w:val="34474A5B"/>
    <w:multiLevelType w:val="multilevel"/>
    <w:tmpl w:val="961C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>
    <w:nsid w:val="38EF5F27"/>
    <w:multiLevelType w:val="multilevel"/>
    <w:tmpl w:val="3D38007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31431"/>
    <w:multiLevelType w:val="multilevel"/>
    <w:tmpl w:val="B994E3E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7313F"/>
    <w:multiLevelType w:val="multilevel"/>
    <w:tmpl w:val="D480E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91AF5"/>
    <w:multiLevelType w:val="multilevel"/>
    <w:tmpl w:val="9A7E3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622E81"/>
    <w:multiLevelType w:val="multilevel"/>
    <w:tmpl w:val="8522D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5376A5"/>
    <w:multiLevelType w:val="hybridMultilevel"/>
    <w:tmpl w:val="FCBC72EA"/>
    <w:lvl w:ilvl="0" w:tplc="4B0C9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D407D"/>
    <w:multiLevelType w:val="multilevel"/>
    <w:tmpl w:val="9A8C6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055AA0"/>
    <w:multiLevelType w:val="multilevel"/>
    <w:tmpl w:val="074C3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17">
    <w:nsid w:val="67DE08E2"/>
    <w:multiLevelType w:val="multilevel"/>
    <w:tmpl w:val="0CC8D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E5146"/>
    <w:multiLevelType w:val="multilevel"/>
    <w:tmpl w:val="F404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A05CCC"/>
    <w:multiLevelType w:val="multilevel"/>
    <w:tmpl w:val="78C0D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5D1FA6"/>
    <w:multiLevelType w:val="multilevel"/>
    <w:tmpl w:val="C5A4C6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3FF5AD1"/>
    <w:multiLevelType w:val="multilevel"/>
    <w:tmpl w:val="AC4EA73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A4171C"/>
    <w:multiLevelType w:val="multilevel"/>
    <w:tmpl w:val="5F48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A10B3"/>
    <w:multiLevelType w:val="multilevel"/>
    <w:tmpl w:val="ABFA16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23"/>
  </w:num>
  <w:num w:numId="12">
    <w:abstractNumId w:val="14"/>
  </w:num>
  <w:num w:numId="13">
    <w:abstractNumId w:val="13"/>
  </w:num>
  <w:num w:numId="14">
    <w:abstractNumId w:val="21"/>
  </w:num>
  <w:num w:numId="15">
    <w:abstractNumId w:val="17"/>
  </w:num>
  <w:num w:numId="16">
    <w:abstractNumId w:val="19"/>
  </w:num>
  <w:num w:numId="17">
    <w:abstractNumId w:val="1"/>
  </w:num>
  <w:num w:numId="18">
    <w:abstractNumId w:val="3"/>
  </w:num>
  <w:num w:numId="19">
    <w:abstractNumId w:val="22"/>
  </w:num>
  <w:num w:numId="20">
    <w:abstractNumId w:val="2"/>
  </w:num>
  <w:num w:numId="21">
    <w:abstractNumId w:val="5"/>
  </w:num>
  <w:num w:numId="22">
    <w:abstractNumId w:val="6"/>
  </w:num>
  <w:num w:numId="23">
    <w:abstractNumId w:val="1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A07568"/>
    <w:rsid w:val="00053447"/>
    <w:rsid w:val="0006103B"/>
    <w:rsid w:val="00064D87"/>
    <w:rsid w:val="000672AF"/>
    <w:rsid w:val="000970DF"/>
    <w:rsid w:val="000C72B2"/>
    <w:rsid w:val="00112C6C"/>
    <w:rsid w:val="00114863"/>
    <w:rsid w:val="001337F4"/>
    <w:rsid w:val="0015349D"/>
    <w:rsid w:val="0018625B"/>
    <w:rsid w:val="001D570D"/>
    <w:rsid w:val="001D6C7D"/>
    <w:rsid w:val="001F0447"/>
    <w:rsid w:val="00256A57"/>
    <w:rsid w:val="002631B5"/>
    <w:rsid w:val="0028027A"/>
    <w:rsid w:val="0028769E"/>
    <w:rsid w:val="002D3A97"/>
    <w:rsid w:val="002F0A8B"/>
    <w:rsid w:val="002F54CD"/>
    <w:rsid w:val="00305C6F"/>
    <w:rsid w:val="0033656E"/>
    <w:rsid w:val="00341907"/>
    <w:rsid w:val="00356B53"/>
    <w:rsid w:val="003C7E25"/>
    <w:rsid w:val="00401965"/>
    <w:rsid w:val="00471A4B"/>
    <w:rsid w:val="00473473"/>
    <w:rsid w:val="004C71A1"/>
    <w:rsid w:val="004E2EF4"/>
    <w:rsid w:val="005665BB"/>
    <w:rsid w:val="00567AC9"/>
    <w:rsid w:val="0059514E"/>
    <w:rsid w:val="005A4E0C"/>
    <w:rsid w:val="005B0BB8"/>
    <w:rsid w:val="00601CEC"/>
    <w:rsid w:val="0060624E"/>
    <w:rsid w:val="00614E4E"/>
    <w:rsid w:val="00616AF3"/>
    <w:rsid w:val="00657ABA"/>
    <w:rsid w:val="00671AD6"/>
    <w:rsid w:val="006B283B"/>
    <w:rsid w:val="006D2D97"/>
    <w:rsid w:val="006F30D5"/>
    <w:rsid w:val="007E5A42"/>
    <w:rsid w:val="007F69B2"/>
    <w:rsid w:val="00814B90"/>
    <w:rsid w:val="00814EA0"/>
    <w:rsid w:val="0087764F"/>
    <w:rsid w:val="00882BAC"/>
    <w:rsid w:val="008C620A"/>
    <w:rsid w:val="008D4FD6"/>
    <w:rsid w:val="008D7E94"/>
    <w:rsid w:val="008E0399"/>
    <w:rsid w:val="00905BD9"/>
    <w:rsid w:val="0093647D"/>
    <w:rsid w:val="009715FC"/>
    <w:rsid w:val="009B4368"/>
    <w:rsid w:val="009F2253"/>
    <w:rsid w:val="009F65E0"/>
    <w:rsid w:val="00A066BE"/>
    <w:rsid w:val="00A07568"/>
    <w:rsid w:val="00A14B1B"/>
    <w:rsid w:val="00A42CD3"/>
    <w:rsid w:val="00A47281"/>
    <w:rsid w:val="00A54CC3"/>
    <w:rsid w:val="00A942B0"/>
    <w:rsid w:val="00AA1D40"/>
    <w:rsid w:val="00AB5E1E"/>
    <w:rsid w:val="00AC1B14"/>
    <w:rsid w:val="00AC455A"/>
    <w:rsid w:val="00AE0C0E"/>
    <w:rsid w:val="00AF02A2"/>
    <w:rsid w:val="00B30961"/>
    <w:rsid w:val="00B50A24"/>
    <w:rsid w:val="00BA72FC"/>
    <w:rsid w:val="00BC373B"/>
    <w:rsid w:val="00BF0870"/>
    <w:rsid w:val="00C06924"/>
    <w:rsid w:val="00C240B8"/>
    <w:rsid w:val="00C46BBB"/>
    <w:rsid w:val="00C53BBC"/>
    <w:rsid w:val="00C83F85"/>
    <w:rsid w:val="00CB1703"/>
    <w:rsid w:val="00D14400"/>
    <w:rsid w:val="00D15312"/>
    <w:rsid w:val="00D476D6"/>
    <w:rsid w:val="00D939C8"/>
    <w:rsid w:val="00DF56C4"/>
    <w:rsid w:val="00E03F2F"/>
    <w:rsid w:val="00E21B27"/>
    <w:rsid w:val="00E31FD1"/>
    <w:rsid w:val="00E92E81"/>
    <w:rsid w:val="00EB1C61"/>
    <w:rsid w:val="00ED705E"/>
    <w:rsid w:val="00EE719A"/>
    <w:rsid w:val="00EF5FBA"/>
    <w:rsid w:val="00F07ACA"/>
    <w:rsid w:val="00F100D0"/>
    <w:rsid w:val="00F265CF"/>
    <w:rsid w:val="00F32000"/>
    <w:rsid w:val="00F41AA2"/>
    <w:rsid w:val="00F651CC"/>
    <w:rsid w:val="00F745C1"/>
    <w:rsid w:val="00F862CB"/>
    <w:rsid w:val="00F90F80"/>
    <w:rsid w:val="00FC64B7"/>
    <w:rsid w:val="00FD28C4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75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75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F74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F74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F745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F745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F745C1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672A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50A2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0A24"/>
    <w:pPr>
      <w:widowControl w:val="0"/>
      <w:shd w:val="clear" w:color="auto" w:fill="FFFFFF"/>
      <w:spacing w:after="300" w:line="192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"/>
    <w:basedOn w:val="a5"/>
    <w:rsid w:val="0026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26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D4F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D4FD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0">
    <w:name w:val="Основной текст (4)_"/>
    <w:basedOn w:val="a0"/>
    <w:link w:val="41"/>
    <w:rsid w:val="0034190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3"/>
    <w:basedOn w:val="a5"/>
    <w:rsid w:val="00341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3419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419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41907"/>
    <w:pPr>
      <w:widowControl w:val="0"/>
      <w:shd w:val="clear" w:color="auto" w:fill="FFFFFF"/>
      <w:spacing w:after="0" w:line="254" w:lineRule="exact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">
    <w:name w:val="Основной текст + 9;5 pt;Полужирный"/>
    <w:basedOn w:val="a5"/>
    <w:rsid w:val="009F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05pt0pt">
    <w:name w:val="Основной текст + 10;5 pt;Полужирный;Интервал 0 pt"/>
    <w:basedOn w:val="a5"/>
    <w:rsid w:val="009F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Полужирный;Интервал 0 pt"/>
    <w:basedOn w:val="a5"/>
    <w:rsid w:val="00471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85pt0">
    <w:name w:val="Основной текст + 8;5 pt;Полужирный;Курсив"/>
    <w:basedOn w:val="a5"/>
    <w:rsid w:val="001862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8pt-1pt">
    <w:name w:val="Основной текст + 18 pt;Курсив;Интервал -1 pt"/>
    <w:basedOn w:val="a5"/>
    <w:rsid w:val="00186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6pt-1pt">
    <w:name w:val="Основной текст + 16 pt;Интервал -1 pt"/>
    <w:basedOn w:val="a5"/>
    <w:rsid w:val="00186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39pt">
    <w:name w:val="Основной текст (3) + 9 pt"/>
    <w:basedOn w:val="3"/>
    <w:rsid w:val="000C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5"/>
    <w:rsid w:val="00473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54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54C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27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5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54CC3"/>
    <w:rPr>
      <w:b/>
      <w:bCs/>
    </w:rPr>
  </w:style>
  <w:style w:type="paragraph" w:customStyle="1" w:styleId="Standard">
    <w:name w:val="Standard"/>
    <w:rsid w:val="007F69B2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LRkV9fhZ9XlpPfi8qtHHJey5Wpw=</DigestValue>
    </Reference>
    <Reference URI="#idOfficeObject" Type="http://www.w3.org/2000/09/xmldsig#Object">
      <DigestMethod Algorithm="http://www.w3.org/2000/09/xmldsig#sha1"/>
      <DigestValue>IYj7jX2JMvp4oe1L2/kSsjXN5Mw=</DigestValue>
    </Reference>
    <Reference URI="#idValidSigLnImg" Type="http://www.w3.org/2000/09/xmldsig#Object">
      <DigestMethod Algorithm="http://www.w3.org/2000/09/xmldsig#sha1"/>
      <DigestValue>lAFWw2koDATp0zhdSoV1ilSCcNc=</DigestValue>
    </Reference>
    <Reference URI="#idInvalidSigLnImg" Type="http://www.w3.org/2000/09/xmldsig#Object">
      <DigestMethod Algorithm="http://www.w3.org/2000/09/xmldsig#sha1"/>
      <DigestValue>OSDRXbdDPahuQeN8RRqVa2+LmjI=</DigestValue>
    </Reference>
  </SignedInfo>
  <SignatureValue>
    nCtnXLHz7Sz8x7qS6BXL/uDx2NcWLsMBg0e1swCY1qK4IoYVqwxSStgG2YP+QpMwboKtQtg3
    3kmCmX5RfWs2QzIzlwpgY2illI0f5Xyr6pD1LPG5AZU8N04/VW9O6qir1RMkoNL2QSBVokhH
    A770yYERsdz/aSFMXgN8jHR1IhM=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Mmw5kBpj7i3qE/yBBXCEJHX5Las=</DigestValue>
      </Reference>
      <Reference URI="/word/endnotes.xml?ContentType=application/vnd.openxmlformats-officedocument.wordprocessingml.endnotes+xml">
        <DigestMethod Algorithm="http://www.w3.org/2000/09/xmldsig#sha1"/>
        <DigestValue>LWhB9zIDQOEI3M5rJnsgQwrWZRk=</DigestValue>
      </Reference>
      <Reference URI="/word/fontTable.xml?ContentType=application/vnd.openxmlformats-officedocument.wordprocessingml.fontTable+xml">
        <DigestMethod Algorithm="http://www.w3.org/2000/09/xmldsig#sha1"/>
        <DigestValue>QbcOmk9aQ62wF7u4xd/c93rJob4=</DigestValue>
      </Reference>
      <Reference URI="/word/footer1.xml?ContentType=application/vnd.openxmlformats-officedocument.wordprocessingml.footer+xml">
        <DigestMethod Algorithm="http://www.w3.org/2000/09/xmldsig#sha1"/>
        <DigestValue>XFe4FyGrJmtoFz0XA37qY9koR90=</DigestValue>
      </Reference>
      <Reference URI="/word/footnotes.xml?ContentType=application/vnd.openxmlformats-officedocument.wordprocessingml.footnotes+xml">
        <DigestMethod Algorithm="http://www.w3.org/2000/09/xmldsig#sha1"/>
        <DigestValue>1ySTbEUJ6TzweIK9IPj7Holdiuw=</DigestValue>
      </Reference>
      <Reference URI="/word/media/image1.emf?ContentType=image/x-emf">
        <DigestMethod Algorithm="http://www.w3.org/2000/09/xmldsig#sha1"/>
        <DigestValue>VZlUtGgDh2O1aJHycpki9MW7NeU=</DigestValue>
      </Reference>
      <Reference URI="/word/numbering.xml?ContentType=application/vnd.openxmlformats-officedocument.wordprocessingml.numbering+xml">
        <DigestMethod Algorithm="http://www.w3.org/2000/09/xmldsig#sha1"/>
        <DigestValue>RK5XZC5Tk/KjI5YiV3bjoiLXdNE=</DigestValue>
      </Reference>
      <Reference URI="/word/settings.xml?ContentType=application/vnd.openxmlformats-officedocument.wordprocessingml.settings+xml">
        <DigestMethod Algorithm="http://www.w3.org/2000/09/xmldsig#sha1"/>
        <DigestValue>kAx050kqE22OL3IkFBaN5+f5H0k=</DigestValue>
      </Reference>
      <Reference URI="/word/styles.xml?ContentType=application/vnd.openxmlformats-officedocument.wordprocessingml.styles+xml">
        <DigestMethod Algorithm="http://www.w3.org/2000/09/xmldsig#sha1"/>
        <DigestValue>DV5bpcFI3pwR9cyd05JfsEslPXU=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GEx0MZilKtRhFLg54cT2mSK6ylc=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2023-01-18T10:52:30Z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{F0A7E58B-FDBF-445F-89B2-8346DC287431}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JK4bAAAAAAAgAAAA3K0bAHnu8m03AgFGgApIC1IAAAAkrhsAJIigEhSvGwCACkgLNwIBRsitGwAzefJtNwIBRoAKSAtSAAAAAAAAAAAAAAAEgCACAAAAAFIAAAAL3wduNwIBRoAKSAtSAAAAAAAAAB6FAm43AgFGgApICwAAAAAkrhsAAAAAACSIoBIAAAAAAAAAAPCuGwAAAAAAFK8bADcCAUaACkgLAAAAAAAAAAAmAAAA2AEAAA0AAAAAAAJuNwIBRoAKSAtSAAAAAAgAAAAAAADwrhsAFK8bAPCuGwAUrxsAUgAAABANAKTYAQAAKAAAAAAAAAA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DQAAABXv8m2cVwoCBgAAALinGwAZBAAAAQAAAA4AAACj7fJtnFcKArinGwABAAAAtKYbAJnw8m19DwHqKKgbAAEAAAC8phsAVG3YbljM2m4wqBsAAKgbAB3u8m1YzNpuMzNrMgCAAAABAAAALO7ybRCnGwDEfeZ2AADmdl/PZzUYqBsAAAAAAKgDK3QVAAAA5KYbAAAAAACMrhsAHqbsdtcVmkP+////k33mdgYAAACAAVd1AAAAAAAAMgaAAVd1nwATANYKCrdYpxsANoFSdTi6MgYAAAAAgAFXdVinGwBVgVJ1gAFXdX0PAeoAAJUMgKcb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6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tb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CSuGwAAAAAAIAAAANytGwB57vJtNwIBRoAKSAtSAAAAJK4bACSIoBIUrxsAgApICzcCAUbIrRsAM3nybTcCAUaACkgLUgAAAAAAAAAAAAAABIAgAgAAAABSAAAAC98HbjcCAUaACkgLUgAAAAAAAAAehQJuNwIBRoAKSAsAAAAAJK4bAAAAAAAkiKASAAAAAAAAAADwrhsAAAAAABSvGwA3AgFGgApICwAAAAAAAAAAJgAAANgBAAANAAAAAAACbjcCAUaACkgLUgAAAAAIAAAAAAAA8K4bABSvGwDwrhsAFK8bAFIAAAAQDQCk2AEAACgAAAAAAAAA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0AAAAV7/JtnFcKAgYAAAC4pxsAGQQAAAEAAAAOAAAAo+3ybZxXCgK4pxsAAQAAALSmGwCZ8PJtfQ8B6iioGwABAAAAvKYbAFRt2G5YzNpuMKgbAACoGwAd7vJtWMzabjMzazIAgAAAAQAAACzu8m0QpxsAxH3mdgAA5nZfz2c1GKgbAAAAAACoAyt0FQAAAOSmGwAAAAAAjK4bAB6m7HbXFZpD/v///5N95nYGAAAAgAFXdQAAAAAAADIGgAFXdZ8AEwDWCgq3WKcbADaBUnU4ujIGAAAAAIABV3VYpxsAVYFSdYABV3V9DwHqAACVD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Og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E0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17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2021-02-05T08:05:00Z</cp:lastPrinted>
  <dcterms:created xsi:type="dcterms:W3CDTF">2016-11-08T05:15:00Z</dcterms:created>
  <dcterms:modified xsi:type="dcterms:W3CDTF">2023-01-18T10:52:00Z</dcterms:modified>
</cp:coreProperties>
</file>