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84" w:rsidRDefault="00E45384" w:rsidP="006B7086">
      <w:pPr>
        <w:pStyle w:val="Standard"/>
        <w:jc w:val="center"/>
        <w:rPr>
          <w:rFonts w:cs="Times New Roman"/>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трока подписи Microsoft Office..." style="position:absolute;left:0;text-align:left;margin-left:286.9pt;margin-top:-34.55pt;width:192pt;height:96pt;z-index:-251656192;mso-position-horizontal-relative:text;mso-position-vertical-relative:text" wrapcoords="-84 0 -84 21262 21600 21262 21600 0 -84 0">
            <v:imagedata r:id="rId7" o:title=""/>
            <o:lock v:ext="edit" ungrouping="t" rotation="t" cropping="t" verticies="t" text="t" grouping="t"/>
            <o:signatureline v:ext="edit" id="{38D24940-C574-4A24-8211-35725816E47F}" provid="{00000000-0000-0000-0000-000000000000}" o:suggestedsigner="Ельчищев Вечеслав Владимирович" o:suggestedsigner2="Начальник Поу &quot;Кропоткинская АШ ДОСААФ России&quot;" o:suggestedsigneremail="dosaafkropotkin@MAIL.RU" issignatureline="t"/>
            <w10:wrap type="tight"/>
          </v:shape>
        </w:pict>
      </w:r>
    </w:p>
    <w:p w:rsidR="00E45384" w:rsidRDefault="00E45384" w:rsidP="006B7086">
      <w:pPr>
        <w:pStyle w:val="Standard"/>
        <w:jc w:val="center"/>
        <w:rPr>
          <w:rFonts w:cs="Times New Roman"/>
          <w:sz w:val="28"/>
        </w:rPr>
      </w:pPr>
    </w:p>
    <w:p w:rsidR="00E45384" w:rsidRDefault="00E45384" w:rsidP="006B7086">
      <w:pPr>
        <w:pStyle w:val="Standard"/>
        <w:jc w:val="center"/>
        <w:rPr>
          <w:rFonts w:cs="Times New Roman"/>
          <w:sz w:val="28"/>
        </w:rPr>
      </w:pPr>
    </w:p>
    <w:p w:rsidR="00E45384" w:rsidRDefault="00E45384" w:rsidP="006B7086">
      <w:pPr>
        <w:pStyle w:val="Standard"/>
        <w:jc w:val="center"/>
        <w:rPr>
          <w:rFonts w:cs="Times New Roman"/>
          <w:sz w:val="28"/>
        </w:rPr>
      </w:pPr>
    </w:p>
    <w:p w:rsidR="00E45384" w:rsidRDefault="00E45384" w:rsidP="006B7086">
      <w:pPr>
        <w:pStyle w:val="Standard"/>
        <w:jc w:val="center"/>
        <w:rPr>
          <w:rFonts w:cs="Times New Roman"/>
          <w:sz w:val="28"/>
        </w:rPr>
      </w:pPr>
    </w:p>
    <w:p w:rsidR="006B7086" w:rsidRPr="00EA0F23" w:rsidRDefault="006B7086" w:rsidP="006B7086">
      <w:pPr>
        <w:pStyle w:val="Standard"/>
        <w:jc w:val="center"/>
        <w:rPr>
          <w:rFonts w:cs="Times New Roman"/>
          <w:sz w:val="28"/>
        </w:rPr>
      </w:pPr>
      <w:proofErr w:type="spellStart"/>
      <w:r w:rsidRPr="00EA0F23">
        <w:rPr>
          <w:rFonts w:cs="Times New Roman"/>
          <w:sz w:val="28"/>
        </w:rPr>
        <w:t>Профессиональное</w:t>
      </w:r>
      <w:proofErr w:type="spellEnd"/>
      <w:r w:rsidRPr="00EA0F23">
        <w:rPr>
          <w:rFonts w:cs="Times New Roman"/>
          <w:sz w:val="28"/>
        </w:rPr>
        <w:t xml:space="preserve"> </w:t>
      </w:r>
      <w:proofErr w:type="spellStart"/>
      <w:r w:rsidRPr="00EA0F23">
        <w:rPr>
          <w:rFonts w:cs="Times New Roman"/>
          <w:sz w:val="28"/>
        </w:rPr>
        <w:t>образовательное</w:t>
      </w:r>
      <w:proofErr w:type="spellEnd"/>
      <w:r w:rsidRPr="00EA0F23">
        <w:rPr>
          <w:rFonts w:cs="Times New Roman"/>
          <w:sz w:val="28"/>
        </w:rPr>
        <w:t xml:space="preserve"> </w:t>
      </w:r>
      <w:proofErr w:type="spellStart"/>
      <w:r w:rsidRPr="00EA0F23">
        <w:rPr>
          <w:rFonts w:cs="Times New Roman"/>
          <w:sz w:val="28"/>
        </w:rPr>
        <w:t>учреждение</w:t>
      </w:r>
      <w:proofErr w:type="spellEnd"/>
    </w:p>
    <w:p w:rsidR="006B7086" w:rsidRPr="00EA0F23" w:rsidRDefault="006B7086" w:rsidP="006B7086">
      <w:pPr>
        <w:pStyle w:val="Standard"/>
        <w:jc w:val="center"/>
        <w:rPr>
          <w:rFonts w:cs="Times New Roman"/>
          <w:sz w:val="28"/>
        </w:rPr>
      </w:pPr>
      <w:r w:rsidRPr="00EA0F23">
        <w:rPr>
          <w:rFonts w:cs="Times New Roman"/>
          <w:sz w:val="28"/>
        </w:rPr>
        <w:t>«</w:t>
      </w:r>
      <w:proofErr w:type="spellStart"/>
      <w:r w:rsidRPr="00EA0F23">
        <w:rPr>
          <w:rFonts w:cs="Times New Roman"/>
          <w:sz w:val="28"/>
        </w:rPr>
        <w:t>Кропоткинская</w:t>
      </w:r>
      <w:proofErr w:type="spellEnd"/>
      <w:r w:rsidRPr="00EA0F23">
        <w:rPr>
          <w:rFonts w:cs="Times New Roman"/>
          <w:sz w:val="28"/>
        </w:rPr>
        <w:t xml:space="preserve"> </w:t>
      </w:r>
      <w:proofErr w:type="spellStart"/>
      <w:r w:rsidRPr="00EA0F23">
        <w:rPr>
          <w:rFonts w:cs="Times New Roman"/>
          <w:sz w:val="28"/>
        </w:rPr>
        <w:t>автомобильная</w:t>
      </w:r>
      <w:proofErr w:type="spellEnd"/>
      <w:r w:rsidRPr="00EA0F23">
        <w:rPr>
          <w:rFonts w:cs="Times New Roman"/>
          <w:sz w:val="28"/>
        </w:rPr>
        <w:t xml:space="preserve"> </w:t>
      </w:r>
      <w:proofErr w:type="spellStart"/>
      <w:r w:rsidRPr="00EA0F23">
        <w:rPr>
          <w:rFonts w:cs="Times New Roman"/>
          <w:sz w:val="28"/>
        </w:rPr>
        <w:t>школа</w:t>
      </w:r>
      <w:proofErr w:type="spellEnd"/>
    </w:p>
    <w:p w:rsidR="006B7086" w:rsidRPr="00EA0F23" w:rsidRDefault="006B7086" w:rsidP="006B7086">
      <w:pPr>
        <w:pStyle w:val="Standard"/>
        <w:jc w:val="center"/>
        <w:rPr>
          <w:rFonts w:cs="Times New Roman"/>
          <w:sz w:val="28"/>
        </w:rPr>
      </w:pPr>
      <w:proofErr w:type="spellStart"/>
      <w:r w:rsidRPr="00EA0F23">
        <w:rPr>
          <w:rFonts w:cs="Times New Roman"/>
          <w:sz w:val="28"/>
        </w:rPr>
        <w:t>общероссийской</w:t>
      </w:r>
      <w:proofErr w:type="spellEnd"/>
      <w:r w:rsidRPr="00EA0F23">
        <w:rPr>
          <w:rFonts w:cs="Times New Roman"/>
          <w:sz w:val="28"/>
        </w:rPr>
        <w:t xml:space="preserve"> </w:t>
      </w:r>
      <w:proofErr w:type="spellStart"/>
      <w:r w:rsidRPr="00EA0F23">
        <w:rPr>
          <w:rFonts w:cs="Times New Roman"/>
          <w:sz w:val="28"/>
        </w:rPr>
        <w:t>общественно-государственной</w:t>
      </w:r>
      <w:proofErr w:type="spellEnd"/>
      <w:r w:rsidRPr="00EA0F23">
        <w:rPr>
          <w:rFonts w:cs="Times New Roman"/>
          <w:sz w:val="28"/>
        </w:rPr>
        <w:t xml:space="preserve"> </w:t>
      </w:r>
      <w:proofErr w:type="spellStart"/>
      <w:r w:rsidRPr="00EA0F23">
        <w:rPr>
          <w:rFonts w:cs="Times New Roman"/>
          <w:sz w:val="28"/>
        </w:rPr>
        <w:t>организации</w:t>
      </w:r>
      <w:proofErr w:type="spellEnd"/>
      <w:r w:rsidRPr="00EA0F23">
        <w:rPr>
          <w:rFonts w:cs="Times New Roman"/>
          <w:sz w:val="28"/>
        </w:rPr>
        <w:t xml:space="preserve"> </w:t>
      </w:r>
      <w:proofErr w:type="spellStart"/>
      <w:r w:rsidRPr="00EA0F23">
        <w:rPr>
          <w:rFonts w:cs="Times New Roman"/>
          <w:sz w:val="28"/>
        </w:rPr>
        <w:t>Добровольное</w:t>
      </w:r>
      <w:proofErr w:type="spellEnd"/>
      <w:r w:rsidRPr="00EA0F23">
        <w:rPr>
          <w:rFonts w:cs="Times New Roman"/>
          <w:sz w:val="28"/>
        </w:rPr>
        <w:t xml:space="preserve"> </w:t>
      </w:r>
      <w:proofErr w:type="spellStart"/>
      <w:r w:rsidRPr="00EA0F23">
        <w:rPr>
          <w:rFonts w:cs="Times New Roman"/>
          <w:sz w:val="28"/>
        </w:rPr>
        <w:t>общество</w:t>
      </w:r>
      <w:proofErr w:type="spellEnd"/>
      <w:r w:rsidRPr="00EA0F23">
        <w:rPr>
          <w:rFonts w:cs="Times New Roman"/>
          <w:sz w:val="28"/>
        </w:rPr>
        <w:t xml:space="preserve"> </w:t>
      </w:r>
      <w:proofErr w:type="spellStart"/>
      <w:r w:rsidRPr="00EA0F23">
        <w:rPr>
          <w:rFonts w:cs="Times New Roman"/>
          <w:sz w:val="28"/>
        </w:rPr>
        <w:t>содействия</w:t>
      </w:r>
      <w:proofErr w:type="spellEnd"/>
      <w:r w:rsidRPr="00EA0F23">
        <w:rPr>
          <w:rFonts w:cs="Times New Roman"/>
          <w:sz w:val="28"/>
        </w:rPr>
        <w:t xml:space="preserve"> </w:t>
      </w:r>
      <w:proofErr w:type="spellStart"/>
      <w:r w:rsidRPr="00EA0F23">
        <w:rPr>
          <w:rFonts w:cs="Times New Roman"/>
          <w:sz w:val="28"/>
        </w:rPr>
        <w:t>армии</w:t>
      </w:r>
      <w:proofErr w:type="spellEnd"/>
      <w:r w:rsidRPr="00EA0F23">
        <w:rPr>
          <w:rFonts w:cs="Times New Roman"/>
          <w:sz w:val="28"/>
        </w:rPr>
        <w:t xml:space="preserve">, </w:t>
      </w:r>
      <w:proofErr w:type="spellStart"/>
      <w:r w:rsidRPr="00EA0F23">
        <w:rPr>
          <w:rFonts w:cs="Times New Roman"/>
          <w:sz w:val="28"/>
        </w:rPr>
        <w:t>авиации</w:t>
      </w:r>
      <w:proofErr w:type="spellEnd"/>
      <w:r w:rsidRPr="00EA0F23">
        <w:rPr>
          <w:rFonts w:cs="Times New Roman"/>
          <w:sz w:val="28"/>
        </w:rPr>
        <w:t xml:space="preserve"> и </w:t>
      </w:r>
      <w:proofErr w:type="spellStart"/>
      <w:r w:rsidRPr="00EA0F23">
        <w:rPr>
          <w:rFonts w:cs="Times New Roman"/>
          <w:sz w:val="28"/>
        </w:rPr>
        <w:t>флоту</w:t>
      </w:r>
      <w:proofErr w:type="spellEnd"/>
      <w:r w:rsidRPr="00EA0F23">
        <w:rPr>
          <w:rFonts w:cs="Times New Roman"/>
          <w:sz w:val="28"/>
        </w:rPr>
        <w:t xml:space="preserve"> </w:t>
      </w:r>
      <w:proofErr w:type="spellStart"/>
      <w:r w:rsidRPr="00EA0F23">
        <w:rPr>
          <w:rFonts w:cs="Times New Roman"/>
          <w:sz w:val="28"/>
        </w:rPr>
        <w:t>России</w:t>
      </w:r>
      <w:proofErr w:type="spellEnd"/>
      <w:r w:rsidRPr="00EA0F23">
        <w:rPr>
          <w:rFonts w:cs="Times New Roman"/>
          <w:sz w:val="28"/>
        </w:rPr>
        <w:t>»</w:t>
      </w:r>
    </w:p>
    <w:p w:rsidR="006B7086" w:rsidRDefault="006B7086" w:rsidP="006B7086">
      <w:pPr>
        <w:pStyle w:val="Standard"/>
        <w:jc w:val="both"/>
        <w:rPr>
          <w:rFonts w:cs="Times New Roman"/>
          <w:b/>
          <w:sz w:val="20"/>
          <w:szCs w:val="20"/>
        </w:rPr>
      </w:pPr>
      <w:r>
        <w:rPr>
          <w:rFonts w:cs="Times New Roman"/>
          <w:b/>
          <w:sz w:val="20"/>
          <w:szCs w:val="20"/>
        </w:rPr>
        <w:t xml:space="preserve">                                 </w:t>
      </w:r>
    </w:p>
    <w:p w:rsidR="006B7086" w:rsidRDefault="006B7086" w:rsidP="006B7086">
      <w:pPr>
        <w:pStyle w:val="Standard"/>
        <w:spacing w:line="480" w:lineRule="auto"/>
        <w:rPr>
          <w:rFonts w:cs="Times New Roman"/>
          <w:b/>
          <w:sz w:val="20"/>
          <w:szCs w:val="20"/>
        </w:rPr>
      </w:pPr>
    </w:p>
    <w:p w:rsidR="00247E84" w:rsidRPr="00247E84" w:rsidRDefault="00247E84" w:rsidP="00247E84">
      <w:pPr>
        <w:widowControl w:val="0"/>
        <w:suppressAutoHyphens/>
        <w:autoSpaceDN w:val="0"/>
        <w:spacing w:after="0" w:line="360" w:lineRule="auto"/>
        <w:rPr>
          <w:rFonts w:ascii="Times New Roman" w:eastAsia="SimSun" w:hAnsi="Times New Roman" w:cs="Times New Roman"/>
          <w:b/>
          <w:kern w:val="3"/>
          <w:sz w:val="20"/>
          <w:szCs w:val="20"/>
          <w:lang w:eastAsia="zh-CN" w:bidi="hi-IN"/>
        </w:rPr>
      </w:pPr>
      <w:r w:rsidRPr="00247E84">
        <w:rPr>
          <w:rFonts w:ascii="Times New Roman" w:eastAsia="SimSun" w:hAnsi="Times New Roman" w:cs="Times New Roman"/>
          <w:b/>
          <w:kern w:val="3"/>
          <w:sz w:val="20"/>
          <w:szCs w:val="20"/>
          <w:lang w:eastAsia="zh-CN" w:bidi="hi-IN"/>
        </w:rPr>
        <w:t xml:space="preserve">                           Согласованно</w:t>
      </w:r>
      <w:proofErr w:type="gramStart"/>
      <w:r w:rsidRPr="00247E84">
        <w:rPr>
          <w:rFonts w:ascii="Times New Roman" w:eastAsia="SimSun" w:hAnsi="Times New Roman" w:cs="Times New Roman"/>
          <w:b/>
          <w:kern w:val="3"/>
          <w:sz w:val="20"/>
          <w:szCs w:val="20"/>
          <w:lang w:eastAsia="zh-CN" w:bidi="hi-IN"/>
        </w:rPr>
        <w:t xml:space="preserve"> </w:t>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t>У</w:t>
      </w:r>
      <w:proofErr w:type="gramEnd"/>
      <w:r w:rsidRPr="00247E84">
        <w:rPr>
          <w:rFonts w:ascii="Times New Roman" w:eastAsia="SimSun" w:hAnsi="Times New Roman" w:cs="Times New Roman"/>
          <w:b/>
          <w:kern w:val="3"/>
          <w:sz w:val="20"/>
          <w:szCs w:val="20"/>
          <w:lang w:eastAsia="zh-CN" w:bidi="hi-IN"/>
        </w:rPr>
        <w:t>тверждаю</w:t>
      </w:r>
    </w:p>
    <w:p w:rsidR="00247E84" w:rsidRPr="00247E84" w:rsidRDefault="00247E84" w:rsidP="00247E84">
      <w:pPr>
        <w:widowControl w:val="0"/>
        <w:suppressAutoHyphens/>
        <w:autoSpaceDN w:val="0"/>
        <w:spacing w:after="0" w:line="360" w:lineRule="auto"/>
        <w:rPr>
          <w:rFonts w:ascii="Times New Roman" w:eastAsia="SimSun" w:hAnsi="Times New Roman" w:cs="Times New Roman"/>
          <w:b/>
          <w:kern w:val="3"/>
          <w:sz w:val="20"/>
          <w:szCs w:val="20"/>
          <w:lang w:eastAsia="zh-CN" w:bidi="hi-IN"/>
        </w:rPr>
      </w:pPr>
      <w:r w:rsidRPr="00247E84">
        <w:rPr>
          <w:rFonts w:ascii="Times New Roman" w:eastAsia="SimSun" w:hAnsi="Times New Roman" w:cs="Times New Roman"/>
          <w:b/>
          <w:kern w:val="3"/>
          <w:sz w:val="20"/>
          <w:szCs w:val="20"/>
          <w:lang w:eastAsia="zh-CN" w:bidi="hi-IN"/>
        </w:rPr>
        <w:t>На педагогическом совете ПОУ «Кропоткинская</w:t>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t xml:space="preserve">      Начальник ПОУ «Кропоткинская</w:t>
      </w:r>
    </w:p>
    <w:p w:rsidR="00247E84" w:rsidRPr="00247E84" w:rsidRDefault="00247E84" w:rsidP="00247E84">
      <w:pPr>
        <w:widowControl w:val="0"/>
        <w:suppressAutoHyphens/>
        <w:autoSpaceDN w:val="0"/>
        <w:spacing w:after="0" w:line="360" w:lineRule="auto"/>
        <w:rPr>
          <w:rFonts w:ascii="Times New Roman" w:eastAsia="SimSun" w:hAnsi="Times New Roman" w:cs="Times New Roman"/>
          <w:b/>
          <w:kern w:val="3"/>
          <w:sz w:val="20"/>
          <w:szCs w:val="20"/>
          <w:lang w:eastAsia="zh-CN" w:bidi="hi-IN"/>
        </w:rPr>
      </w:pPr>
      <w:r w:rsidRPr="00247E84">
        <w:rPr>
          <w:rFonts w:ascii="Times New Roman" w:eastAsia="SimSun" w:hAnsi="Times New Roman" w:cs="Times New Roman"/>
          <w:b/>
          <w:kern w:val="3"/>
          <w:sz w:val="20"/>
          <w:szCs w:val="20"/>
          <w:lang w:eastAsia="zh-CN" w:bidi="hi-IN"/>
        </w:rPr>
        <w:t xml:space="preserve">   АШ ДОСААФ России»  протокол № 4 </w:t>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t xml:space="preserve">АШ ДОСААФ России» </w:t>
      </w:r>
    </w:p>
    <w:p w:rsidR="00247E84" w:rsidRPr="00247E84" w:rsidRDefault="00247E84" w:rsidP="00247E84">
      <w:pPr>
        <w:widowControl w:val="0"/>
        <w:suppressAutoHyphens/>
        <w:autoSpaceDN w:val="0"/>
        <w:spacing w:after="0" w:line="360" w:lineRule="auto"/>
        <w:rPr>
          <w:rFonts w:ascii="Times New Roman" w:eastAsia="SimSun" w:hAnsi="Times New Roman" w:cs="Mangal"/>
          <w:b/>
          <w:bCs/>
          <w:kern w:val="3"/>
          <w:sz w:val="20"/>
          <w:szCs w:val="20"/>
          <w:lang w:eastAsia="zh-CN" w:bidi="hi-IN"/>
        </w:rPr>
      </w:pPr>
      <w:r w:rsidRPr="00247E84">
        <w:rPr>
          <w:rFonts w:ascii="Times New Roman" w:eastAsia="SimSun" w:hAnsi="Times New Roman" w:cs="Times New Roman"/>
          <w:b/>
          <w:kern w:val="3"/>
          <w:sz w:val="20"/>
          <w:szCs w:val="20"/>
          <w:lang w:eastAsia="zh-CN" w:bidi="hi-IN"/>
        </w:rPr>
        <w:t xml:space="preserve">                  от «29» декабря 2022 года</w:t>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r>
      <w:r w:rsidRPr="00247E84">
        <w:rPr>
          <w:rFonts w:ascii="Times New Roman" w:eastAsia="SimSun" w:hAnsi="Times New Roman" w:cs="Times New Roman"/>
          <w:b/>
          <w:kern w:val="3"/>
          <w:sz w:val="20"/>
          <w:szCs w:val="20"/>
          <w:lang w:eastAsia="zh-CN" w:bidi="hi-IN"/>
        </w:rPr>
        <w:tab/>
        <w:t xml:space="preserve">      _________________</w:t>
      </w:r>
      <w:r w:rsidRPr="00247E84">
        <w:rPr>
          <w:rFonts w:ascii="Times New Roman" w:eastAsia="SimSun" w:hAnsi="Times New Roman" w:cs="Mangal"/>
          <w:b/>
          <w:bCs/>
          <w:kern w:val="3"/>
          <w:sz w:val="20"/>
          <w:szCs w:val="20"/>
          <w:lang w:eastAsia="zh-CN" w:bidi="hi-IN"/>
        </w:rPr>
        <w:t xml:space="preserve"> </w:t>
      </w:r>
      <w:r w:rsidRPr="00247E84">
        <w:rPr>
          <w:rFonts w:ascii="Times New Roman" w:eastAsia="SimSun" w:hAnsi="Times New Roman" w:cs="Times New Roman"/>
          <w:b/>
          <w:kern w:val="3"/>
          <w:sz w:val="20"/>
          <w:szCs w:val="20"/>
          <w:lang w:eastAsia="zh-CN" w:bidi="hi-IN"/>
        </w:rPr>
        <w:t xml:space="preserve">В.В. </w:t>
      </w:r>
      <w:proofErr w:type="spellStart"/>
      <w:r w:rsidRPr="00247E84">
        <w:rPr>
          <w:rFonts w:ascii="Times New Roman" w:eastAsia="SimSun" w:hAnsi="Times New Roman" w:cs="Times New Roman"/>
          <w:b/>
          <w:kern w:val="3"/>
          <w:sz w:val="20"/>
          <w:szCs w:val="20"/>
          <w:lang w:eastAsia="zh-CN" w:bidi="hi-IN"/>
        </w:rPr>
        <w:t>Ельчищев</w:t>
      </w:r>
      <w:proofErr w:type="spellEnd"/>
    </w:p>
    <w:p w:rsidR="00247E84" w:rsidRPr="00247E84" w:rsidRDefault="00247E84" w:rsidP="00247E84">
      <w:pPr>
        <w:widowControl w:val="0"/>
        <w:suppressAutoHyphens/>
        <w:autoSpaceDN w:val="0"/>
        <w:spacing w:after="0" w:line="360" w:lineRule="auto"/>
        <w:ind w:left="5664" w:firstLine="708"/>
        <w:rPr>
          <w:rFonts w:ascii="Times New Roman" w:eastAsia="SimSun" w:hAnsi="Times New Roman" w:cs="Mangal"/>
          <w:kern w:val="3"/>
          <w:sz w:val="24"/>
          <w:szCs w:val="24"/>
          <w:lang w:eastAsia="zh-CN" w:bidi="hi-IN"/>
        </w:rPr>
      </w:pPr>
      <w:r w:rsidRPr="00247E84">
        <w:rPr>
          <w:rFonts w:ascii="Times New Roman" w:eastAsia="SimSun" w:hAnsi="Times New Roman" w:cs="Mangal"/>
          <w:b/>
          <w:bCs/>
          <w:kern w:val="3"/>
          <w:sz w:val="20"/>
          <w:szCs w:val="20"/>
          <w:lang w:eastAsia="zh-CN" w:bidi="hi-IN"/>
        </w:rPr>
        <w:t xml:space="preserve"> «29»  декабря 2022 года</w:t>
      </w:r>
    </w:p>
    <w:p w:rsidR="006B7086" w:rsidRDefault="006B7086" w:rsidP="006B7086">
      <w:pPr>
        <w:tabs>
          <w:tab w:val="left" w:pos="4395"/>
        </w:tabs>
        <w:spacing w:after="0" w:line="240" w:lineRule="auto"/>
        <w:jc w:val="center"/>
        <w:rPr>
          <w:rFonts w:ascii="Times New Roman" w:hAnsi="Times New Roman" w:cs="Times New Roman"/>
          <w:sz w:val="26"/>
          <w:szCs w:val="26"/>
        </w:rPr>
      </w:pPr>
    </w:p>
    <w:p w:rsidR="006B7086" w:rsidRDefault="006B7086" w:rsidP="006B7086">
      <w:pPr>
        <w:tabs>
          <w:tab w:val="left" w:pos="4395"/>
        </w:tabs>
        <w:spacing w:after="0" w:line="240" w:lineRule="auto"/>
        <w:jc w:val="center"/>
        <w:rPr>
          <w:rFonts w:ascii="Times New Roman" w:hAnsi="Times New Roman" w:cs="Times New Roman"/>
          <w:sz w:val="26"/>
          <w:szCs w:val="26"/>
        </w:rPr>
      </w:pPr>
    </w:p>
    <w:p w:rsidR="006B7086" w:rsidRDefault="006B7086" w:rsidP="006B7086">
      <w:pPr>
        <w:tabs>
          <w:tab w:val="left" w:pos="4395"/>
        </w:tabs>
        <w:spacing w:after="0" w:line="240" w:lineRule="auto"/>
        <w:jc w:val="center"/>
        <w:rPr>
          <w:rFonts w:ascii="Times New Roman" w:hAnsi="Times New Roman" w:cs="Times New Roman"/>
          <w:sz w:val="26"/>
          <w:szCs w:val="26"/>
        </w:rPr>
      </w:pPr>
    </w:p>
    <w:p w:rsidR="006B7086" w:rsidRPr="00BC7F0A" w:rsidRDefault="006B7086" w:rsidP="006B7086">
      <w:pPr>
        <w:tabs>
          <w:tab w:val="left" w:pos="4395"/>
        </w:tabs>
        <w:spacing w:after="0" w:line="360" w:lineRule="auto"/>
        <w:jc w:val="center"/>
        <w:rPr>
          <w:rFonts w:ascii="Times New Roman" w:hAnsi="Times New Roman" w:cs="Times New Roman"/>
          <w:b/>
          <w:sz w:val="28"/>
          <w:szCs w:val="28"/>
        </w:rPr>
      </w:pPr>
    </w:p>
    <w:p w:rsidR="006B7086" w:rsidRPr="00A43ACC" w:rsidRDefault="006B7086" w:rsidP="006B7086">
      <w:pPr>
        <w:tabs>
          <w:tab w:val="left" w:pos="4395"/>
        </w:tabs>
        <w:spacing w:after="0" w:line="360" w:lineRule="auto"/>
        <w:jc w:val="center"/>
        <w:rPr>
          <w:rFonts w:ascii="Times New Roman" w:eastAsia="Times New Roman" w:hAnsi="Times New Roman" w:cs="Times New Roman"/>
          <w:b/>
          <w:sz w:val="28"/>
          <w:szCs w:val="28"/>
        </w:rPr>
      </w:pPr>
    </w:p>
    <w:p w:rsidR="006B7086" w:rsidRPr="00A43ACC" w:rsidRDefault="006B7086" w:rsidP="006B7086">
      <w:pPr>
        <w:tabs>
          <w:tab w:val="left" w:pos="4395"/>
        </w:tabs>
        <w:spacing w:after="0" w:line="360" w:lineRule="auto"/>
        <w:jc w:val="center"/>
        <w:rPr>
          <w:rFonts w:ascii="Times New Roman" w:eastAsia="Times New Roman" w:hAnsi="Times New Roman" w:cs="Times New Roman"/>
          <w:b/>
          <w:sz w:val="28"/>
          <w:szCs w:val="28"/>
        </w:rPr>
      </w:pPr>
      <w:r w:rsidRPr="00A43ACC">
        <w:rPr>
          <w:rFonts w:ascii="Times New Roman" w:eastAsia="Times New Roman" w:hAnsi="Times New Roman" w:cs="Times New Roman"/>
          <w:b/>
          <w:sz w:val="28"/>
          <w:szCs w:val="28"/>
        </w:rPr>
        <w:t>РАБОЧАЯ ПРОГРАММА</w:t>
      </w:r>
    </w:p>
    <w:p w:rsidR="006B7086" w:rsidRPr="00A43ACC" w:rsidRDefault="006B7086" w:rsidP="006B7086">
      <w:pPr>
        <w:tabs>
          <w:tab w:val="left" w:pos="4395"/>
        </w:tabs>
        <w:spacing w:after="0" w:line="360" w:lineRule="auto"/>
        <w:jc w:val="center"/>
        <w:rPr>
          <w:rFonts w:ascii="Times New Roman" w:eastAsia="Times New Roman" w:hAnsi="Times New Roman" w:cs="Times New Roman"/>
          <w:b/>
          <w:sz w:val="28"/>
          <w:szCs w:val="28"/>
        </w:rPr>
      </w:pPr>
      <w:r w:rsidRPr="00A43ACC">
        <w:rPr>
          <w:rFonts w:ascii="Times New Roman" w:eastAsia="Times New Roman" w:hAnsi="Times New Roman" w:cs="Times New Roman"/>
          <w:b/>
          <w:sz w:val="28"/>
          <w:szCs w:val="28"/>
        </w:rPr>
        <w:t>ПРОФЕССИОНАЛЬНОЙ ПОДГОТОВКИ ВОДИТЕЛЕЙ</w:t>
      </w:r>
    </w:p>
    <w:p w:rsidR="006B7086" w:rsidRPr="00A43ACC" w:rsidRDefault="006B7086" w:rsidP="006B7086">
      <w:pPr>
        <w:tabs>
          <w:tab w:val="left" w:pos="4395"/>
        </w:tabs>
        <w:spacing w:after="0" w:line="360" w:lineRule="auto"/>
        <w:jc w:val="center"/>
        <w:rPr>
          <w:rFonts w:ascii="Times New Roman" w:eastAsia="Times New Roman" w:hAnsi="Times New Roman" w:cs="Times New Roman"/>
          <w:b/>
          <w:sz w:val="28"/>
          <w:szCs w:val="28"/>
        </w:rPr>
      </w:pPr>
      <w:r w:rsidRPr="00A43ACC">
        <w:rPr>
          <w:rFonts w:ascii="Times New Roman" w:eastAsia="Times New Roman" w:hAnsi="Times New Roman" w:cs="Times New Roman"/>
          <w:b/>
          <w:sz w:val="28"/>
          <w:szCs w:val="28"/>
        </w:rPr>
        <w:t>ТРАНСПОРТНЫХ СРЕДСТВ КАТЕГОРИИ «</w:t>
      </w:r>
      <w:r w:rsidRPr="00A43ACC">
        <w:rPr>
          <w:rFonts w:ascii="Times New Roman" w:eastAsia="Times New Roman" w:hAnsi="Times New Roman" w:cs="Times New Roman"/>
          <w:b/>
          <w:sz w:val="28"/>
          <w:szCs w:val="28"/>
          <w:lang w:val="en-US"/>
        </w:rPr>
        <w:t>DE</w:t>
      </w:r>
      <w:r w:rsidRPr="00A43ACC">
        <w:rPr>
          <w:rFonts w:ascii="Times New Roman" w:eastAsia="Times New Roman" w:hAnsi="Times New Roman" w:cs="Times New Roman"/>
          <w:b/>
          <w:sz w:val="28"/>
          <w:szCs w:val="28"/>
        </w:rPr>
        <w:t xml:space="preserve">» </w:t>
      </w:r>
    </w:p>
    <w:p w:rsidR="006B7086" w:rsidRDefault="006B7086" w:rsidP="006B7086">
      <w:pPr>
        <w:tabs>
          <w:tab w:val="left" w:pos="4395"/>
        </w:tabs>
        <w:spacing w:after="0" w:line="240" w:lineRule="auto"/>
        <w:jc w:val="center"/>
        <w:rPr>
          <w:rFonts w:ascii="Times New Roman" w:hAnsi="Times New Roman" w:cs="Times New Roman"/>
          <w:sz w:val="26"/>
          <w:szCs w:val="26"/>
        </w:rPr>
      </w:pPr>
    </w:p>
    <w:p w:rsidR="006B7086" w:rsidRDefault="006B7086" w:rsidP="006B7086">
      <w:pPr>
        <w:pStyle w:val="Standard"/>
        <w:spacing w:line="360" w:lineRule="auto"/>
        <w:jc w:val="both"/>
        <w:rPr>
          <w:rFonts w:cs="Times New Roman"/>
          <w:sz w:val="28"/>
        </w:rPr>
      </w:pPr>
      <w:proofErr w:type="spellStart"/>
      <w:r w:rsidRPr="008B4206">
        <w:rPr>
          <w:rFonts w:cs="Times New Roman"/>
          <w:sz w:val="28"/>
        </w:rPr>
        <w:t>Форма</w:t>
      </w:r>
      <w:proofErr w:type="spellEnd"/>
      <w:r w:rsidRPr="008B4206">
        <w:rPr>
          <w:rFonts w:cs="Times New Roman"/>
          <w:sz w:val="28"/>
        </w:rPr>
        <w:t xml:space="preserve"> </w:t>
      </w:r>
      <w:proofErr w:type="spellStart"/>
      <w:r w:rsidRPr="008B4206">
        <w:rPr>
          <w:rFonts w:cs="Times New Roman"/>
          <w:sz w:val="28"/>
        </w:rPr>
        <w:t>обучения</w:t>
      </w:r>
      <w:proofErr w:type="spellEnd"/>
      <w:r w:rsidRPr="008B4206">
        <w:rPr>
          <w:rFonts w:cs="Times New Roman"/>
          <w:sz w:val="28"/>
        </w:rPr>
        <w:t xml:space="preserve">: </w:t>
      </w:r>
      <w:proofErr w:type="spellStart"/>
      <w:r w:rsidRPr="008B4206">
        <w:rPr>
          <w:rFonts w:cs="Times New Roman"/>
          <w:sz w:val="28"/>
        </w:rPr>
        <w:t>очная</w:t>
      </w:r>
      <w:proofErr w:type="spellEnd"/>
      <w:r>
        <w:rPr>
          <w:rFonts w:cs="Times New Roman"/>
          <w:sz w:val="28"/>
        </w:rPr>
        <w:t>.</w:t>
      </w:r>
    </w:p>
    <w:p w:rsidR="006B7086" w:rsidRPr="008B4206" w:rsidRDefault="006B7086" w:rsidP="006B7086">
      <w:pPr>
        <w:pStyle w:val="Standard"/>
        <w:spacing w:line="360" w:lineRule="auto"/>
        <w:jc w:val="both"/>
        <w:rPr>
          <w:rFonts w:cs="Times New Roman"/>
          <w:sz w:val="28"/>
        </w:rPr>
      </w:pPr>
    </w:p>
    <w:p w:rsidR="006B7086" w:rsidRPr="008B4206" w:rsidRDefault="006B7086" w:rsidP="006B7086">
      <w:pPr>
        <w:pStyle w:val="Standard"/>
        <w:spacing w:line="360" w:lineRule="auto"/>
        <w:jc w:val="both"/>
        <w:rPr>
          <w:rFonts w:cs="Times New Roman"/>
          <w:sz w:val="28"/>
        </w:rPr>
      </w:pPr>
      <w:proofErr w:type="spellStart"/>
      <w:r w:rsidRPr="008B4206">
        <w:rPr>
          <w:rFonts w:cs="Times New Roman"/>
          <w:sz w:val="28"/>
        </w:rPr>
        <w:t>Срок</w:t>
      </w:r>
      <w:proofErr w:type="spellEnd"/>
      <w:r w:rsidRPr="008B4206">
        <w:rPr>
          <w:rFonts w:cs="Times New Roman"/>
          <w:sz w:val="28"/>
        </w:rPr>
        <w:t xml:space="preserve"> </w:t>
      </w:r>
      <w:proofErr w:type="spellStart"/>
      <w:r w:rsidRPr="008B4206">
        <w:rPr>
          <w:rFonts w:cs="Times New Roman"/>
          <w:sz w:val="28"/>
        </w:rPr>
        <w:t>освоения</w:t>
      </w:r>
      <w:proofErr w:type="spellEnd"/>
      <w:r w:rsidRPr="008B4206">
        <w:rPr>
          <w:rFonts w:cs="Times New Roman"/>
          <w:sz w:val="28"/>
        </w:rPr>
        <w:t xml:space="preserve">: </w:t>
      </w:r>
      <w:r>
        <w:rPr>
          <w:rFonts w:cs="Times New Roman"/>
          <w:sz w:val="28"/>
          <w:lang w:val="ru-RU"/>
        </w:rPr>
        <w:t>48</w:t>
      </w:r>
      <w:r w:rsidRPr="008B4206">
        <w:rPr>
          <w:rFonts w:cs="Times New Roman"/>
          <w:sz w:val="28"/>
        </w:rPr>
        <w:t>ч.</w:t>
      </w:r>
    </w:p>
    <w:p w:rsidR="006B7086" w:rsidRDefault="006B7086" w:rsidP="006B7086">
      <w:pPr>
        <w:pStyle w:val="Standard"/>
        <w:jc w:val="both"/>
      </w:pPr>
    </w:p>
    <w:p w:rsidR="006B7086" w:rsidRDefault="006B7086" w:rsidP="006B7086">
      <w:pPr>
        <w:pStyle w:val="Standard"/>
        <w:jc w:val="both"/>
      </w:pPr>
    </w:p>
    <w:p w:rsidR="006B7086" w:rsidRDefault="006B7086" w:rsidP="006B7086">
      <w:pPr>
        <w:pStyle w:val="Standard"/>
        <w:jc w:val="both"/>
      </w:pPr>
    </w:p>
    <w:p w:rsidR="006B7086" w:rsidRDefault="006B7086" w:rsidP="006B7086">
      <w:pPr>
        <w:pStyle w:val="Standard"/>
        <w:jc w:val="both"/>
      </w:pPr>
    </w:p>
    <w:p w:rsidR="006B7086" w:rsidRDefault="006B7086" w:rsidP="006B7086">
      <w:pPr>
        <w:pStyle w:val="Standard"/>
        <w:jc w:val="both"/>
      </w:pPr>
    </w:p>
    <w:p w:rsidR="006B7086" w:rsidRDefault="006B7086" w:rsidP="006B7086">
      <w:pPr>
        <w:pStyle w:val="Standard"/>
        <w:jc w:val="both"/>
      </w:pPr>
    </w:p>
    <w:p w:rsidR="006B7086" w:rsidRDefault="006B7086" w:rsidP="006B7086">
      <w:pPr>
        <w:pStyle w:val="Standard"/>
        <w:jc w:val="both"/>
      </w:pPr>
    </w:p>
    <w:p w:rsidR="006B7086" w:rsidRPr="00DB3A10" w:rsidRDefault="006B7086" w:rsidP="006B7086">
      <w:pPr>
        <w:pStyle w:val="Standard"/>
        <w:spacing w:line="360" w:lineRule="auto"/>
        <w:ind w:left="3402"/>
        <w:rPr>
          <w:rFonts w:cs="Times New Roman"/>
        </w:rPr>
      </w:pPr>
      <w:proofErr w:type="spellStart"/>
      <w:r>
        <w:rPr>
          <w:rFonts w:cs="Times New Roman"/>
        </w:rPr>
        <w:t>Авторы-составители</w:t>
      </w:r>
      <w:proofErr w:type="spellEnd"/>
      <w:r>
        <w:rPr>
          <w:rFonts w:cs="Times New Roman"/>
        </w:rPr>
        <w:t xml:space="preserve"> </w:t>
      </w:r>
      <w:proofErr w:type="spellStart"/>
      <w:r>
        <w:rPr>
          <w:rFonts w:cs="Times New Roman"/>
        </w:rPr>
        <w:t>программы</w:t>
      </w:r>
      <w:proofErr w:type="spellEnd"/>
      <w:r w:rsidRPr="00DB3A10">
        <w:rPr>
          <w:rFonts w:cs="Times New Roman"/>
        </w:rPr>
        <w:t>:</w:t>
      </w:r>
    </w:p>
    <w:p w:rsidR="006B7086" w:rsidRPr="00DB3A10" w:rsidRDefault="006B7086" w:rsidP="006B7086">
      <w:pPr>
        <w:pStyle w:val="Standard"/>
        <w:spacing w:line="360" w:lineRule="auto"/>
        <w:ind w:left="3402"/>
        <w:rPr>
          <w:rFonts w:cs="Times New Roman"/>
        </w:rPr>
      </w:pPr>
      <w:proofErr w:type="spellStart"/>
      <w:r>
        <w:rPr>
          <w:rFonts w:cs="Times New Roman"/>
        </w:rPr>
        <w:t>Заместитель</w:t>
      </w:r>
      <w:proofErr w:type="spellEnd"/>
      <w:r w:rsidRPr="00DB3A10">
        <w:rPr>
          <w:rFonts w:cs="Times New Roman"/>
        </w:rPr>
        <w:t xml:space="preserve"> </w:t>
      </w:r>
      <w:proofErr w:type="spellStart"/>
      <w:r w:rsidRPr="00DB3A10">
        <w:rPr>
          <w:rFonts w:cs="Times New Roman"/>
        </w:rPr>
        <w:t>начальника</w:t>
      </w:r>
      <w:proofErr w:type="spellEnd"/>
      <w:r w:rsidRPr="00DB3A10">
        <w:rPr>
          <w:rFonts w:cs="Times New Roman"/>
        </w:rPr>
        <w:t xml:space="preserve"> ПОУ</w:t>
      </w:r>
    </w:p>
    <w:p w:rsidR="006B7086" w:rsidRPr="00DB3A10" w:rsidRDefault="006B7086" w:rsidP="006B7086">
      <w:pPr>
        <w:pStyle w:val="Standard"/>
        <w:spacing w:line="360" w:lineRule="auto"/>
        <w:ind w:left="3402"/>
        <w:rPr>
          <w:rFonts w:cs="Times New Roman"/>
        </w:rPr>
      </w:pPr>
      <w:r w:rsidRPr="00DB3A10">
        <w:rPr>
          <w:rFonts w:cs="Times New Roman"/>
        </w:rPr>
        <w:t>«</w:t>
      </w:r>
      <w:proofErr w:type="spellStart"/>
      <w:r w:rsidRPr="00DB3A10">
        <w:rPr>
          <w:rFonts w:cs="Times New Roman"/>
        </w:rPr>
        <w:t>Кропоткинская</w:t>
      </w:r>
      <w:proofErr w:type="spellEnd"/>
      <w:r w:rsidRPr="00DB3A10">
        <w:rPr>
          <w:rFonts w:cs="Times New Roman"/>
        </w:rPr>
        <w:t xml:space="preserve"> АШ ДОСААФ </w:t>
      </w:r>
      <w:proofErr w:type="spellStart"/>
      <w:r w:rsidRPr="00DB3A10">
        <w:rPr>
          <w:rFonts w:cs="Times New Roman"/>
        </w:rPr>
        <w:t>России</w:t>
      </w:r>
      <w:proofErr w:type="spellEnd"/>
      <w:r w:rsidRPr="00DB3A10">
        <w:rPr>
          <w:rFonts w:cs="Times New Roman"/>
        </w:rPr>
        <w:t xml:space="preserve">» </w:t>
      </w:r>
      <w:proofErr w:type="spellStart"/>
      <w:r>
        <w:rPr>
          <w:rFonts w:cs="Times New Roman"/>
        </w:rPr>
        <w:t>Воробьев</w:t>
      </w:r>
      <w:proofErr w:type="spellEnd"/>
      <w:r>
        <w:rPr>
          <w:rFonts w:cs="Times New Roman"/>
        </w:rPr>
        <w:t xml:space="preserve"> С. А</w:t>
      </w:r>
      <w:r w:rsidRPr="00DB3A10">
        <w:rPr>
          <w:rFonts w:cs="Times New Roman"/>
        </w:rPr>
        <w:t>.</w:t>
      </w:r>
      <w:r>
        <w:rPr>
          <w:rFonts w:cs="Times New Roman"/>
        </w:rPr>
        <w:t>,</w:t>
      </w:r>
      <w:r w:rsidRPr="00954ACB">
        <w:rPr>
          <w:rFonts w:cs="Times New Roman"/>
        </w:rPr>
        <w:t xml:space="preserve"> </w:t>
      </w:r>
      <w:proofErr w:type="spellStart"/>
      <w:r>
        <w:rPr>
          <w:rFonts w:cs="Times New Roman"/>
        </w:rPr>
        <w:t>Преподаватель</w:t>
      </w:r>
      <w:proofErr w:type="spellEnd"/>
      <w:r w:rsidRPr="00DB3A10">
        <w:rPr>
          <w:rFonts w:cs="Times New Roman"/>
        </w:rPr>
        <w:t xml:space="preserve"> ПОУ</w:t>
      </w:r>
    </w:p>
    <w:p w:rsidR="006B7086" w:rsidRDefault="006B7086" w:rsidP="006B7086">
      <w:pPr>
        <w:pStyle w:val="Standard"/>
        <w:spacing w:line="360" w:lineRule="auto"/>
        <w:ind w:left="3402"/>
        <w:rPr>
          <w:rFonts w:cs="Times New Roman"/>
        </w:rPr>
      </w:pPr>
      <w:r w:rsidRPr="00DB3A10">
        <w:rPr>
          <w:rFonts w:cs="Times New Roman"/>
        </w:rPr>
        <w:t>«</w:t>
      </w:r>
      <w:proofErr w:type="spellStart"/>
      <w:r w:rsidRPr="00DB3A10">
        <w:rPr>
          <w:rFonts w:cs="Times New Roman"/>
        </w:rPr>
        <w:t>Кропоткинская</w:t>
      </w:r>
      <w:proofErr w:type="spellEnd"/>
      <w:r w:rsidRPr="00DB3A10">
        <w:rPr>
          <w:rFonts w:cs="Times New Roman"/>
        </w:rPr>
        <w:t xml:space="preserve"> АШ ДОСААФ </w:t>
      </w:r>
      <w:proofErr w:type="spellStart"/>
      <w:r w:rsidRPr="00DB3A10">
        <w:rPr>
          <w:rFonts w:cs="Times New Roman"/>
        </w:rPr>
        <w:t>России</w:t>
      </w:r>
      <w:proofErr w:type="spellEnd"/>
      <w:r w:rsidRPr="00DB3A10">
        <w:rPr>
          <w:rFonts w:cs="Times New Roman"/>
        </w:rPr>
        <w:t xml:space="preserve">» </w:t>
      </w:r>
      <w:r>
        <w:rPr>
          <w:rFonts w:cs="Times New Roman"/>
        </w:rPr>
        <w:t>Кривошей В.А.</w:t>
      </w:r>
    </w:p>
    <w:p w:rsidR="006B7086" w:rsidRDefault="006B7086" w:rsidP="006B7086">
      <w:pPr>
        <w:pStyle w:val="Standard"/>
        <w:spacing w:line="360" w:lineRule="auto"/>
        <w:rPr>
          <w:rFonts w:cs="Times New Roman"/>
        </w:rPr>
      </w:pPr>
    </w:p>
    <w:p w:rsidR="006B7086" w:rsidRDefault="006B7086" w:rsidP="006B7086">
      <w:pPr>
        <w:pStyle w:val="Standard"/>
        <w:spacing w:line="360" w:lineRule="auto"/>
        <w:rPr>
          <w:rFonts w:cs="Times New Roman"/>
        </w:rPr>
      </w:pPr>
    </w:p>
    <w:p w:rsidR="006B7086" w:rsidRDefault="006B7086" w:rsidP="006B7086">
      <w:pPr>
        <w:pStyle w:val="Standard"/>
        <w:jc w:val="center"/>
        <w:rPr>
          <w:rFonts w:cs="Times New Roman"/>
        </w:rPr>
      </w:pPr>
    </w:p>
    <w:p w:rsidR="006B7086" w:rsidRDefault="006B7086" w:rsidP="006B7086">
      <w:pPr>
        <w:pStyle w:val="Standard"/>
        <w:jc w:val="center"/>
        <w:rPr>
          <w:rFonts w:cs="Times New Roman"/>
        </w:rPr>
      </w:pPr>
      <w:r>
        <w:rPr>
          <w:rFonts w:cs="Times New Roman"/>
        </w:rPr>
        <w:t xml:space="preserve">г. </w:t>
      </w:r>
      <w:proofErr w:type="spellStart"/>
      <w:r>
        <w:rPr>
          <w:rFonts w:cs="Times New Roman"/>
        </w:rPr>
        <w:t>Кропоткин</w:t>
      </w:r>
      <w:proofErr w:type="spellEnd"/>
    </w:p>
    <w:p w:rsidR="00A125BD" w:rsidRDefault="006B7086" w:rsidP="006B7086">
      <w:pPr>
        <w:pStyle w:val="Standard"/>
        <w:jc w:val="center"/>
        <w:rPr>
          <w:rFonts w:cs="Times New Roman"/>
        </w:rPr>
      </w:pPr>
      <w:r>
        <w:rPr>
          <w:rFonts w:cs="Times New Roman"/>
        </w:rPr>
        <w:t>2022 г.</w:t>
      </w:r>
    </w:p>
    <w:p w:rsidR="00A125BD" w:rsidRDefault="00A125BD">
      <w:pPr>
        <w:spacing w:after="0" w:line="240" w:lineRule="auto"/>
        <w:rPr>
          <w:rFonts w:ascii="Times New Roman" w:eastAsia="Andale Sans UI" w:hAnsi="Times New Roman" w:cs="Times New Roman"/>
          <w:kern w:val="2"/>
          <w:sz w:val="24"/>
          <w:szCs w:val="24"/>
          <w:lang w:val="de-DE" w:eastAsia="ja-JP" w:bidi="fa-IR"/>
        </w:rPr>
      </w:pPr>
      <w:r>
        <w:rPr>
          <w:rFonts w:cs="Times New Roman"/>
        </w:rPr>
        <w:br w:type="page"/>
      </w:r>
    </w:p>
    <w:p w:rsidR="006B7086" w:rsidRDefault="006B7086" w:rsidP="006B7086">
      <w:pPr>
        <w:pStyle w:val="Standard"/>
        <w:jc w:val="center"/>
        <w:rPr>
          <w:rFonts w:cs="Times New Roman"/>
        </w:rPr>
      </w:pPr>
    </w:p>
    <w:p w:rsidR="00B11844" w:rsidRDefault="006B7086">
      <w:pPr>
        <w:pStyle w:val="ConsPlusTitle"/>
        <w:jc w:val="center"/>
        <w:rPr>
          <w:rFonts w:ascii="Times New Roman" w:hAnsi="Times New Roman" w:cs="Times New Roman"/>
        </w:rPr>
      </w:pPr>
      <w:bookmarkStart w:id="0" w:name="Par5556"/>
      <w:bookmarkEnd w:id="0"/>
      <w:r>
        <w:rPr>
          <w:rFonts w:ascii="Times New Roman" w:hAnsi="Times New Roman" w:cs="Times New Roman"/>
        </w:rPr>
        <w:t>РАБОЧАЯ</w:t>
      </w:r>
      <w:r w:rsidR="001D799E">
        <w:rPr>
          <w:rFonts w:ascii="Times New Roman" w:hAnsi="Times New Roman" w:cs="Times New Roman"/>
        </w:rPr>
        <w:t xml:space="preserve"> ПРОГРАММА</w:t>
      </w:r>
    </w:p>
    <w:p w:rsidR="00B11844" w:rsidRDefault="001D799E">
      <w:pPr>
        <w:pStyle w:val="ConsPlusTitle"/>
        <w:jc w:val="center"/>
      </w:pPr>
      <w:r>
        <w:rPr>
          <w:rFonts w:ascii="Times New Roman" w:hAnsi="Times New Roman" w:cs="Times New Roman"/>
        </w:rPr>
        <w:t>ПРОФЕССИОНАЛЬНОЙ ПОДГОТОВКИ ВОДИТЕЛЕЙ ТРАНСПОРТНЫХ СРЕДСТВ КАТЕГОРИИ "DE"</w:t>
      </w:r>
    </w:p>
    <w:p w:rsidR="00B11844" w:rsidRDefault="00B11844">
      <w:pPr>
        <w:pStyle w:val="ConsPlusNormal"/>
        <w:jc w:val="both"/>
      </w:pPr>
    </w:p>
    <w:p w:rsidR="00B11844" w:rsidRDefault="001D799E">
      <w:pPr>
        <w:pStyle w:val="ConsPlusTitle"/>
        <w:jc w:val="center"/>
        <w:outlineLvl w:val="1"/>
        <w:rPr>
          <w:rFonts w:ascii="Times New Roman" w:hAnsi="Times New Roman" w:cs="Times New Roman"/>
        </w:rPr>
      </w:pPr>
      <w:r>
        <w:rPr>
          <w:rFonts w:ascii="Times New Roman" w:hAnsi="Times New Roman" w:cs="Times New Roman"/>
        </w:rPr>
        <w:t>I. Пояснительная записка</w:t>
      </w:r>
    </w:p>
    <w:p w:rsidR="00B11844" w:rsidRDefault="00B11844">
      <w:pPr>
        <w:pStyle w:val="ConsPlusNormal"/>
        <w:jc w:val="both"/>
      </w:pPr>
    </w:p>
    <w:p w:rsidR="00B11844" w:rsidRDefault="006B7086">
      <w:pPr>
        <w:pStyle w:val="ConsPlusNormal"/>
        <w:ind w:firstLine="540"/>
        <w:jc w:val="both"/>
      </w:pPr>
      <w:bookmarkStart w:id="1" w:name="_Hlk109290076"/>
      <w:r>
        <w:t>Рабочая</w:t>
      </w:r>
      <w:r w:rsidR="001D799E">
        <w:t xml:space="preserve"> программа профессиональной подготовки водителей транспортных средств категории "DE" </w:t>
      </w:r>
      <w:bookmarkEnd w:id="1"/>
      <w:r w:rsidR="001D799E">
        <w:t xml:space="preserve">(далее - </w:t>
      </w:r>
      <w:r w:rsidR="00C80002">
        <w:t>Рабочая</w:t>
      </w:r>
      <w:r w:rsidR="001D799E">
        <w:t xml:space="preserve"> программа) разработана в соответствии с требованиями Федерального </w:t>
      </w:r>
      <w:hyperlink r:id="rId8">
        <w:r w:rsidR="001D799E">
          <w:rPr>
            <w:rStyle w:val="ListLabel1"/>
          </w:rPr>
          <w:t>закона</w:t>
        </w:r>
      </w:hyperlink>
      <w:r w:rsidR="001D799E">
        <w:t xml:space="preserve"> от 10 декабря 1995 г. N 196-ФЗ "О безопасности дорожного движения" (Собрание законодательства Российской Федерации, 1995, N 50, ст. 4873; 2021, N 49, ст. 8153) (далее - Федеральный закон N 196-ФЗ), </w:t>
      </w:r>
      <w:hyperlink r:id="rId9">
        <w:r w:rsidR="001D799E">
          <w:rPr>
            <w:rStyle w:val="ListLabel1"/>
          </w:rPr>
          <w:t>пунктом 3 части 3 статьи 12</w:t>
        </w:r>
      </w:hyperlink>
      <w:r w:rsidR="001D799E">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Приложением № 7 Приказ Министерства просвещения Российской Федерации от 8 ноября 2021 г. № 808 об утверждении примерных программ профессионального обучения водителей транспортных средств соответствующих категорий и подкатегорий, </w:t>
      </w:r>
      <w:hyperlink r:id="rId10">
        <w:r w:rsidR="001D799E">
          <w:rPr>
            <w:rStyle w:val="ListLabel1"/>
          </w:rPr>
          <w:t>Порядком</w:t>
        </w:r>
      </w:hyperlink>
      <w:r w:rsidR="001D799E">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rsidR="00B11844" w:rsidRDefault="00C80002">
      <w:pPr>
        <w:pStyle w:val="ConsPlusNormal"/>
        <w:ind w:firstLine="540"/>
        <w:jc w:val="both"/>
      </w:pPr>
      <w:r>
        <w:t>Образовательная программа у</w:t>
      </w:r>
      <w:r w:rsidR="001D799E">
        <w:t>тверждена на педагогическом совете ПОУ «Кропоткинская АШ ДОСААФ России», протокол № 11 от 28.07.2022 года.</w:t>
      </w:r>
    </w:p>
    <w:p w:rsidR="00C80002" w:rsidRDefault="00C80002" w:rsidP="00C80002">
      <w:pPr>
        <w:pStyle w:val="ConsPlusNormal"/>
        <w:ind w:firstLine="539"/>
        <w:jc w:val="both"/>
      </w:pPr>
      <w:r>
        <w:t xml:space="preserve">Рабочая программа </w:t>
      </w:r>
      <w:r w:rsidRPr="00966072">
        <w:t>утверждена на педагогическом совете ПОУ «Кропоткинская АШ ДОСААФ России», протокол № 1</w:t>
      </w:r>
      <w:r>
        <w:t>2</w:t>
      </w:r>
      <w:r w:rsidRPr="00966072">
        <w:t xml:space="preserve"> от 2</w:t>
      </w:r>
      <w:r>
        <w:t>5</w:t>
      </w:r>
      <w:r w:rsidRPr="00966072">
        <w:t>.0</w:t>
      </w:r>
      <w:r>
        <w:t>8</w:t>
      </w:r>
      <w:r w:rsidRPr="00966072">
        <w:t>.2022 года.</w:t>
      </w:r>
    </w:p>
    <w:p w:rsidR="00B11844" w:rsidRDefault="001D799E">
      <w:pPr>
        <w:pStyle w:val="ConsPlusNormal"/>
        <w:ind w:firstLine="540"/>
        <w:jc w:val="both"/>
      </w:pPr>
      <w:r>
        <w:t xml:space="preserve">Содержание </w:t>
      </w:r>
      <w:r w:rsidR="00C80002">
        <w:t>Рабочей</w:t>
      </w:r>
      <w:r>
        <w:t xml:space="preserve"> программы представлено пояснительной запиской, учебным планом, рабочими программами учебных предметов, планируемыми результатами освоения </w:t>
      </w:r>
      <w:r w:rsidR="00C80002">
        <w:t>Рабочей</w:t>
      </w:r>
      <w:r>
        <w:t xml:space="preserve"> программы, условиями реализации </w:t>
      </w:r>
      <w:r w:rsidR="00C80002">
        <w:t>Рабочей</w:t>
      </w:r>
      <w:r>
        <w:t xml:space="preserve"> программы, системой оценки результатов освоения </w:t>
      </w:r>
      <w:r w:rsidR="00C80002">
        <w:t>Рабочей</w:t>
      </w:r>
      <w:r>
        <w:t xml:space="preserve"> программы, учебно-методическими материалами, обеспечивающими реализацию </w:t>
      </w:r>
      <w:r w:rsidR="00C80002">
        <w:t>Рабочей</w:t>
      </w:r>
      <w:r>
        <w:t xml:space="preserve"> программы.</w:t>
      </w:r>
    </w:p>
    <w:p w:rsidR="00B11844" w:rsidRDefault="001D799E">
      <w:pPr>
        <w:pStyle w:val="ConsPlusNormal"/>
        <w:ind w:firstLine="540"/>
        <w:jc w:val="both"/>
      </w:pPr>
      <w:r>
        <w:t xml:space="preserve">Учебный </w:t>
      </w:r>
      <w:hyperlink w:anchor="Par5574" w:tgtFrame="II. Примерный учебный план">
        <w:r>
          <w:rPr>
            <w:rStyle w:val="ListLabel1"/>
          </w:rPr>
          <w:t>план</w:t>
        </w:r>
      </w:hyperlink>
      <w:r>
        <w:t xml:space="preserve">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rsidR="00B11844" w:rsidRDefault="001D799E">
      <w:pPr>
        <w:pStyle w:val="ConsPlusNormal"/>
        <w:ind w:firstLine="540"/>
        <w:jc w:val="both"/>
      </w:pPr>
      <w:r>
        <w:t xml:space="preserve">Специальный </w:t>
      </w:r>
      <w:hyperlink w:anchor="Par5609" w:tgtFrame="3.1. Специальный цикл Примерной программы.">
        <w:r>
          <w:rPr>
            <w:rStyle w:val="ListLabel1"/>
          </w:rPr>
          <w:t>цикл</w:t>
        </w:r>
      </w:hyperlink>
      <w:r>
        <w:t xml:space="preserve"> включает учебные предметы:</w:t>
      </w:r>
    </w:p>
    <w:p w:rsidR="00B11844" w:rsidRDefault="001D799E">
      <w:pPr>
        <w:pStyle w:val="ConsPlusNormal"/>
        <w:ind w:firstLine="540"/>
        <w:jc w:val="both"/>
      </w:pPr>
      <w:r>
        <w:t>"Устройство и техническое обслуживание транспортных средств категории "DE" как объектов управления";</w:t>
      </w:r>
    </w:p>
    <w:p w:rsidR="00B11844" w:rsidRDefault="001D799E">
      <w:pPr>
        <w:pStyle w:val="ConsPlusNormal"/>
        <w:ind w:firstLine="540"/>
        <w:jc w:val="both"/>
      </w:pPr>
      <w:r>
        <w:t>"Основы управления транспортными средствами категории "DE";</w:t>
      </w:r>
    </w:p>
    <w:p w:rsidR="00B11844" w:rsidRDefault="001D799E">
      <w:pPr>
        <w:pStyle w:val="ConsPlusNormal"/>
        <w:ind w:firstLine="540"/>
        <w:jc w:val="both"/>
      </w:pPr>
      <w:r>
        <w:t>"Вождение транспортных средств категории "DE" (с механической трансмиссией/с автоматической трансмиссией)".</w:t>
      </w:r>
    </w:p>
    <w:p w:rsidR="00B11844" w:rsidRDefault="00C80002">
      <w:pPr>
        <w:pStyle w:val="ConsPlusNormal"/>
        <w:ind w:firstLine="540"/>
        <w:jc w:val="both"/>
      </w:pPr>
      <w:r>
        <w:t>Р</w:t>
      </w:r>
      <w:r w:rsidR="001D799E">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B11844" w:rsidRDefault="001D799E">
      <w:pPr>
        <w:pStyle w:val="ConsPlusNormal"/>
        <w:ind w:firstLine="540"/>
        <w:jc w:val="both"/>
      </w:pPr>
      <w:r>
        <w:t xml:space="preserve">Последовательность изучения разделов и тем учебных предметов определяется </w:t>
      </w:r>
      <w:r w:rsidR="00D62340">
        <w:t>рабочей</w:t>
      </w:r>
      <w:r>
        <w:t xml:space="preserve"> программой профессиональной подготовки водителей транспортных средств категории "DE", разработанной и утвержденной организацией, осуществляющей образовательную деятельность.</w:t>
      </w:r>
    </w:p>
    <w:p w:rsidR="00B11844" w:rsidRDefault="001D799E">
      <w:pPr>
        <w:pStyle w:val="ConsPlusNormal"/>
        <w:ind w:firstLine="540"/>
        <w:jc w:val="both"/>
      </w:pPr>
      <w:r>
        <w:t xml:space="preserve">Условия реализации </w:t>
      </w:r>
      <w:r w:rsidR="00D62340">
        <w:t>Рабочей</w:t>
      </w:r>
      <w: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D62340">
        <w:t>Рабочей</w:t>
      </w:r>
      <w:r>
        <w:t xml:space="preserve"> программы.</w:t>
      </w:r>
    </w:p>
    <w:p w:rsidR="00B11844" w:rsidRDefault="00D62340">
      <w:pPr>
        <w:pStyle w:val="ConsPlusNormal"/>
        <w:ind w:firstLine="540"/>
        <w:jc w:val="both"/>
      </w:pPr>
      <w:r>
        <w:lastRenderedPageBreak/>
        <w:t>Рабочая</w:t>
      </w:r>
      <w:r w:rsidR="001D799E">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B11844" w:rsidRDefault="001D799E">
      <w:pPr>
        <w:pStyle w:val="ConsPlusNormal"/>
        <w:ind w:firstLine="540"/>
        <w:jc w:val="both"/>
      </w:pPr>
      <w:r>
        <w:t>Образовательная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B11844" w:rsidRDefault="00B11844">
      <w:pPr>
        <w:pStyle w:val="ConsPlusNormal"/>
        <w:jc w:val="both"/>
      </w:pPr>
      <w:bookmarkStart w:id="2" w:name="_Hlk124426678"/>
    </w:p>
    <w:p w:rsidR="00B11844" w:rsidRDefault="001D799E">
      <w:pPr>
        <w:pStyle w:val="ConsPlusTitle"/>
        <w:jc w:val="center"/>
        <w:outlineLvl w:val="1"/>
        <w:rPr>
          <w:rFonts w:ascii="Times New Roman" w:hAnsi="Times New Roman" w:cs="Times New Roman"/>
        </w:rPr>
      </w:pPr>
      <w:bookmarkStart w:id="3" w:name="Par5574"/>
      <w:bookmarkEnd w:id="3"/>
      <w:r>
        <w:rPr>
          <w:rFonts w:ascii="Times New Roman" w:hAnsi="Times New Roman" w:cs="Times New Roman"/>
        </w:rPr>
        <w:t xml:space="preserve">II. Учебный план </w:t>
      </w:r>
      <w:r w:rsidR="00D62340">
        <w:rPr>
          <w:rFonts w:ascii="Times New Roman" w:hAnsi="Times New Roman" w:cs="Times New Roman"/>
        </w:rPr>
        <w:t>Рабочей</w:t>
      </w:r>
      <w:r>
        <w:rPr>
          <w:rFonts w:ascii="Times New Roman" w:hAnsi="Times New Roman" w:cs="Times New Roman"/>
        </w:rPr>
        <w:t xml:space="preserve"> программы профессиональной подготовки водителей транспортных средств категории "DE"</w:t>
      </w:r>
    </w:p>
    <w:p w:rsidR="00B11844" w:rsidRDefault="00B11844">
      <w:pPr>
        <w:pStyle w:val="ConsPlusNormal"/>
        <w:jc w:val="both"/>
      </w:pPr>
    </w:p>
    <w:tbl>
      <w:tblPr>
        <w:tblW w:w="9060" w:type="dxa"/>
        <w:tblCellMar>
          <w:top w:w="102" w:type="dxa"/>
          <w:left w:w="62" w:type="dxa"/>
          <w:bottom w:w="102" w:type="dxa"/>
          <w:right w:w="62" w:type="dxa"/>
        </w:tblCellMar>
        <w:tblLook w:val="0000"/>
      </w:tblPr>
      <w:tblGrid>
        <w:gridCol w:w="5049"/>
        <w:gridCol w:w="808"/>
        <w:gridCol w:w="1643"/>
        <w:gridCol w:w="1560"/>
      </w:tblGrid>
      <w:tr w:rsidR="00B11844">
        <w:tc>
          <w:tcPr>
            <w:tcW w:w="60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Учебные предметы</w:t>
            </w:r>
          </w:p>
        </w:tc>
        <w:tc>
          <w:tcPr>
            <w:tcW w:w="2994" w:type="dxa"/>
            <w:gridSpan w:val="3"/>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Количество часов</w:t>
            </w:r>
          </w:p>
        </w:tc>
      </w:tr>
      <w:tr w:rsidR="00B11844">
        <w:tc>
          <w:tcPr>
            <w:tcW w:w="6065"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jc w:val="cente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Всего</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В том числе</w:t>
            </w:r>
          </w:p>
        </w:tc>
      </w:tr>
      <w:tr w:rsidR="00B11844">
        <w:tc>
          <w:tcPr>
            <w:tcW w:w="6065"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jc w:val="cente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jc w:val="cente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Теоретические занятия</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Практические занятия</w:t>
            </w:r>
          </w:p>
        </w:tc>
      </w:tr>
      <w:tr w:rsidR="00B11844">
        <w:tc>
          <w:tcPr>
            <w:tcW w:w="9059" w:type="dxa"/>
            <w:gridSpan w:val="4"/>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outlineLvl w:val="3"/>
            </w:pPr>
            <w:r>
              <w:t>Учебные предметы специального цикла</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Устройство и техническое обслуживание транспортных средств категории "DE" как объектов управления (Зачет*)</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p w:rsidR="00B11844" w:rsidRDefault="00B11844">
            <w:pPr>
              <w:pStyle w:val="ConsPlusNormal"/>
              <w:jc w:val="center"/>
            </w:pPr>
          </w:p>
          <w:p w:rsidR="00B11844" w:rsidRDefault="001D799E">
            <w:pPr>
              <w:pStyle w:val="ConsPlusNormal"/>
              <w:jc w:val="center"/>
            </w:pPr>
            <w:r>
              <w:t>*</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Основы управления транспортными средствами категории "DE" (Зачет*)</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p w:rsidR="00B11844" w:rsidRDefault="001D799E">
            <w:pPr>
              <w:pStyle w:val="ConsPlusNormal"/>
              <w:jc w:val="center"/>
            </w:pPr>
            <w:r>
              <w:t>*</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Вождение транспортных средств категории "DE" (с механической трансмиссией/с автоматической трансмиссией) (Контрольные задания №1.2)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32</w:t>
            </w:r>
          </w:p>
        </w:tc>
      </w:tr>
      <w:tr w:rsidR="00B11844">
        <w:tc>
          <w:tcPr>
            <w:tcW w:w="9059" w:type="dxa"/>
            <w:gridSpan w:val="4"/>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outlineLvl w:val="3"/>
            </w:pPr>
            <w:r>
              <w:t>Квалификационный экзамен</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Квалификационный экзамен</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Итого</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48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40</w:t>
            </w:r>
          </w:p>
        </w:tc>
      </w:tr>
    </w:tbl>
    <w:p w:rsidR="00B11844" w:rsidRDefault="001D799E">
      <w:pPr>
        <w:pStyle w:val="ConsPlusNormal"/>
        <w:jc w:val="both"/>
      </w:pPr>
      <w:r>
        <w:t>*Зачет и контрольные задания – проводятся за счет часов, отводимых на изучение учебного предмета.</w:t>
      </w:r>
    </w:p>
    <w:bookmarkEnd w:id="2"/>
    <w:p w:rsidR="00B11844" w:rsidRDefault="001D799E">
      <w:pPr>
        <w:rPr>
          <w:rFonts w:ascii="Times New Roman" w:hAnsi="Times New Roman" w:cs="Times New Roman"/>
          <w:sz w:val="24"/>
          <w:szCs w:val="24"/>
        </w:rPr>
      </w:pPr>
      <w:r>
        <w:br w:type="page"/>
      </w:r>
    </w:p>
    <w:p w:rsidR="00B11844" w:rsidRDefault="001D799E">
      <w:pPr>
        <w:pStyle w:val="ConsPlusTitle"/>
        <w:jc w:val="center"/>
        <w:outlineLvl w:val="1"/>
        <w:rPr>
          <w:rFonts w:ascii="Times New Roman" w:hAnsi="Times New Roman" w:cs="Times New Roman"/>
        </w:rPr>
      </w:pPr>
      <w:r>
        <w:rPr>
          <w:rFonts w:ascii="Times New Roman" w:hAnsi="Times New Roman" w:cs="Times New Roman"/>
        </w:rPr>
        <w:lastRenderedPageBreak/>
        <w:t xml:space="preserve">III. </w:t>
      </w:r>
      <w:r w:rsidR="00D62340">
        <w:rPr>
          <w:rFonts w:ascii="Times New Roman" w:hAnsi="Times New Roman" w:cs="Times New Roman"/>
        </w:rPr>
        <w:t>Р</w:t>
      </w:r>
      <w:r>
        <w:rPr>
          <w:rFonts w:ascii="Times New Roman" w:hAnsi="Times New Roman" w:cs="Times New Roman"/>
        </w:rPr>
        <w:t>абочая программа учебных предметов</w:t>
      </w:r>
    </w:p>
    <w:p w:rsidR="00B11844" w:rsidRDefault="00B11844">
      <w:pPr>
        <w:pStyle w:val="ConsPlusNormal"/>
        <w:jc w:val="both"/>
      </w:pPr>
    </w:p>
    <w:p w:rsidR="00B11844" w:rsidRDefault="001D799E">
      <w:pPr>
        <w:pStyle w:val="ConsPlusTitle"/>
        <w:ind w:firstLine="540"/>
        <w:jc w:val="both"/>
        <w:outlineLvl w:val="2"/>
        <w:rPr>
          <w:rFonts w:ascii="Times New Roman" w:hAnsi="Times New Roman" w:cs="Times New Roman"/>
        </w:rPr>
      </w:pPr>
      <w:bookmarkStart w:id="4" w:name="Par5609"/>
      <w:bookmarkEnd w:id="4"/>
      <w:r>
        <w:rPr>
          <w:rFonts w:ascii="Times New Roman" w:hAnsi="Times New Roman" w:cs="Times New Roman"/>
        </w:rPr>
        <w:t xml:space="preserve">3.1. Специальный цикл </w:t>
      </w:r>
      <w:r w:rsidR="00D62340">
        <w:rPr>
          <w:rFonts w:ascii="Times New Roman" w:hAnsi="Times New Roman" w:cs="Times New Roman"/>
        </w:rPr>
        <w:t>Рабочей</w:t>
      </w:r>
      <w:r>
        <w:rPr>
          <w:rFonts w:ascii="Times New Roman" w:hAnsi="Times New Roman" w:cs="Times New Roman"/>
        </w:rPr>
        <w:t xml:space="preserve"> программы.</w:t>
      </w:r>
    </w:p>
    <w:p w:rsidR="00B11844" w:rsidRDefault="00B11844">
      <w:pPr>
        <w:pStyle w:val="ConsPlusNormal"/>
        <w:jc w:val="both"/>
      </w:pPr>
    </w:p>
    <w:p w:rsidR="00B11844" w:rsidRDefault="001D799E">
      <w:pPr>
        <w:pStyle w:val="ConsPlusTitle"/>
        <w:ind w:firstLine="540"/>
        <w:jc w:val="both"/>
        <w:outlineLvl w:val="3"/>
        <w:rPr>
          <w:rFonts w:ascii="Times New Roman" w:hAnsi="Times New Roman" w:cs="Times New Roman"/>
        </w:rPr>
      </w:pPr>
      <w:r>
        <w:rPr>
          <w:rFonts w:ascii="Times New Roman" w:hAnsi="Times New Roman" w:cs="Times New Roman"/>
        </w:rPr>
        <w:t>3.1.1. Учебный предмет "Устройство и техническое обслуживание транспортных средств категории "DE" как объектов управления".</w:t>
      </w:r>
    </w:p>
    <w:p w:rsidR="00B11844" w:rsidRDefault="00B11844">
      <w:pPr>
        <w:pStyle w:val="ConsPlusNormal"/>
        <w:jc w:val="both"/>
      </w:pPr>
    </w:p>
    <w:p w:rsidR="00B11844" w:rsidRDefault="001D799E">
      <w:pPr>
        <w:pStyle w:val="ConsPlusTitle"/>
        <w:jc w:val="center"/>
        <w:outlineLvl w:val="4"/>
        <w:rPr>
          <w:rFonts w:ascii="Times New Roman" w:hAnsi="Times New Roman" w:cs="Times New Roman"/>
        </w:rPr>
      </w:pPr>
      <w:r>
        <w:rPr>
          <w:rFonts w:ascii="Times New Roman" w:hAnsi="Times New Roman" w:cs="Times New Roman"/>
        </w:rPr>
        <w:t>Распределение учебных часов по разделам и темам</w:t>
      </w:r>
    </w:p>
    <w:p w:rsidR="00B11844" w:rsidRDefault="00B11844">
      <w:pPr>
        <w:pStyle w:val="ConsPlusNormal"/>
        <w:jc w:val="both"/>
      </w:pPr>
    </w:p>
    <w:tbl>
      <w:tblPr>
        <w:tblW w:w="9060" w:type="dxa"/>
        <w:tblCellMar>
          <w:top w:w="102" w:type="dxa"/>
          <w:left w:w="62" w:type="dxa"/>
          <w:bottom w:w="102" w:type="dxa"/>
          <w:right w:w="62" w:type="dxa"/>
        </w:tblCellMar>
        <w:tblLook w:val="0000"/>
      </w:tblPr>
      <w:tblGrid>
        <w:gridCol w:w="5045"/>
        <w:gridCol w:w="812"/>
        <w:gridCol w:w="1643"/>
        <w:gridCol w:w="1560"/>
      </w:tblGrid>
      <w:tr w:rsidR="00B11844">
        <w:tc>
          <w:tcPr>
            <w:tcW w:w="60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Наименование разделов и тем</w:t>
            </w:r>
          </w:p>
        </w:tc>
        <w:tc>
          <w:tcPr>
            <w:tcW w:w="2994" w:type="dxa"/>
            <w:gridSpan w:val="3"/>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Количество часов</w:t>
            </w:r>
          </w:p>
        </w:tc>
      </w:tr>
      <w:tr w:rsidR="00B11844">
        <w:tc>
          <w:tcPr>
            <w:tcW w:w="6065"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jc w:val="cente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Всего</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В том числе</w:t>
            </w:r>
          </w:p>
        </w:tc>
      </w:tr>
      <w:tr w:rsidR="00B11844">
        <w:tc>
          <w:tcPr>
            <w:tcW w:w="6065"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jc w:val="cente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jc w:val="cente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Теоретические занятия</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Практические занятия</w:t>
            </w:r>
          </w:p>
        </w:tc>
      </w:tr>
      <w:tr w:rsidR="00B11844">
        <w:tc>
          <w:tcPr>
            <w:tcW w:w="9059" w:type="dxa"/>
            <w:gridSpan w:val="4"/>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outlineLvl w:val="5"/>
            </w:pPr>
            <w:r>
              <w:t>Раздел 1. Устройство транспортных средств</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Тема 1.1. Общее устройство прицепов</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Итого по разделу</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r>
      <w:tr w:rsidR="00B11844">
        <w:tc>
          <w:tcPr>
            <w:tcW w:w="9059" w:type="dxa"/>
            <w:gridSpan w:val="4"/>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outlineLvl w:val="5"/>
            </w:pPr>
            <w:r>
              <w:t>Раздел 2. Техническое обслуживание</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Тема 2.1. Техническое обслуживание прицепов</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Тема 2.2. Подготовка автопоезда к движению</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Итого по разделу</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Зачет*</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Итого</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r>
    </w:tbl>
    <w:p w:rsidR="00B11844" w:rsidRDefault="001D799E">
      <w:pPr>
        <w:pStyle w:val="ConsPlusNormal"/>
        <w:jc w:val="both"/>
      </w:pPr>
      <w:r>
        <w:t>*Зачет – проводится за счет часов, отводимых на изучение учебного предмета.</w:t>
      </w:r>
    </w:p>
    <w:p w:rsidR="00B11844" w:rsidRDefault="00B11844">
      <w:pPr>
        <w:pStyle w:val="ConsPlusNormal"/>
        <w:jc w:val="both"/>
      </w:pPr>
    </w:p>
    <w:p w:rsidR="00B11844" w:rsidRDefault="001D799E">
      <w:pPr>
        <w:pStyle w:val="ConsPlusTitle"/>
        <w:ind w:firstLine="540"/>
        <w:jc w:val="center"/>
        <w:outlineLvl w:val="4"/>
        <w:rPr>
          <w:rFonts w:ascii="Times New Roman" w:hAnsi="Times New Roman" w:cs="Times New Roman"/>
        </w:rPr>
      </w:pPr>
      <w:r>
        <w:rPr>
          <w:rFonts w:ascii="Times New Roman" w:hAnsi="Times New Roman" w:cs="Times New Roman"/>
        </w:rPr>
        <w:t>Раздел 1. Устройство транспортных средств.</w:t>
      </w:r>
    </w:p>
    <w:p w:rsidR="00B11844" w:rsidRDefault="001D799E">
      <w:pPr>
        <w:pStyle w:val="ConsPlusNormal"/>
        <w:ind w:firstLine="540"/>
        <w:jc w:val="both"/>
      </w:pPr>
      <w:r>
        <w:rPr>
          <w:b/>
          <w:bCs/>
        </w:rPr>
        <w:t>Тема 1.1. Общее устройство прицепов</w:t>
      </w:r>
      <w:r>
        <w:t>.</w:t>
      </w:r>
    </w:p>
    <w:p w:rsidR="00B11844" w:rsidRDefault="001D799E">
      <w:pPr>
        <w:pStyle w:val="ConsPlusNormal"/>
        <w:ind w:firstLine="540"/>
        <w:jc w:val="both"/>
      </w:pPr>
      <w:r>
        <w:t>Классификация прицепов; краткие технические характеристики прицепов категории O2, O3;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B11844" w:rsidRDefault="00B11844">
      <w:pPr>
        <w:pStyle w:val="ConsPlusNormal"/>
        <w:jc w:val="both"/>
      </w:pPr>
    </w:p>
    <w:p w:rsidR="00B11844" w:rsidRDefault="001D799E">
      <w:pPr>
        <w:pStyle w:val="ConsPlusTitle"/>
        <w:ind w:firstLine="540"/>
        <w:jc w:val="center"/>
        <w:outlineLvl w:val="4"/>
        <w:rPr>
          <w:rFonts w:ascii="Times New Roman" w:hAnsi="Times New Roman" w:cs="Times New Roman"/>
        </w:rPr>
      </w:pPr>
      <w:r>
        <w:rPr>
          <w:rFonts w:ascii="Times New Roman" w:hAnsi="Times New Roman" w:cs="Times New Roman"/>
        </w:rPr>
        <w:t>Раздел 2. Техническое обслуживание.</w:t>
      </w:r>
    </w:p>
    <w:p w:rsidR="00B11844" w:rsidRDefault="001D799E">
      <w:pPr>
        <w:pStyle w:val="ConsPlusNormal"/>
        <w:ind w:firstLine="540"/>
        <w:jc w:val="both"/>
      </w:pPr>
      <w:r>
        <w:rPr>
          <w:b/>
          <w:bCs/>
        </w:rPr>
        <w:t>Тема 2.1. Техническое обслуживание прицепов и тягово-сцепных устройств</w:t>
      </w:r>
    </w:p>
    <w:p w:rsidR="00B11844" w:rsidRDefault="001D799E">
      <w:pPr>
        <w:pStyle w:val="ConsPlusNormal"/>
        <w:ind w:firstLine="540"/>
        <w:jc w:val="both"/>
      </w:pPr>
      <w:r>
        <w:t>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rsidR="00B11844" w:rsidRDefault="001D799E">
      <w:pPr>
        <w:pStyle w:val="ConsPlusNormal"/>
        <w:ind w:firstLine="540"/>
        <w:jc w:val="both"/>
      </w:pPr>
      <w:r>
        <w:rPr>
          <w:b/>
          <w:bCs/>
        </w:rPr>
        <w:t>Тема 2.2. Подготовка автопоезда к движению</w:t>
      </w:r>
      <w:r>
        <w:t>.</w:t>
      </w:r>
    </w:p>
    <w:p w:rsidR="00B11844" w:rsidRDefault="001D799E">
      <w:pPr>
        <w:pStyle w:val="ConsPlusNormal"/>
        <w:ind w:firstLine="540"/>
        <w:jc w:val="both"/>
      </w:pPr>
      <w:r>
        <w:t>Проверка наличия смазки в механизме узла сцепки; проверка люфта между узлом сцепки и сцепным шаром; проверка и доведение до нормы давления воздуха в шинах колес; проверка надежности соединения страховочных тросов (цепей); проверка работы приборов световой сигнализации прицепа.</w:t>
      </w:r>
    </w:p>
    <w:p w:rsidR="00B11844" w:rsidRDefault="001D799E">
      <w:pPr>
        <w:pStyle w:val="ConsPlusNormal"/>
        <w:ind w:firstLine="540"/>
        <w:jc w:val="both"/>
      </w:pPr>
      <w:r>
        <w:rPr>
          <w:b/>
          <w:bCs/>
        </w:rPr>
        <w:t>Зачет.</w:t>
      </w:r>
      <w:r>
        <w:t xml:space="preserve"> Решение ситуационных задач по контрольному осмотру и определению </w:t>
      </w:r>
      <w:r>
        <w:lastRenderedPageBreak/>
        <w:t>неисправностей, влияющих на безопасность движения транспортного средства; контроль знаний и умений.</w:t>
      </w:r>
    </w:p>
    <w:p w:rsidR="00B11844" w:rsidRDefault="00B11844">
      <w:pPr>
        <w:pStyle w:val="ConsPlusNormal"/>
        <w:jc w:val="both"/>
      </w:pPr>
    </w:p>
    <w:p w:rsidR="00B11844" w:rsidRDefault="001D799E">
      <w:pPr>
        <w:pStyle w:val="ConsPlusTitle"/>
        <w:ind w:firstLine="540"/>
        <w:jc w:val="both"/>
        <w:outlineLvl w:val="3"/>
        <w:rPr>
          <w:rFonts w:ascii="Times New Roman" w:hAnsi="Times New Roman" w:cs="Times New Roman"/>
        </w:rPr>
      </w:pPr>
      <w:r>
        <w:rPr>
          <w:rFonts w:ascii="Times New Roman" w:hAnsi="Times New Roman" w:cs="Times New Roman"/>
        </w:rPr>
        <w:t>3.1.2. Учебный предмет "Основы управления транспортными средствами категории "DE".</w:t>
      </w:r>
    </w:p>
    <w:p w:rsidR="00B11844" w:rsidRDefault="00B11844">
      <w:pPr>
        <w:pStyle w:val="ConsPlusNormal"/>
        <w:jc w:val="both"/>
      </w:pPr>
    </w:p>
    <w:p w:rsidR="00B11844" w:rsidRDefault="001D799E">
      <w:pPr>
        <w:pStyle w:val="ConsPlusTitle"/>
        <w:jc w:val="center"/>
        <w:outlineLvl w:val="4"/>
        <w:rPr>
          <w:rFonts w:ascii="Times New Roman" w:hAnsi="Times New Roman" w:cs="Times New Roman"/>
        </w:rPr>
      </w:pPr>
      <w:r>
        <w:rPr>
          <w:rFonts w:ascii="Times New Roman" w:hAnsi="Times New Roman" w:cs="Times New Roman"/>
        </w:rPr>
        <w:t>Распределение учебных часов по разделам и темам</w:t>
      </w:r>
    </w:p>
    <w:p w:rsidR="00B11844" w:rsidRDefault="00B11844">
      <w:pPr>
        <w:pStyle w:val="ConsPlusNormal"/>
        <w:jc w:val="both"/>
      </w:pPr>
    </w:p>
    <w:tbl>
      <w:tblPr>
        <w:tblW w:w="9060" w:type="dxa"/>
        <w:tblCellMar>
          <w:top w:w="102" w:type="dxa"/>
          <w:left w:w="62" w:type="dxa"/>
          <w:bottom w:w="102" w:type="dxa"/>
          <w:right w:w="62" w:type="dxa"/>
        </w:tblCellMar>
        <w:tblLook w:val="0000"/>
      </w:tblPr>
      <w:tblGrid>
        <w:gridCol w:w="5045"/>
        <w:gridCol w:w="812"/>
        <w:gridCol w:w="1643"/>
        <w:gridCol w:w="1560"/>
      </w:tblGrid>
      <w:tr w:rsidR="00B11844">
        <w:tc>
          <w:tcPr>
            <w:tcW w:w="60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Наименование разделов и тем</w:t>
            </w:r>
          </w:p>
        </w:tc>
        <w:tc>
          <w:tcPr>
            <w:tcW w:w="2994" w:type="dxa"/>
            <w:gridSpan w:val="3"/>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Количество часов</w:t>
            </w:r>
          </w:p>
        </w:tc>
      </w:tr>
      <w:tr w:rsidR="00B11844">
        <w:tc>
          <w:tcPr>
            <w:tcW w:w="6065"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jc w:val="cente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Всего</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В том числе</w:t>
            </w:r>
          </w:p>
        </w:tc>
      </w:tr>
      <w:tr w:rsidR="00B11844">
        <w:tc>
          <w:tcPr>
            <w:tcW w:w="6065"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jc w:val="cente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jc w:val="cente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Теоретические занятия</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Практические занятия</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Тема 1. Особенности управления автопоездом в штатных ситуациях</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Тема 2. Особенности управления автопоездом в нештатных ситуациях</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Зачет*</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r>
      <w:tr w:rsidR="00B11844">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Итого</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r>
    </w:tbl>
    <w:p w:rsidR="00B11844" w:rsidRDefault="001D799E">
      <w:pPr>
        <w:pStyle w:val="ConsPlusNormal"/>
        <w:jc w:val="both"/>
      </w:pPr>
      <w:r>
        <w:t>*Зачет – проводится за счет часов, отводимых на изучение учебного предмета.</w:t>
      </w:r>
    </w:p>
    <w:p w:rsidR="00B11844" w:rsidRDefault="00B11844">
      <w:pPr>
        <w:pStyle w:val="ConsPlusNormal"/>
        <w:jc w:val="both"/>
      </w:pPr>
    </w:p>
    <w:p w:rsidR="00B11844" w:rsidRDefault="001D799E">
      <w:pPr>
        <w:pStyle w:val="ConsPlusNormal"/>
        <w:ind w:firstLine="540"/>
        <w:jc w:val="both"/>
      </w:pPr>
      <w:r>
        <w:rPr>
          <w:b/>
          <w:bCs/>
        </w:rPr>
        <w:t>Тема 1. Особенности управления автопоездом в штатных ситуациях</w:t>
      </w:r>
      <w:r>
        <w:t>.</w:t>
      </w:r>
    </w:p>
    <w:p w:rsidR="00B11844" w:rsidRDefault="001D799E">
      <w:pPr>
        <w:pStyle w:val="ConsPlusNormal"/>
        <w:ind w:firstLine="540"/>
        <w:jc w:val="both"/>
      </w:pPr>
      <w:r>
        <w:t>Силы, действующие на автопоезд; расположение центра тяжести сочлененного автобуса, автобуса с прицепом; влияние размещения и крепления груза; сцепление колес с дорогой; торможение автопоезда; остановочный и тормозной путь, замедление движения; инерция автопоезда; силы, действующие на автопоезд при криволинейном движении; устойчивость и управляемость автопоезда; особенности движения автопоезда при совершении поворотов и движении задним ходом; возможность опрокидывания автопоезда; понятие о заносе; причины, вызывающие боковой занос и складывание автопоезда; понятие о проходимости автопоезда; причины возникновения поперечных и продольных колебаний прицепа во время движения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 обеспечение безопасности при движении автопоезда задним ходом; особенности управления автопоездом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 Решение ситуационных задач.</w:t>
      </w:r>
    </w:p>
    <w:p w:rsidR="00B11844" w:rsidRDefault="001D799E">
      <w:pPr>
        <w:pStyle w:val="ConsPlusNormal"/>
        <w:ind w:firstLine="540"/>
        <w:jc w:val="both"/>
      </w:pPr>
      <w:r>
        <w:rPr>
          <w:b/>
          <w:bCs/>
        </w:rPr>
        <w:t>Тема 2. Особенности управления автопоездом в нештатных ситуациях</w:t>
      </w:r>
      <w:r>
        <w:t>.</w:t>
      </w:r>
    </w:p>
    <w:p w:rsidR="00B11844" w:rsidRDefault="001D799E">
      <w:pPr>
        <w:pStyle w:val="ConsPlusNormal"/>
        <w:ind w:firstLine="540"/>
        <w:jc w:val="both"/>
      </w:pPr>
      <w:r>
        <w:t xml:space="preserve">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 приемы управления автопоездом на скользкой дороге (начало </w:t>
      </w:r>
      <w:r>
        <w:lastRenderedPageBreak/>
        <w:t>движения, торможение, вывод из заноса, соблюдение безопасной дистанции и интервала); управление автопоездами на заснеженных дорогах в городских и загородных условиях; особенности управления автопоездами в темное время суток; влияние габаритов автопоездов при изменении направления движения; изменение тормозного усилия автопоезда, стоящего на стояночном тормозе при нагруженном прицепе; необходимость использования противооткатных упоров; движение по колеям, дороге с неровным поперечным профилем; необходимость учета углов взаимных перемещений тягача и прицепа; снижение проходимости автопоезда вследствие большого сопротивления качению; возможность использования большей инерции автопоезда для преодоления коротких участков с большим сопротивлением качению; необходимость плавного начала движения и остановки, особенно в условиях пониженного сцепления колес с дорогой; подготовка автопоезда для работы на горных дорогах; возможность заносов во время движения и торможения, при маневрировании; складывание сочлененного автобуса, автобуса с прицепом; устойчивость против опрокидывания; резервы устойчивости автопоезда; действия водителя при возникновении юза, заноса и сноса; действия водителя при угрозе столкновения спереди и сзади; действия водителя при отказе рабочего тормоза и разрыве шины в движении; действия водителя при падении автопоезда в воду. Решение ситуационных задач.</w:t>
      </w:r>
    </w:p>
    <w:p w:rsidR="00B11844" w:rsidRDefault="001D799E">
      <w:pPr>
        <w:pStyle w:val="ConsPlusNormal"/>
        <w:ind w:firstLine="540"/>
        <w:jc w:val="both"/>
      </w:pPr>
      <w:r>
        <w:rPr>
          <w:b/>
        </w:rPr>
        <w:t>Зачет.</w:t>
      </w:r>
      <w:r>
        <w:t xml:space="preserve"> Решение ситуационных задач, контроль знаний.</w:t>
      </w:r>
      <w:bookmarkStart w:id="5" w:name="Par5437"/>
      <w:bookmarkEnd w:id="5"/>
    </w:p>
    <w:p w:rsidR="00B11844" w:rsidRDefault="00B11844">
      <w:pPr>
        <w:pStyle w:val="ConsPlusNormal"/>
        <w:jc w:val="both"/>
      </w:pPr>
    </w:p>
    <w:p w:rsidR="00B11844" w:rsidRDefault="001D799E">
      <w:pPr>
        <w:pStyle w:val="ConsPlusTitle"/>
        <w:ind w:firstLine="540"/>
        <w:jc w:val="both"/>
        <w:outlineLvl w:val="3"/>
        <w:rPr>
          <w:rFonts w:ascii="Times New Roman" w:hAnsi="Times New Roman" w:cs="Times New Roman"/>
        </w:rPr>
      </w:pPr>
      <w:r>
        <w:rPr>
          <w:rFonts w:ascii="Times New Roman" w:hAnsi="Times New Roman" w:cs="Times New Roman"/>
        </w:rPr>
        <w:t>3.1.3. "Вождение транспортных средств категории "DE".</w:t>
      </w:r>
    </w:p>
    <w:p w:rsidR="00B11844" w:rsidRDefault="00B11844">
      <w:pPr>
        <w:pStyle w:val="ConsPlusNormal"/>
        <w:jc w:val="both"/>
      </w:pPr>
    </w:p>
    <w:tbl>
      <w:tblPr>
        <w:tblW w:w="8998" w:type="dxa"/>
        <w:tblCellMar>
          <w:top w:w="102" w:type="dxa"/>
          <w:left w:w="62" w:type="dxa"/>
          <w:bottom w:w="102" w:type="dxa"/>
          <w:right w:w="62" w:type="dxa"/>
        </w:tblCellMar>
        <w:tblLook w:val="0000"/>
      </w:tblPr>
      <w:tblGrid>
        <w:gridCol w:w="7354"/>
        <w:gridCol w:w="1644"/>
      </w:tblGrid>
      <w:tr w:rsidR="00B11844">
        <w:tc>
          <w:tcPr>
            <w:tcW w:w="735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Наименование разделов и тем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Количество часов практического обучения</w:t>
            </w:r>
          </w:p>
        </w:tc>
      </w:tr>
      <w:tr w:rsidR="00B11844">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outlineLvl w:val="5"/>
            </w:pPr>
            <w:r>
              <w:t>Раздел 1. Первоначальное обучение вождению</w:t>
            </w:r>
          </w:p>
        </w:tc>
      </w:tr>
      <w:tr w:rsidR="00B11844">
        <w:tc>
          <w:tcPr>
            <w:tcW w:w="735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Задание 1. Приемы управления автопоездом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4</w:t>
            </w:r>
          </w:p>
        </w:tc>
      </w:tr>
      <w:tr w:rsidR="00B11844">
        <w:tc>
          <w:tcPr>
            <w:tcW w:w="735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Задание 2. Управление автопоездом в ограниченных проездах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8</w:t>
            </w:r>
          </w:p>
        </w:tc>
      </w:tr>
      <w:tr w:rsidR="00B11844">
        <w:tc>
          <w:tcPr>
            <w:tcW w:w="735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Контрольное задание №1*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r>
      <w:tr w:rsidR="00B11844">
        <w:tc>
          <w:tcPr>
            <w:tcW w:w="735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Итого по разделу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12</w:t>
            </w:r>
          </w:p>
        </w:tc>
      </w:tr>
      <w:tr w:rsidR="00B11844">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outlineLvl w:val="5"/>
            </w:pPr>
            <w:r>
              <w:t>Раздел 2. Обучение вождению в условиях дорожного движения</w:t>
            </w:r>
            <w:r>
              <w:rPr>
                <w:sz w:val="20"/>
                <w:szCs w:val="20"/>
              </w:rPr>
              <w:t>&lt;1&gt;</w:t>
            </w:r>
          </w:p>
        </w:tc>
      </w:tr>
      <w:tr w:rsidR="00B11844">
        <w:tc>
          <w:tcPr>
            <w:tcW w:w="735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Задание 3. Вождение по учебным маршрутам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20</w:t>
            </w:r>
          </w:p>
        </w:tc>
      </w:tr>
      <w:tr w:rsidR="00B11844">
        <w:tc>
          <w:tcPr>
            <w:tcW w:w="735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Контрольное задание №2*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w:t>
            </w:r>
          </w:p>
        </w:tc>
      </w:tr>
      <w:tr w:rsidR="00B11844">
        <w:tc>
          <w:tcPr>
            <w:tcW w:w="735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Итого по разделу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20</w:t>
            </w:r>
          </w:p>
        </w:tc>
      </w:tr>
      <w:tr w:rsidR="00B11844">
        <w:tc>
          <w:tcPr>
            <w:tcW w:w="7353"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Итого</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32</w:t>
            </w:r>
          </w:p>
        </w:tc>
      </w:tr>
    </w:tbl>
    <w:p w:rsidR="00B11844" w:rsidRDefault="001D799E">
      <w:pPr>
        <w:pStyle w:val="ConsPlusNormal"/>
        <w:jc w:val="both"/>
      </w:pPr>
      <w:r>
        <w:t>*Контрольные задания – проводится за счет часов, отводимых на изучение учебного предмета.</w:t>
      </w:r>
    </w:p>
    <w:p w:rsidR="00B11844" w:rsidRDefault="001D799E">
      <w:pPr>
        <w:pStyle w:val="ConsPlusNormal"/>
        <w:jc w:val="both"/>
      </w:pPr>
      <w:r>
        <w:t>&lt;1&gt;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B11844" w:rsidRDefault="00B11844">
      <w:pPr>
        <w:pStyle w:val="ConsPlusNormal"/>
        <w:jc w:val="both"/>
      </w:pPr>
    </w:p>
    <w:p w:rsidR="008B5792" w:rsidRDefault="008B5792">
      <w:pPr>
        <w:pStyle w:val="ConsPlusTitle"/>
        <w:ind w:firstLine="540"/>
        <w:jc w:val="center"/>
        <w:outlineLvl w:val="4"/>
        <w:rPr>
          <w:rFonts w:ascii="Times New Roman" w:hAnsi="Times New Roman" w:cs="Times New Roman"/>
        </w:rPr>
      </w:pPr>
    </w:p>
    <w:p w:rsidR="008B5792" w:rsidRDefault="008B5792">
      <w:pPr>
        <w:pStyle w:val="ConsPlusTitle"/>
        <w:ind w:firstLine="540"/>
        <w:jc w:val="center"/>
        <w:outlineLvl w:val="4"/>
        <w:rPr>
          <w:rFonts w:ascii="Times New Roman" w:hAnsi="Times New Roman" w:cs="Times New Roman"/>
        </w:rPr>
      </w:pPr>
    </w:p>
    <w:p w:rsidR="00B11844" w:rsidRDefault="001D799E">
      <w:pPr>
        <w:pStyle w:val="ConsPlusTitle"/>
        <w:ind w:firstLine="540"/>
        <w:jc w:val="center"/>
        <w:outlineLvl w:val="4"/>
        <w:rPr>
          <w:rFonts w:ascii="Times New Roman" w:hAnsi="Times New Roman" w:cs="Times New Roman"/>
        </w:rPr>
      </w:pPr>
      <w:r>
        <w:rPr>
          <w:rFonts w:ascii="Times New Roman" w:hAnsi="Times New Roman" w:cs="Times New Roman"/>
        </w:rPr>
        <w:lastRenderedPageBreak/>
        <w:t>Раздел 1. Первоначальное обучение вождению.</w:t>
      </w:r>
    </w:p>
    <w:p w:rsidR="00B11844" w:rsidRDefault="001D799E">
      <w:pPr>
        <w:pStyle w:val="ConsPlusNormal"/>
        <w:ind w:firstLine="540"/>
        <w:jc w:val="both"/>
      </w:pPr>
      <w:r>
        <w:rPr>
          <w:b/>
          <w:bCs/>
        </w:rPr>
        <w:t>Задание 1. Приемы управления автопоездом</w:t>
      </w:r>
      <w:r>
        <w:t>.</w:t>
      </w:r>
    </w:p>
    <w:p w:rsidR="00B11844" w:rsidRDefault="001D799E">
      <w:pPr>
        <w:pStyle w:val="ConsPlusNormal"/>
        <w:ind w:firstLine="540"/>
        <w:jc w:val="both"/>
      </w:pPr>
      <w:r>
        <w:t>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 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p w:rsidR="00B11844" w:rsidRDefault="001D799E">
      <w:pPr>
        <w:pStyle w:val="ConsPlusNormal"/>
        <w:ind w:firstLine="540"/>
        <w:jc w:val="both"/>
      </w:pPr>
      <w:r>
        <w:rPr>
          <w:b/>
          <w:bCs/>
        </w:rPr>
        <w:t>Задание 2. Управление автопоездом в ограниченных проездах</w:t>
      </w:r>
      <w:r>
        <w:t>.</w:t>
      </w:r>
    </w:p>
    <w:p w:rsidR="00B11844" w:rsidRDefault="001D799E">
      <w:pPr>
        <w:pStyle w:val="ConsPlusNormal"/>
        <w:ind w:firstLine="540"/>
        <w:jc w:val="both"/>
      </w:pPr>
      <w:r>
        <w:t>Повороты налево и направо на 90 градусов при ограниченной ширине полосы движения (при движении вперед); 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 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
    <w:p w:rsidR="00B11844" w:rsidRDefault="001D799E">
      <w:pPr>
        <w:pStyle w:val="ConsPlusNormal"/>
        <w:ind w:firstLine="540"/>
        <w:jc w:val="both"/>
        <w:rPr>
          <w:highlight w:val="white"/>
        </w:rPr>
      </w:pPr>
      <w:r>
        <w:rPr>
          <w:b/>
          <w:highlight w:val="white"/>
        </w:rPr>
        <w:t>Контрольное задание № 1.</w:t>
      </w:r>
    </w:p>
    <w:p w:rsidR="00B11844" w:rsidRDefault="001D799E">
      <w:pPr>
        <w:pStyle w:val="ConsPlusNormal"/>
        <w:ind w:firstLine="540"/>
        <w:jc w:val="both"/>
        <w:rPr>
          <w:highlight w:val="white"/>
        </w:rPr>
      </w:pPr>
      <w:r>
        <w:rPr>
          <w:color w:val="000000"/>
          <w:highlight w:val="white"/>
        </w:rPr>
        <w:t>Движение по кольцевому маршруту с увеличением и уменьшением скорости, торможение двигателем, остановка; начало движения задним ходом, въезд в "габаритный коридор" с поворотом на 90 градусов направо (налево); подъезд задним бортом к имитатору погрузочной платформы (ряду стоек);остановка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
    <w:p w:rsidR="00B11844" w:rsidRDefault="00B11844">
      <w:pPr>
        <w:pStyle w:val="ConsPlusNormal"/>
        <w:jc w:val="both"/>
      </w:pPr>
    </w:p>
    <w:p w:rsidR="00B11844" w:rsidRDefault="001D799E">
      <w:pPr>
        <w:pStyle w:val="ConsPlusTitle"/>
        <w:ind w:firstLine="540"/>
        <w:jc w:val="center"/>
        <w:outlineLvl w:val="4"/>
        <w:rPr>
          <w:rFonts w:ascii="Times New Roman" w:hAnsi="Times New Roman" w:cs="Times New Roman"/>
        </w:rPr>
      </w:pPr>
      <w:r>
        <w:rPr>
          <w:rFonts w:ascii="Times New Roman" w:hAnsi="Times New Roman" w:cs="Times New Roman"/>
        </w:rPr>
        <w:t>Раздел 2. Обучение вождению в условиях дорожного движения.</w:t>
      </w:r>
    </w:p>
    <w:p w:rsidR="00B11844" w:rsidRDefault="001D799E">
      <w:pPr>
        <w:pStyle w:val="ConsPlusNormal"/>
        <w:ind w:firstLine="540"/>
        <w:jc w:val="both"/>
      </w:pPr>
      <w:r>
        <w:rPr>
          <w:b/>
          <w:bCs/>
        </w:rPr>
        <w:t>Задание 3. Вождение по учебным маршрутам</w:t>
      </w:r>
      <w:r>
        <w:t>.</w:t>
      </w:r>
    </w:p>
    <w:p w:rsidR="00B11844" w:rsidRDefault="001D799E">
      <w:pPr>
        <w:pStyle w:val="ConsPlusNormal"/>
        <w:ind w:firstLine="540"/>
        <w:jc w:val="both"/>
      </w:pPr>
      <w: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B11844" w:rsidRDefault="001D799E">
      <w:pPr>
        <w:pStyle w:val="ConsPlusNormal"/>
        <w:ind w:firstLine="540"/>
        <w:jc w:val="both"/>
        <w:rPr>
          <w:highlight w:val="white"/>
        </w:rPr>
      </w:pPr>
      <w:r>
        <w:rPr>
          <w:b/>
          <w:highlight w:val="white"/>
        </w:rPr>
        <w:t>Контрольное задание № 2.</w:t>
      </w:r>
    </w:p>
    <w:p w:rsidR="00B11844" w:rsidRDefault="001D799E">
      <w:pPr>
        <w:pStyle w:val="ConsPlusNormal"/>
        <w:ind w:firstLine="540"/>
        <w:jc w:val="both"/>
        <w:rPr>
          <w:highlight w:val="white"/>
        </w:rPr>
      </w:pPr>
      <w:r>
        <w:rPr>
          <w:highlight w:val="white"/>
        </w:rPr>
        <w:t xml:space="preserve">Подготовка к началу движения, выезд на дорогу с прилегающей территории, движение в транспортном потоке, перестроения, повороты, разворот вне перекрестка, </w:t>
      </w:r>
      <w:r>
        <w:rPr>
          <w:highlight w:val="white"/>
        </w:rPr>
        <w:lastRenderedPageBreak/>
        <w:t>опережение, обгон, объезд препятствия и встречный разъезд, проезд мест остановок маршрутных транспортных средств, пешеходных переходов и железнодорожных переездов,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B11844" w:rsidRDefault="00B11844">
      <w:pPr>
        <w:pStyle w:val="ConsPlusNormal"/>
        <w:jc w:val="both"/>
      </w:pPr>
    </w:p>
    <w:p w:rsidR="00B11844" w:rsidRDefault="001D799E">
      <w:pPr>
        <w:pStyle w:val="ConsPlusTitle"/>
        <w:jc w:val="center"/>
        <w:outlineLvl w:val="1"/>
        <w:rPr>
          <w:rFonts w:ascii="Times New Roman" w:hAnsi="Times New Roman" w:cs="Times New Roman"/>
        </w:rPr>
      </w:pPr>
      <w:r>
        <w:rPr>
          <w:rFonts w:ascii="Times New Roman" w:hAnsi="Times New Roman" w:cs="Times New Roman"/>
        </w:rPr>
        <w:t xml:space="preserve">IV. Планируемые результаты освоения </w:t>
      </w:r>
      <w:r w:rsidR="00A125BD">
        <w:rPr>
          <w:rFonts w:ascii="Times New Roman" w:hAnsi="Times New Roman" w:cs="Times New Roman"/>
        </w:rPr>
        <w:t>Рабочей</w:t>
      </w:r>
      <w:r>
        <w:rPr>
          <w:rFonts w:ascii="Times New Roman" w:hAnsi="Times New Roman" w:cs="Times New Roman"/>
        </w:rPr>
        <w:t xml:space="preserve"> программы</w:t>
      </w:r>
    </w:p>
    <w:p w:rsidR="00B11844" w:rsidRDefault="00B11844">
      <w:pPr>
        <w:pStyle w:val="ConsPlusNormal"/>
        <w:jc w:val="both"/>
      </w:pPr>
    </w:p>
    <w:p w:rsidR="00B11844" w:rsidRDefault="001D799E">
      <w:pPr>
        <w:pStyle w:val="ConsPlusNormal"/>
        <w:ind w:firstLine="540"/>
        <w:jc w:val="both"/>
        <w:rPr>
          <w:b/>
          <w:bCs/>
        </w:rPr>
      </w:pPr>
      <w:r>
        <w:rPr>
          <w:b/>
          <w:bCs/>
        </w:rPr>
        <w:t xml:space="preserve">В результате освоения </w:t>
      </w:r>
      <w:r w:rsidR="00A125BD">
        <w:rPr>
          <w:b/>
          <w:bCs/>
        </w:rPr>
        <w:t>рабочей</w:t>
      </w:r>
      <w:r>
        <w:rPr>
          <w:b/>
          <w:bCs/>
        </w:rPr>
        <w:t xml:space="preserve"> программы обучающиеся должны знать:</w:t>
      </w:r>
    </w:p>
    <w:p w:rsidR="00B11844" w:rsidRDefault="0037009B">
      <w:pPr>
        <w:pStyle w:val="ConsPlusNormal"/>
        <w:ind w:firstLine="540"/>
        <w:jc w:val="both"/>
      </w:pPr>
      <w:hyperlink r:id="rId11">
        <w:r w:rsidR="001D799E">
          <w:rPr>
            <w:rStyle w:val="ListLabel1"/>
          </w:rPr>
          <w:t>Правила</w:t>
        </w:r>
      </w:hyperlink>
      <w:r w:rsidR="001D799E">
        <w:t xml:space="preserve"> дорожного движения;</w:t>
      </w:r>
    </w:p>
    <w:p w:rsidR="00B11844" w:rsidRDefault="001D799E">
      <w:pPr>
        <w:pStyle w:val="ConsPlusNormal"/>
        <w:ind w:firstLine="540"/>
        <w:jc w:val="both"/>
      </w:pPr>
      <w:r>
        <w:t>основы законодательства Российской Федерации в сфере дорожного движения и перевозок пассажиров и багажа;</w:t>
      </w:r>
    </w:p>
    <w:p w:rsidR="00B11844" w:rsidRDefault="001D799E">
      <w:pPr>
        <w:pStyle w:val="ConsPlusNormal"/>
        <w:ind w:firstLine="540"/>
        <w:jc w:val="both"/>
      </w:pPr>
      <w:r>
        <w:t>основы безопасного управления составом транспортных средств;</w:t>
      </w:r>
    </w:p>
    <w:p w:rsidR="00B11844" w:rsidRDefault="001D799E">
      <w:pPr>
        <w:pStyle w:val="ConsPlusNormal"/>
        <w:ind w:firstLine="540"/>
        <w:jc w:val="both"/>
      </w:pPr>
      <w:r>
        <w:t>назначение, устройство и разновидности тягово-сцепных устройств тягачей;</w:t>
      </w:r>
    </w:p>
    <w:p w:rsidR="00B11844" w:rsidRDefault="001D799E">
      <w:pPr>
        <w:pStyle w:val="ConsPlusNormal"/>
        <w:ind w:firstLine="540"/>
        <w:jc w:val="both"/>
      </w:pPr>
      <w:r>
        <w:t>перечень неисправностей и условий, при наличии которых запрещается эксплуатация прицепа;</w:t>
      </w:r>
    </w:p>
    <w:p w:rsidR="00B11844" w:rsidRDefault="001D799E">
      <w:pPr>
        <w:pStyle w:val="ConsPlusNormal"/>
        <w:ind w:firstLine="540"/>
        <w:jc w:val="both"/>
      </w:pPr>
      <w:r>
        <w:t>основы погрузки, разгрузки, размещения и крепления грузовых мест, багажа в прицепе, опасность и последствия перемещения груза;</w:t>
      </w:r>
    </w:p>
    <w:p w:rsidR="00B11844" w:rsidRDefault="001D799E">
      <w:pPr>
        <w:pStyle w:val="ConsPlusNormal"/>
        <w:ind w:firstLine="540"/>
        <w:jc w:val="both"/>
      </w:pPr>
      <w:r>
        <w:t>особенности управления составом транспортных средств в штатных и нештатных ситуациях.</w:t>
      </w:r>
    </w:p>
    <w:p w:rsidR="00B11844" w:rsidRDefault="001D799E">
      <w:pPr>
        <w:pStyle w:val="ConsPlusNormal"/>
        <w:ind w:firstLine="540"/>
        <w:jc w:val="both"/>
        <w:rPr>
          <w:b/>
          <w:bCs/>
        </w:rPr>
      </w:pPr>
      <w:r>
        <w:rPr>
          <w:b/>
          <w:bCs/>
        </w:rPr>
        <w:t xml:space="preserve">В результате освоения </w:t>
      </w:r>
      <w:r w:rsidR="00A125BD">
        <w:rPr>
          <w:b/>
          <w:bCs/>
        </w:rPr>
        <w:t>рабочей</w:t>
      </w:r>
      <w:r>
        <w:rPr>
          <w:b/>
          <w:bCs/>
        </w:rPr>
        <w:t xml:space="preserve"> программы обучающиеся должны уметь:</w:t>
      </w:r>
    </w:p>
    <w:p w:rsidR="00B11844" w:rsidRDefault="001D799E">
      <w:pPr>
        <w:pStyle w:val="ConsPlusNormal"/>
        <w:ind w:firstLine="540"/>
        <w:jc w:val="both"/>
      </w:pPr>
      <w:r>
        <w:t>безопасно и эффективно управлять составом транспортных средств в различных условиях движения;</w:t>
      </w:r>
    </w:p>
    <w:p w:rsidR="00B11844" w:rsidRDefault="001D799E">
      <w:pPr>
        <w:pStyle w:val="ConsPlusNormal"/>
        <w:ind w:firstLine="540"/>
        <w:jc w:val="both"/>
      </w:pPr>
      <w:r>
        <w:t xml:space="preserve">соблюдать </w:t>
      </w:r>
      <w:hyperlink r:id="rId12">
        <w:r>
          <w:rPr>
            <w:rStyle w:val="ListLabel1"/>
          </w:rPr>
          <w:t>Правила</w:t>
        </w:r>
      </w:hyperlink>
      <w:r>
        <w:t xml:space="preserve"> дорожного движения при управлении составом транспортных средств;</w:t>
      </w:r>
    </w:p>
    <w:p w:rsidR="00B11844" w:rsidRDefault="001D799E">
      <w:pPr>
        <w:pStyle w:val="ConsPlusNormal"/>
        <w:ind w:firstLine="540"/>
        <w:jc w:val="both"/>
      </w:pPr>
      <w:r>
        <w:t>выполнять ежедневное техническое обслуживание состава транспортных средств;</w:t>
      </w:r>
    </w:p>
    <w:p w:rsidR="00B11844" w:rsidRDefault="001D799E">
      <w:pPr>
        <w:pStyle w:val="ConsPlusNormal"/>
        <w:ind w:firstLine="540"/>
        <w:jc w:val="both"/>
      </w:pPr>
      <w:r>
        <w:t>устранять мелкие неисправности в процессе эксплуатации состава транспортных средств, не требующие разборки узлов и агрегатов;</w:t>
      </w:r>
    </w:p>
    <w:p w:rsidR="00B11844" w:rsidRDefault="001D799E">
      <w:pPr>
        <w:pStyle w:val="ConsPlusNormal"/>
        <w:ind w:firstLine="540"/>
        <w:jc w:val="both"/>
      </w:pPr>
      <w:r>
        <w:t>прогнозировать и предотвращать возникновение опасных дорожно-транспортных ситуаций в процессе управления составом транспортных средств;</w:t>
      </w:r>
    </w:p>
    <w:p w:rsidR="00B11844" w:rsidRDefault="001D799E">
      <w:pPr>
        <w:pStyle w:val="ConsPlusNormal"/>
        <w:ind w:firstLine="540"/>
        <w:jc w:val="both"/>
      </w:pPr>
      <w:r>
        <w:t>своевременно принимать правильные решения и уверенно действовать в сложных и опасных дорожных ситуациях;</w:t>
      </w:r>
    </w:p>
    <w:p w:rsidR="00B11844" w:rsidRDefault="001D799E">
      <w:pPr>
        <w:pStyle w:val="ConsPlusNormal"/>
        <w:ind w:firstLine="540"/>
        <w:jc w:val="both"/>
      </w:pPr>
      <w:r>
        <w:t>совершенствовать свои навыки управления составом транспортных средств.</w:t>
      </w:r>
    </w:p>
    <w:p w:rsidR="00B11844" w:rsidRDefault="00B11844">
      <w:pPr>
        <w:pStyle w:val="ConsPlusNormal"/>
        <w:jc w:val="both"/>
      </w:pPr>
    </w:p>
    <w:p w:rsidR="00B11844" w:rsidRDefault="001D799E">
      <w:pPr>
        <w:pStyle w:val="ConsPlusTitle"/>
        <w:jc w:val="center"/>
        <w:outlineLvl w:val="1"/>
        <w:rPr>
          <w:rFonts w:ascii="Times New Roman" w:hAnsi="Times New Roman" w:cs="Times New Roman"/>
        </w:rPr>
      </w:pPr>
      <w:r>
        <w:rPr>
          <w:rFonts w:ascii="Times New Roman" w:hAnsi="Times New Roman" w:cs="Times New Roman"/>
        </w:rPr>
        <w:t xml:space="preserve">V. Условия реализации </w:t>
      </w:r>
      <w:r w:rsidR="00A125BD">
        <w:rPr>
          <w:rFonts w:ascii="Times New Roman" w:hAnsi="Times New Roman" w:cs="Times New Roman"/>
        </w:rPr>
        <w:t>Рабочей</w:t>
      </w:r>
      <w:r>
        <w:rPr>
          <w:rFonts w:ascii="Times New Roman" w:hAnsi="Times New Roman" w:cs="Times New Roman"/>
        </w:rPr>
        <w:t xml:space="preserve"> программы</w:t>
      </w:r>
    </w:p>
    <w:p w:rsidR="00B11844" w:rsidRDefault="00B11844">
      <w:pPr>
        <w:pStyle w:val="ConsPlusNormal"/>
        <w:jc w:val="both"/>
      </w:pPr>
    </w:p>
    <w:p w:rsidR="00B11844" w:rsidRDefault="001D799E">
      <w:pPr>
        <w:pStyle w:val="ConsPlusNormal"/>
        <w:ind w:firstLine="540"/>
        <w:jc w:val="both"/>
      </w:pPr>
      <w: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11844" w:rsidRDefault="001D799E">
      <w:pPr>
        <w:pStyle w:val="ConsPlusNormal"/>
        <w:ind w:firstLine="540"/>
        <w:jc w:val="both"/>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B11844" w:rsidRDefault="001D799E">
      <w:pPr>
        <w:pStyle w:val="ConsPlusNormal"/>
        <w:ind w:firstLine="540"/>
        <w:jc w:val="both"/>
      </w:pPr>
      <w:r>
        <w:t>Необходимость применения АПК определяется организацией, осуществляющей образовательную деятельность, самостоятельно.</w:t>
      </w:r>
    </w:p>
    <w:p w:rsidR="00B11844" w:rsidRDefault="001D799E">
      <w:pPr>
        <w:pStyle w:val="ConsPlusNormal"/>
        <w:ind w:firstLine="540"/>
        <w:jc w:val="both"/>
      </w:pPr>
      <w:r>
        <w:t xml:space="preserve">Обучение проводится с использованием учебно-материальной базы, соответствующей требованиям, установленным </w:t>
      </w:r>
      <w:hyperlink r:id="rId13">
        <w:r>
          <w:rPr>
            <w:rStyle w:val="ListLabel1"/>
          </w:rPr>
          <w:t>пунктом 1 статьи 16</w:t>
        </w:r>
      </w:hyperlink>
      <w:r>
        <w:t xml:space="preserve"> и </w:t>
      </w:r>
      <w:hyperlink r:id="rId14">
        <w:r>
          <w:rPr>
            <w:rStyle w:val="ListLabel1"/>
          </w:rPr>
          <w:t xml:space="preserve">пунктом 1 статьи </w:t>
        </w:r>
        <w:r>
          <w:rPr>
            <w:rStyle w:val="ListLabel1"/>
          </w:rPr>
          <w:lastRenderedPageBreak/>
          <w:t>20</w:t>
        </w:r>
      </w:hyperlink>
      <w:r>
        <w:t xml:space="preserve"> Федерального закона N 196-ФЗ (Собрание законодательства Российской Федерации, 1995, N 50, ст. 4873, 2021, N 27, ст. 5159) и </w:t>
      </w:r>
      <w:hyperlink r:id="rId15">
        <w:r>
          <w:rPr>
            <w:rStyle w:val="ListLabel1"/>
          </w:rPr>
          <w:t>подпунктом "б" пункта 11</w:t>
        </w:r>
      </w:hyperlink>
      <w:r>
        <w:t xml:space="preserve">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B11844" w:rsidRDefault="001D799E">
      <w:pPr>
        <w:pStyle w:val="ConsPlusNormal"/>
        <w:ind w:firstLine="540"/>
        <w:jc w:val="both"/>
      </w:pPr>
      <w:r>
        <w:t>Теоретическое обучение проводится в оборудованных учебных кабинетах.</w:t>
      </w:r>
    </w:p>
    <w:p w:rsidR="00B11844" w:rsidRDefault="001D799E">
      <w:pPr>
        <w:pStyle w:val="ConsPlusNormal"/>
        <w:ind w:firstLine="540"/>
        <w:jc w:val="both"/>
      </w:pPr>
      <w:r>
        <w:t>Наполняемость учебной группы не должна превышать 30 человек.</w:t>
      </w:r>
    </w:p>
    <w:p w:rsidR="00B11844" w:rsidRDefault="001D799E">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B11844" w:rsidRDefault="001D799E">
      <w:pPr>
        <w:pStyle w:val="ConsPlusNormal"/>
        <w:ind w:firstLine="540"/>
        <w:jc w:val="both"/>
      </w:pPr>
      <w:r>
        <w:t>Расчетная формула для определения общего числа учебных кабинетов для теоретического обучения:</w:t>
      </w:r>
    </w:p>
    <w:p w:rsidR="00B11844" w:rsidRDefault="00B11844">
      <w:pPr>
        <w:pStyle w:val="ConsPlusNormal"/>
        <w:jc w:val="both"/>
      </w:pPr>
    </w:p>
    <w:p w:rsidR="00B11844" w:rsidRDefault="001D799E">
      <w:pPr>
        <w:pStyle w:val="ConsPlusNormal"/>
        <w:jc w:val="center"/>
      </w:pPr>
      <w:r>
        <w:rPr>
          <w:noProof/>
        </w:rPr>
        <w:drawing>
          <wp:inline distT="0" distB="0" distL="0" distR="0">
            <wp:extent cx="1341120" cy="5181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6" cstate="print"/>
                    <a:stretch>
                      <a:fillRect/>
                    </a:stretch>
                  </pic:blipFill>
                  <pic:spPr bwMode="auto">
                    <a:xfrm>
                      <a:off x="0" y="0"/>
                      <a:ext cx="1341120" cy="518160"/>
                    </a:xfrm>
                    <a:prstGeom prst="rect">
                      <a:avLst/>
                    </a:prstGeom>
                  </pic:spPr>
                </pic:pic>
              </a:graphicData>
            </a:graphic>
          </wp:inline>
        </w:drawing>
      </w:r>
    </w:p>
    <w:p w:rsidR="00B11844" w:rsidRDefault="00B11844">
      <w:pPr>
        <w:pStyle w:val="ConsPlusNormal"/>
        <w:jc w:val="both"/>
      </w:pPr>
    </w:p>
    <w:p w:rsidR="00B11844" w:rsidRDefault="001D799E">
      <w:pPr>
        <w:pStyle w:val="ConsPlusNormal"/>
        <w:ind w:firstLine="540"/>
        <w:jc w:val="both"/>
      </w:pPr>
      <w:r>
        <w:t>где:</w:t>
      </w:r>
    </w:p>
    <w:p w:rsidR="00B11844" w:rsidRDefault="001D799E">
      <w:pPr>
        <w:pStyle w:val="ConsPlusNormal"/>
        <w:ind w:firstLine="540"/>
        <w:jc w:val="both"/>
      </w:pPr>
      <w:r>
        <w:t>П - число необходимых помещений;</w:t>
      </w:r>
    </w:p>
    <w:p w:rsidR="00B11844" w:rsidRDefault="001D799E">
      <w:pPr>
        <w:pStyle w:val="ConsPlusNormal"/>
        <w:ind w:firstLine="540"/>
        <w:jc w:val="both"/>
      </w:pPr>
      <w:proofErr w:type="spellStart"/>
      <w:r>
        <w:t>Р</w:t>
      </w:r>
      <w:r>
        <w:rPr>
          <w:vertAlign w:val="subscript"/>
        </w:rPr>
        <w:t>гр</w:t>
      </w:r>
      <w:proofErr w:type="spellEnd"/>
      <w:r>
        <w:t xml:space="preserve"> - расчетное учебное время полного курса теоретического обучения на одну группу в часах;</w:t>
      </w:r>
    </w:p>
    <w:p w:rsidR="00B11844" w:rsidRDefault="001D799E">
      <w:pPr>
        <w:pStyle w:val="ConsPlusNormal"/>
        <w:ind w:firstLine="540"/>
        <w:jc w:val="both"/>
      </w:pPr>
      <w:r>
        <w:t>n - общее число групп;</w:t>
      </w:r>
    </w:p>
    <w:p w:rsidR="00B11844" w:rsidRDefault="001D799E">
      <w:pPr>
        <w:pStyle w:val="ConsPlusNormal"/>
        <w:ind w:firstLine="540"/>
        <w:jc w:val="both"/>
      </w:pPr>
      <w:r>
        <w:t>0,75 - постоянный коэффициент (загрузка учебного кабинета принимается равной 75%);</w:t>
      </w:r>
    </w:p>
    <w:p w:rsidR="00B11844" w:rsidRDefault="001D799E">
      <w:pPr>
        <w:pStyle w:val="ConsPlusNormal"/>
        <w:ind w:firstLine="540"/>
        <w:jc w:val="both"/>
      </w:pPr>
      <w:proofErr w:type="spellStart"/>
      <w:r>
        <w:t>Ф</w:t>
      </w:r>
      <w:r>
        <w:rPr>
          <w:vertAlign w:val="subscript"/>
        </w:rPr>
        <w:t>пом</w:t>
      </w:r>
      <w:proofErr w:type="spellEnd"/>
      <w:r>
        <w:t xml:space="preserve"> - фонд времени использования помещения в часах.</w:t>
      </w:r>
    </w:p>
    <w:p w:rsidR="00B11844" w:rsidRDefault="001D799E">
      <w:pPr>
        <w:pStyle w:val="ConsPlusNormal"/>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11844" w:rsidRDefault="001D799E">
      <w:pPr>
        <w:pStyle w:val="ConsPlusNormal"/>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11844" w:rsidRDefault="001D799E">
      <w:pPr>
        <w:pStyle w:val="ConsPlusNormal"/>
        <w:ind w:firstLine="540"/>
        <w:jc w:val="both"/>
      </w:pPr>
      <w:r>
        <w:t>Первоначальное обучение вождению транспортных средств должно проводиться на закрытых площадках или автодромах.</w:t>
      </w:r>
    </w:p>
    <w:p w:rsidR="00B11844" w:rsidRDefault="001D799E">
      <w:pPr>
        <w:pStyle w:val="ConsPlusNormal"/>
        <w:ind w:firstLine="540"/>
        <w:jc w:val="both"/>
      </w:pPr>
      <w: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7">
        <w:r>
          <w:rPr>
            <w:rStyle w:val="ListLabel1"/>
          </w:rPr>
          <w:t>Правил</w:t>
        </w:r>
      </w:hyperlink>
      <w:r>
        <w:t xml:space="preserve"> дорожного движения.</w:t>
      </w:r>
    </w:p>
    <w:p w:rsidR="00B11844" w:rsidRDefault="001D799E">
      <w:pPr>
        <w:pStyle w:val="ConsPlusNormal"/>
        <w:ind w:firstLine="54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B11844" w:rsidRDefault="001D799E">
      <w:pPr>
        <w:pStyle w:val="ConsPlusNormal"/>
        <w:ind w:firstLine="540"/>
        <w:jc w:val="both"/>
      </w:pPr>
      <w: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18">
        <w:r>
          <w:rPr>
            <w:rStyle w:val="ListLabel1"/>
          </w:rPr>
          <w:t>пункте 3.1</w:t>
        </w:r>
      </w:hyperlink>
      <w: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B11844" w:rsidRDefault="001D799E">
      <w:pPr>
        <w:pStyle w:val="ConsPlusNormal"/>
        <w:ind w:firstLine="540"/>
        <w:jc w:val="both"/>
      </w:pPr>
      <w: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Par5767" w:tgtFrame="5.4. Материально-технические условия реализации образовательной программы.">
        <w:r>
          <w:rPr>
            <w:rStyle w:val="ListLabel1"/>
          </w:rPr>
          <w:t>пунктом 5.4</w:t>
        </w:r>
      </w:hyperlink>
      <w:r>
        <w:t xml:space="preserve"> </w:t>
      </w:r>
      <w:r>
        <w:lastRenderedPageBreak/>
        <w:t>Примерной программы.</w:t>
      </w:r>
    </w:p>
    <w:p w:rsidR="00B11844" w:rsidRDefault="001D799E">
      <w:pPr>
        <w:pStyle w:val="ConsPlusNormal"/>
        <w:ind w:firstLine="540"/>
        <w:jc w:val="both"/>
      </w:pPr>
      <w: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B11844" w:rsidRDefault="001D799E">
      <w:pPr>
        <w:pStyle w:val="ConsPlusNormal"/>
        <w:ind w:firstLine="540"/>
        <w:jc w:val="both"/>
      </w:pPr>
      <w:r>
        <w:t xml:space="preserve">Преподаватели по программам профессионального обучения должны удовлетворять требованиям </w:t>
      </w:r>
      <w:hyperlink r:id="rId19">
        <w:r>
          <w:rPr>
            <w:rStyle w:val="ListLabel1"/>
          </w:rPr>
          <w:t>приказа</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11844" w:rsidRDefault="001D799E">
      <w:pPr>
        <w:pStyle w:val="ConsPlusNormal"/>
        <w:ind w:firstLine="540"/>
        <w:jc w:val="both"/>
      </w:pPr>
      <w:r>
        <w:t xml:space="preserve">Мастер производственного обучения должен удовлетворять требованиям профессионального </w:t>
      </w:r>
      <w:hyperlink r:id="rId20">
        <w:r>
          <w:rPr>
            <w:rStyle w:val="ListLabel1"/>
          </w:rPr>
          <w:t>стандарта</w:t>
        </w:r>
      </w:hyperlink>
      <w: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B11844" w:rsidRDefault="001D799E">
      <w:pPr>
        <w:pStyle w:val="ConsPlusNormal"/>
        <w:ind w:firstLine="540"/>
        <w:jc w:val="both"/>
      </w:pPr>
      <w:r>
        <w:t>5.3. Информационно-методические условия реализации образовательной программы включают:</w:t>
      </w:r>
    </w:p>
    <w:p w:rsidR="00B11844" w:rsidRDefault="001D799E">
      <w:pPr>
        <w:pStyle w:val="ConsPlusNormal"/>
        <w:ind w:firstLine="540"/>
        <w:jc w:val="both"/>
      </w:pPr>
      <w:r>
        <w:t>учебный план;</w:t>
      </w:r>
    </w:p>
    <w:p w:rsidR="00B11844" w:rsidRDefault="001D799E">
      <w:pPr>
        <w:pStyle w:val="ConsPlusNormal"/>
        <w:ind w:firstLine="540"/>
        <w:jc w:val="both"/>
      </w:pPr>
      <w:r>
        <w:t>календарный учебный график;</w:t>
      </w:r>
    </w:p>
    <w:p w:rsidR="00B11844" w:rsidRDefault="001D799E">
      <w:pPr>
        <w:pStyle w:val="ConsPlusNormal"/>
        <w:ind w:firstLine="540"/>
        <w:jc w:val="both"/>
      </w:pPr>
      <w:r>
        <w:t>рабочие программы учебных предметов;</w:t>
      </w:r>
    </w:p>
    <w:p w:rsidR="00B11844" w:rsidRDefault="001D799E">
      <w:pPr>
        <w:pStyle w:val="ConsPlusNormal"/>
        <w:ind w:firstLine="540"/>
        <w:jc w:val="both"/>
      </w:pPr>
      <w:r>
        <w:t>методические материалы и разработки;</w:t>
      </w:r>
    </w:p>
    <w:p w:rsidR="00B11844" w:rsidRDefault="001D799E">
      <w:pPr>
        <w:pStyle w:val="ConsPlusNormal"/>
        <w:ind w:firstLine="540"/>
        <w:jc w:val="both"/>
      </w:pPr>
      <w:r>
        <w:t>расписание занятий.</w:t>
      </w:r>
    </w:p>
    <w:p w:rsidR="00B11844" w:rsidRDefault="001D799E">
      <w:pPr>
        <w:pStyle w:val="ConsPlusNormal"/>
        <w:ind w:firstLine="540"/>
        <w:jc w:val="both"/>
      </w:pPr>
      <w:bookmarkStart w:id="6" w:name="Par5767"/>
      <w:bookmarkEnd w:id="6"/>
      <w:r>
        <w:t>5.4. Материально-технические условия реализации образовательной программы.</w:t>
      </w:r>
    </w:p>
    <w:p w:rsidR="00B11844" w:rsidRDefault="001D799E">
      <w:pPr>
        <w:pStyle w:val="ConsPlusNormal"/>
        <w:ind w:firstLine="540"/>
        <w:jc w:val="both"/>
      </w:pPr>
      <w:r>
        <w:t>АПК должен обеспечивать оценку и возможность повышать уровень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B11844" w:rsidRDefault="001D799E">
      <w:pPr>
        <w:pStyle w:val="ConsPlusNormal"/>
        <w:ind w:firstLine="540"/>
        <w:jc w:val="both"/>
      </w:pPr>
      <w: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w:t>
      </w:r>
    </w:p>
    <w:p w:rsidR="00B11844" w:rsidRDefault="001D799E">
      <w:pPr>
        <w:pStyle w:val="ConsPlusNormal"/>
        <w:ind w:firstLine="540"/>
        <w:jc w:val="both"/>
      </w:pPr>
      <w: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rsidR="00B11844" w:rsidRDefault="001D799E">
      <w:pPr>
        <w:pStyle w:val="ConsPlusNormal"/>
        <w:ind w:firstLine="540"/>
        <w:jc w:val="both"/>
      </w:pPr>
      <w:r>
        <w:t>АПК должен обеспечивать защиту персональных данных.</w:t>
      </w:r>
    </w:p>
    <w:p w:rsidR="00B11844" w:rsidRDefault="001D799E">
      <w:pPr>
        <w:pStyle w:val="ConsPlusNormal"/>
        <w:ind w:firstLine="540"/>
        <w:jc w:val="both"/>
      </w:pPr>
      <w:r>
        <w:lastRenderedPageBreak/>
        <w:t xml:space="preserve">Учебные транспортные средства категории "DE" должны быть представлены механическими транспортными средствами и прицепами, относящимися к одной из категорий O2, O3 (не менее одного),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1">
        <w:r>
          <w:rPr>
            <w:rStyle w:val="ListLabel1"/>
          </w:rPr>
          <w:t>пунктом 1</w:t>
        </w:r>
      </w:hyperlink>
      <w: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B11844" w:rsidRDefault="001D799E">
      <w:pPr>
        <w:pStyle w:val="ConsPlusNormal"/>
        <w:ind w:firstLine="540"/>
        <w:jc w:val="both"/>
      </w:pPr>
      <w:r>
        <w:t>Расчет количества необходимых механических транспортных средств осуществляется по формуле:</w:t>
      </w:r>
    </w:p>
    <w:p w:rsidR="00B11844" w:rsidRDefault="00B11844">
      <w:pPr>
        <w:pStyle w:val="ConsPlusNormal"/>
        <w:jc w:val="both"/>
      </w:pPr>
    </w:p>
    <w:p w:rsidR="00B11844" w:rsidRDefault="001D799E">
      <w:pPr>
        <w:pStyle w:val="ConsPlusNormal"/>
        <w:jc w:val="center"/>
      </w:pPr>
      <w:r>
        <w:rPr>
          <w:noProof/>
        </w:rPr>
        <w:drawing>
          <wp:inline distT="0" distB="0" distL="0" distR="0">
            <wp:extent cx="1592580" cy="5181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22" cstate="print"/>
                    <a:stretch>
                      <a:fillRect/>
                    </a:stretch>
                  </pic:blipFill>
                  <pic:spPr bwMode="auto">
                    <a:xfrm>
                      <a:off x="0" y="0"/>
                      <a:ext cx="1592580" cy="518160"/>
                    </a:xfrm>
                    <a:prstGeom prst="rect">
                      <a:avLst/>
                    </a:prstGeom>
                  </pic:spPr>
                </pic:pic>
              </a:graphicData>
            </a:graphic>
          </wp:inline>
        </w:drawing>
      </w:r>
    </w:p>
    <w:p w:rsidR="00B11844" w:rsidRDefault="00B11844">
      <w:pPr>
        <w:pStyle w:val="ConsPlusNormal"/>
        <w:jc w:val="both"/>
      </w:pPr>
    </w:p>
    <w:p w:rsidR="00B11844" w:rsidRDefault="001D799E">
      <w:pPr>
        <w:pStyle w:val="ConsPlusNormal"/>
        <w:ind w:firstLine="540"/>
        <w:jc w:val="both"/>
      </w:pPr>
      <w:r>
        <w:t>где:</w:t>
      </w:r>
    </w:p>
    <w:p w:rsidR="00B11844" w:rsidRDefault="001D799E">
      <w:pPr>
        <w:pStyle w:val="ConsPlusNormal"/>
        <w:ind w:firstLine="540"/>
        <w:jc w:val="both"/>
      </w:pPr>
      <w:r>
        <w:t>N</w:t>
      </w:r>
      <w:r>
        <w:rPr>
          <w:vertAlign w:val="subscript"/>
        </w:rPr>
        <w:t>ТС</w:t>
      </w:r>
      <w:r>
        <w:t xml:space="preserve"> - количество автотранспортных средств;</w:t>
      </w:r>
    </w:p>
    <w:p w:rsidR="00B11844" w:rsidRDefault="001D799E">
      <w:pPr>
        <w:pStyle w:val="ConsPlusNormal"/>
        <w:ind w:firstLine="540"/>
        <w:jc w:val="both"/>
      </w:pPr>
      <w:r>
        <w:t>T - количество часов вождения в соответствии с учебным планом;</w:t>
      </w:r>
    </w:p>
    <w:p w:rsidR="00B11844" w:rsidRDefault="001D799E">
      <w:pPr>
        <w:pStyle w:val="ConsPlusNormal"/>
        <w:ind w:firstLine="540"/>
        <w:jc w:val="both"/>
      </w:pPr>
      <w:r>
        <w:t>K - количество обучающихся в год;</w:t>
      </w:r>
    </w:p>
    <w:p w:rsidR="00B11844" w:rsidRDefault="001D799E">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B11844" w:rsidRDefault="001D799E">
      <w:pPr>
        <w:pStyle w:val="ConsPlusNormal"/>
        <w:ind w:firstLine="540"/>
        <w:jc w:val="both"/>
      </w:pPr>
      <w:r>
        <w:t>24,5 - среднее количество рабочих дней в месяц;</w:t>
      </w:r>
    </w:p>
    <w:p w:rsidR="00B11844" w:rsidRDefault="001D799E">
      <w:pPr>
        <w:pStyle w:val="ConsPlusNormal"/>
        <w:ind w:firstLine="540"/>
        <w:jc w:val="both"/>
      </w:pPr>
      <w:r>
        <w:t>12 - количество рабочих месяцев в году;</w:t>
      </w:r>
    </w:p>
    <w:p w:rsidR="00B11844" w:rsidRDefault="001D799E">
      <w:pPr>
        <w:pStyle w:val="ConsPlusNormal"/>
        <w:ind w:firstLine="540"/>
        <w:jc w:val="both"/>
      </w:pPr>
      <w:r>
        <w:t>1 - количество резервных учебных транспортных средств.</w:t>
      </w:r>
    </w:p>
    <w:p w:rsidR="00B11844" w:rsidRDefault="001D799E">
      <w:pPr>
        <w:pStyle w:val="ConsPlusNormal"/>
        <w:ind w:firstLine="54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B11844" w:rsidRDefault="001D799E">
      <w:pPr>
        <w:pStyle w:val="ConsPlusNormal"/>
        <w:ind w:firstLine="540"/>
        <w:jc w:val="both"/>
      </w:pPr>
      <w:r>
        <w:t xml:space="preserve">Механическое транспортное средство, используемое для обучения вождению, согласно </w:t>
      </w:r>
      <w:hyperlink r:id="rId23">
        <w:r>
          <w:rPr>
            <w:rStyle w:val="ListLabel1"/>
          </w:rPr>
          <w:t>пункту 5</w:t>
        </w:r>
      </w:hyperlink>
      <w: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24">
        <w:r>
          <w:rPr>
            <w:rStyle w:val="ListLabel1"/>
          </w:rPr>
          <w:t>пунктом 8</w:t>
        </w:r>
      </w:hyperlink>
      <w:r>
        <w:t xml:space="preserve"> Основных положений.</w:t>
      </w:r>
    </w:p>
    <w:p w:rsidR="00B11844" w:rsidRDefault="00B11844">
      <w:pPr>
        <w:pStyle w:val="ConsPlusNormal"/>
        <w:jc w:val="both"/>
      </w:pPr>
    </w:p>
    <w:p w:rsidR="00B11844" w:rsidRDefault="001D799E">
      <w:pPr>
        <w:pStyle w:val="ConsPlusNormal"/>
        <w:jc w:val="center"/>
      </w:pPr>
      <w:r>
        <w:t>Перечень оборудования учебного кабинета</w:t>
      </w:r>
    </w:p>
    <w:p w:rsidR="00B11844" w:rsidRDefault="00B11844">
      <w:pPr>
        <w:pStyle w:val="ConsPlusNormal"/>
        <w:jc w:val="both"/>
      </w:pPr>
    </w:p>
    <w:tbl>
      <w:tblPr>
        <w:tblW w:w="9014" w:type="dxa"/>
        <w:tblCellMar>
          <w:top w:w="102" w:type="dxa"/>
          <w:left w:w="62" w:type="dxa"/>
          <w:bottom w:w="102" w:type="dxa"/>
          <w:right w:w="62" w:type="dxa"/>
        </w:tblCellMar>
        <w:tblLook w:val="0000"/>
      </w:tblPr>
      <w:tblGrid>
        <w:gridCol w:w="6345"/>
        <w:gridCol w:w="1344"/>
        <w:gridCol w:w="1325"/>
      </w:tblGrid>
      <w:tr w:rsidR="00B11844">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Наименование учебного оборудования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Единица измерения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Количество</w:t>
            </w:r>
          </w:p>
        </w:tc>
      </w:tr>
      <w:tr w:rsidR="00B11844">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Оборудование и технические средства обучения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pStyle w:val="ConsPlusNormal"/>
            </w:pPr>
          </w:p>
        </w:tc>
      </w:tr>
      <w:tr w:rsidR="00B11844">
        <w:tc>
          <w:tcPr>
            <w:tcW w:w="6801" w:type="dxa"/>
            <w:tcBorders>
              <w:top w:val="single" w:sz="4" w:space="0" w:color="000000"/>
              <w:left w:val="single" w:sz="4" w:space="0" w:color="000000"/>
              <w:right w:val="single" w:sz="4" w:space="0" w:color="000000"/>
            </w:tcBorders>
            <w:shd w:val="clear" w:color="auto" w:fill="auto"/>
          </w:tcPr>
          <w:p w:rsidR="00B11844" w:rsidRDefault="001D799E">
            <w:pPr>
              <w:pStyle w:val="ConsPlusNormal"/>
              <w:jc w:val="both"/>
            </w:pPr>
            <w:r>
              <w:t>Тренажер (в качестве тренажера может использоваться учебное транспортное средство)</w:t>
            </w:r>
          </w:p>
        </w:tc>
        <w:tc>
          <w:tcPr>
            <w:tcW w:w="1361" w:type="dxa"/>
            <w:tcBorders>
              <w:top w:val="single" w:sz="4" w:space="0" w:color="000000"/>
              <w:left w:val="single" w:sz="4" w:space="0" w:color="000000"/>
              <w:right w:val="single" w:sz="4" w:space="0" w:color="000000"/>
            </w:tcBorders>
            <w:shd w:val="clear" w:color="auto" w:fill="auto"/>
          </w:tcPr>
          <w:p w:rsidR="00B11844" w:rsidRDefault="001D799E">
            <w:pPr>
              <w:pStyle w:val="ConsPlusNormal"/>
              <w:jc w:val="center"/>
            </w:pPr>
            <w:r>
              <w:t>комплект</w:t>
            </w:r>
          </w:p>
        </w:tc>
        <w:tc>
          <w:tcPr>
            <w:tcW w:w="852" w:type="dxa"/>
            <w:tcBorders>
              <w:top w:val="single" w:sz="4" w:space="0" w:color="000000"/>
              <w:left w:val="single" w:sz="4" w:space="0" w:color="000000"/>
              <w:right w:val="single" w:sz="4" w:space="0" w:color="000000"/>
            </w:tcBorders>
            <w:shd w:val="clear" w:color="auto" w:fill="auto"/>
          </w:tcPr>
          <w:p w:rsidR="00B11844" w:rsidRDefault="00B11844">
            <w:pPr>
              <w:pStyle w:val="ConsPlusNormal"/>
            </w:pP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Компьютер с соответствующим программным обеспечением</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комплект</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lastRenderedPageBreak/>
              <w:t>Мультимедийный проектор</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комплект</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Экран (монитор, электронная доска)</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комплект</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Магнитная доска со схемой населенного пункта (может быть заменена соответствующим электронным учебным пособием)</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комплект</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center"/>
            </w:pPr>
            <w:r>
              <w:t>Учебно-наглядные</w:t>
            </w:r>
          </w:p>
          <w:p w:rsidR="00B11844" w:rsidRDefault="001D799E">
            <w:pPr>
              <w:pStyle w:val="ConsPlusNormal"/>
              <w:jc w:val="center"/>
            </w:pPr>
            <w:r>
              <w:t>пособия (допустимо представлять в виде плаката, стенда, макета, планшета, модели, схемы, кинофильма, видеофильма, мультимедийных слайдов)</w:t>
            </w:r>
          </w:p>
        </w:tc>
        <w:tc>
          <w:tcPr>
            <w:tcW w:w="1361" w:type="dxa"/>
            <w:tcBorders>
              <w:left w:val="single" w:sz="4" w:space="0" w:color="000000"/>
              <w:right w:val="single" w:sz="4" w:space="0" w:color="000000"/>
            </w:tcBorders>
            <w:shd w:val="clear" w:color="auto" w:fill="auto"/>
          </w:tcPr>
          <w:p w:rsidR="00B11844" w:rsidRDefault="00B11844">
            <w:pPr>
              <w:pStyle w:val="ConsPlusNormal"/>
            </w:pPr>
          </w:p>
        </w:tc>
        <w:tc>
          <w:tcPr>
            <w:tcW w:w="852" w:type="dxa"/>
            <w:tcBorders>
              <w:left w:val="single" w:sz="4" w:space="0" w:color="000000"/>
              <w:right w:val="single" w:sz="4" w:space="0" w:color="000000"/>
            </w:tcBorders>
            <w:shd w:val="clear" w:color="auto" w:fill="auto"/>
          </w:tcPr>
          <w:p w:rsidR="00B11844" w:rsidRDefault="00B11844">
            <w:pPr>
              <w:pStyle w:val="ConsPlusNormal"/>
            </w:pP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center"/>
            </w:pPr>
            <w:r>
              <w:t>Устройство и техническое обслуживание транспортных средств категории "DE" как объектов управления</w:t>
            </w:r>
          </w:p>
        </w:tc>
        <w:tc>
          <w:tcPr>
            <w:tcW w:w="1361" w:type="dxa"/>
            <w:tcBorders>
              <w:left w:val="single" w:sz="4" w:space="0" w:color="000000"/>
              <w:right w:val="single" w:sz="4" w:space="0" w:color="000000"/>
            </w:tcBorders>
            <w:shd w:val="clear" w:color="auto" w:fill="auto"/>
          </w:tcPr>
          <w:p w:rsidR="00B11844" w:rsidRDefault="00B11844">
            <w:pPr>
              <w:pStyle w:val="ConsPlusNormal"/>
            </w:pPr>
          </w:p>
        </w:tc>
        <w:tc>
          <w:tcPr>
            <w:tcW w:w="852" w:type="dxa"/>
            <w:tcBorders>
              <w:left w:val="single" w:sz="4" w:space="0" w:color="000000"/>
              <w:right w:val="single" w:sz="4" w:space="0" w:color="000000"/>
            </w:tcBorders>
            <w:shd w:val="clear" w:color="auto" w:fill="auto"/>
          </w:tcPr>
          <w:p w:rsidR="00B11844" w:rsidRDefault="00B11844">
            <w:pPr>
              <w:pStyle w:val="ConsPlusNormal"/>
            </w:pP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Классификация прицепов</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Общее устройство прицепа категории O2, O3</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Виды подвесок, применяемых на прицепах</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Устройство рабочей тормозной системы прицепа</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Электрооборудование прицепа</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Устройство узла сцепки</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Контрольный осмотр и ежедневное техническое обслуживание автопоезда</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center"/>
            </w:pPr>
            <w:r>
              <w:t>Основы управления транспортными средствами категории "DE"</w:t>
            </w:r>
          </w:p>
        </w:tc>
        <w:tc>
          <w:tcPr>
            <w:tcW w:w="1361" w:type="dxa"/>
            <w:tcBorders>
              <w:left w:val="single" w:sz="4" w:space="0" w:color="000000"/>
              <w:right w:val="single" w:sz="4" w:space="0" w:color="000000"/>
            </w:tcBorders>
            <w:shd w:val="clear" w:color="auto" w:fill="auto"/>
          </w:tcPr>
          <w:p w:rsidR="00B11844" w:rsidRDefault="00B11844">
            <w:pPr>
              <w:pStyle w:val="ConsPlusNormal"/>
            </w:pPr>
          </w:p>
        </w:tc>
        <w:tc>
          <w:tcPr>
            <w:tcW w:w="852" w:type="dxa"/>
            <w:tcBorders>
              <w:left w:val="single" w:sz="4" w:space="0" w:color="000000"/>
              <w:right w:val="single" w:sz="4" w:space="0" w:color="000000"/>
            </w:tcBorders>
            <w:shd w:val="clear" w:color="auto" w:fill="auto"/>
          </w:tcPr>
          <w:p w:rsidR="00B11844" w:rsidRDefault="00B11844">
            <w:pPr>
              <w:pStyle w:val="ConsPlusNormal"/>
            </w:pP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Управление автопоездом при прохождении поворотов</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Управление автопоездом при обгоне, опережении и встречном разъезде</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Маневрирование автопоезда в ограниченном пространстве</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Управление автопоездом при движении задним ходом</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Перевозка грузов в прицепах различного назначения</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Причины ухудшения курсовой устойчивости и "складывания" автопоезда при торможении</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Причины возникновения заноса и сноса прицепа</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Особенности управления автопоездом в горной местности</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Типичные опасные ситуации</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Типовые примеры допускаемых нарушений правил дорожного движения</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center"/>
            </w:pPr>
            <w:r>
              <w:t>Информационные материалы</w:t>
            </w:r>
          </w:p>
        </w:tc>
        <w:tc>
          <w:tcPr>
            <w:tcW w:w="1361" w:type="dxa"/>
            <w:tcBorders>
              <w:left w:val="single" w:sz="4" w:space="0" w:color="000000"/>
              <w:right w:val="single" w:sz="4" w:space="0" w:color="000000"/>
            </w:tcBorders>
            <w:shd w:val="clear" w:color="auto" w:fill="auto"/>
          </w:tcPr>
          <w:p w:rsidR="00B11844" w:rsidRDefault="00B11844">
            <w:pPr>
              <w:pStyle w:val="ConsPlusNormal"/>
            </w:pPr>
          </w:p>
        </w:tc>
        <w:tc>
          <w:tcPr>
            <w:tcW w:w="852" w:type="dxa"/>
            <w:tcBorders>
              <w:left w:val="single" w:sz="4" w:space="0" w:color="000000"/>
              <w:right w:val="single" w:sz="4" w:space="0" w:color="000000"/>
            </w:tcBorders>
            <w:shd w:val="clear" w:color="auto" w:fill="auto"/>
          </w:tcPr>
          <w:p w:rsidR="00B11844" w:rsidRDefault="00B11844">
            <w:pPr>
              <w:pStyle w:val="ConsPlusNormal"/>
            </w:pP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center"/>
            </w:pPr>
            <w:r>
              <w:lastRenderedPageBreak/>
              <w:t>Информационный стенд</w:t>
            </w:r>
          </w:p>
        </w:tc>
        <w:tc>
          <w:tcPr>
            <w:tcW w:w="1361" w:type="dxa"/>
            <w:tcBorders>
              <w:left w:val="single" w:sz="4" w:space="0" w:color="000000"/>
              <w:right w:val="single" w:sz="4" w:space="0" w:color="000000"/>
            </w:tcBorders>
            <w:shd w:val="clear" w:color="auto" w:fill="auto"/>
          </w:tcPr>
          <w:p w:rsidR="00B11844" w:rsidRDefault="00B11844">
            <w:pPr>
              <w:pStyle w:val="ConsPlusNormal"/>
            </w:pPr>
          </w:p>
        </w:tc>
        <w:tc>
          <w:tcPr>
            <w:tcW w:w="852" w:type="dxa"/>
            <w:tcBorders>
              <w:left w:val="single" w:sz="4" w:space="0" w:color="000000"/>
              <w:right w:val="single" w:sz="4" w:space="0" w:color="000000"/>
            </w:tcBorders>
            <w:shd w:val="clear" w:color="auto" w:fill="auto"/>
          </w:tcPr>
          <w:p w:rsidR="00B11844" w:rsidRDefault="00B11844">
            <w:pPr>
              <w:pStyle w:val="ConsPlusNormal"/>
            </w:pPr>
          </w:p>
        </w:tc>
      </w:tr>
      <w:tr w:rsidR="00B11844">
        <w:tc>
          <w:tcPr>
            <w:tcW w:w="6801" w:type="dxa"/>
            <w:tcBorders>
              <w:left w:val="single" w:sz="4" w:space="0" w:color="000000"/>
              <w:right w:val="single" w:sz="4" w:space="0" w:color="000000"/>
            </w:tcBorders>
            <w:shd w:val="clear" w:color="auto" w:fill="auto"/>
          </w:tcPr>
          <w:p w:rsidR="00B11844" w:rsidRDefault="0037009B">
            <w:pPr>
              <w:pStyle w:val="ConsPlusNormal"/>
              <w:jc w:val="both"/>
            </w:pPr>
            <w:hyperlink r:id="rId25">
              <w:r w:rsidR="001D799E">
                <w:rPr>
                  <w:rStyle w:val="ListLabel1"/>
                </w:rPr>
                <w:t>Закон</w:t>
              </w:r>
            </w:hyperlink>
            <w:r w:rsidR="001D799E">
              <w:t xml:space="preserve">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Копия лицензии с соответствующим приложением</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Примерная программа</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Образовательная программа</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Учебный план</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Календарный учебный график (на каждую учебную группу)</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Расписание занятий (на каждую учебную группу)</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График учебного вождения (на каждую учебную группу)</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Схемы учебных маршрутов, утвержденные руководителем организации, осуществляющей образовательную деятельность</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right w:val="single" w:sz="4" w:space="0" w:color="000000"/>
            </w:tcBorders>
            <w:shd w:val="clear" w:color="auto" w:fill="auto"/>
          </w:tcPr>
          <w:p w:rsidR="00B11844" w:rsidRDefault="001D799E">
            <w:pPr>
              <w:pStyle w:val="ConsPlusNormal"/>
              <w:jc w:val="both"/>
            </w:pPr>
            <w:r>
              <w:t>Книга жалоб и предложений</w:t>
            </w:r>
          </w:p>
        </w:tc>
        <w:tc>
          <w:tcPr>
            <w:tcW w:w="1361" w:type="dxa"/>
            <w:tcBorders>
              <w:left w:val="single" w:sz="4" w:space="0" w:color="000000"/>
              <w:right w:val="single" w:sz="4" w:space="0" w:color="000000"/>
            </w:tcBorders>
            <w:shd w:val="clear" w:color="auto" w:fill="auto"/>
          </w:tcPr>
          <w:p w:rsidR="00B11844" w:rsidRDefault="001D799E">
            <w:pPr>
              <w:pStyle w:val="ConsPlusNormal"/>
              <w:jc w:val="center"/>
            </w:pPr>
            <w:r>
              <w:t>штука</w:t>
            </w:r>
          </w:p>
        </w:tc>
        <w:tc>
          <w:tcPr>
            <w:tcW w:w="852" w:type="dxa"/>
            <w:tcBorders>
              <w:left w:val="single" w:sz="4" w:space="0" w:color="000000"/>
              <w:right w:val="single" w:sz="4" w:space="0" w:color="000000"/>
            </w:tcBorders>
            <w:shd w:val="clear" w:color="auto" w:fill="auto"/>
          </w:tcPr>
          <w:p w:rsidR="00B11844" w:rsidRDefault="001D799E">
            <w:pPr>
              <w:pStyle w:val="ConsPlusNormal"/>
              <w:jc w:val="center"/>
            </w:pPr>
            <w:r>
              <w:t>1</w:t>
            </w:r>
          </w:p>
        </w:tc>
      </w:tr>
      <w:tr w:rsidR="00B11844">
        <w:tc>
          <w:tcPr>
            <w:tcW w:w="6801" w:type="dxa"/>
            <w:tcBorders>
              <w:left w:val="single" w:sz="4" w:space="0" w:color="000000"/>
              <w:bottom w:val="single" w:sz="4" w:space="0" w:color="000000"/>
              <w:right w:val="single" w:sz="4" w:space="0" w:color="000000"/>
            </w:tcBorders>
            <w:shd w:val="clear" w:color="auto" w:fill="auto"/>
          </w:tcPr>
          <w:p w:rsidR="00B11844" w:rsidRDefault="001D799E">
            <w:pPr>
              <w:pStyle w:val="ConsPlusNormal"/>
              <w:jc w:val="both"/>
            </w:pPr>
            <w:r>
              <w:t>Адрес официального сайта в информационно-телекоммуникационной сети "Интернет"</w:t>
            </w:r>
          </w:p>
        </w:tc>
        <w:tc>
          <w:tcPr>
            <w:tcW w:w="1361" w:type="dxa"/>
            <w:tcBorders>
              <w:left w:val="single" w:sz="4" w:space="0" w:color="000000"/>
              <w:bottom w:val="single" w:sz="4" w:space="0" w:color="000000"/>
              <w:right w:val="single" w:sz="4" w:space="0" w:color="000000"/>
            </w:tcBorders>
            <w:shd w:val="clear" w:color="auto" w:fill="auto"/>
          </w:tcPr>
          <w:p w:rsidR="00B11844" w:rsidRDefault="00B11844">
            <w:pPr>
              <w:pStyle w:val="ConsPlusNormal"/>
            </w:pPr>
          </w:p>
        </w:tc>
        <w:tc>
          <w:tcPr>
            <w:tcW w:w="852" w:type="dxa"/>
            <w:tcBorders>
              <w:left w:val="single" w:sz="4" w:space="0" w:color="000000"/>
              <w:bottom w:val="single" w:sz="4" w:space="0" w:color="000000"/>
              <w:right w:val="single" w:sz="4" w:space="0" w:color="000000"/>
            </w:tcBorders>
            <w:shd w:val="clear" w:color="auto" w:fill="auto"/>
          </w:tcPr>
          <w:p w:rsidR="00B11844" w:rsidRDefault="00B11844">
            <w:pPr>
              <w:pStyle w:val="ConsPlusNormal"/>
            </w:pPr>
          </w:p>
        </w:tc>
      </w:tr>
    </w:tbl>
    <w:p w:rsidR="00B11844" w:rsidRDefault="00B11844">
      <w:pPr>
        <w:pStyle w:val="ConsPlusNormal"/>
        <w:jc w:val="both"/>
      </w:pPr>
    </w:p>
    <w:p w:rsidR="00B11844" w:rsidRDefault="001D799E">
      <w:pPr>
        <w:pStyle w:val="ConsPlusNormal"/>
        <w:ind w:firstLine="540"/>
        <w:jc w:val="both"/>
      </w:pPr>
      <w: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26">
        <w:r>
          <w:rPr>
            <w:rStyle w:val="ListLabel1"/>
          </w:rPr>
          <w:t>пункту 2</w:t>
        </w:r>
      </w:hyperlink>
      <w: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B11844" w:rsidRDefault="001D799E">
      <w:pPr>
        <w:pStyle w:val="ConsPlusNormal"/>
        <w:ind w:firstLine="540"/>
        <w:jc w:val="both"/>
      </w:pPr>
      <w: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27">
        <w:r>
          <w:rPr>
            <w:rStyle w:val="ListLabel1"/>
          </w:rPr>
          <w:t>пункту 3</w:t>
        </w:r>
      </w:hyperlink>
      <w:r>
        <w:t xml:space="preserve"> Требований к техническим средствам контроля.</w:t>
      </w:r>
    </w:p>
    <w:p w:rsidR="00B11844" w:rsidRDefault="001D799E">
      <w:pPr>
        <w:pStyle w:val="ConsPlusNormal"/>
        <w:ind w:firstLine="540"/>
        <w:jc w:val="both"/>
      </w:pPr>
      <w: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B11844" w:rsidRDefault="001D799E">
      <w:pPr>
        <w:pStyle w:val="ConsPlusNormal"/>
        <w:ind w:firstLine="540"/>
        <w:jc w:val="both"/>
      </w:pPr>
      <w:r>
        <w:t xml:space="preserve">Зоны испытательных упражнений автодрома, автоматизированного автодрома и закрытой площадки должны иметь однородное </w:t>
      </w:r>
      <w:proofErr w:type="spellStart"/>
      <w:r>
        <w:t>асфальто</w:t>
      </w:r>
      <w:proofErr w:type="spellEnd"/>
      <w:r>
        <w:t xml:space="preserve">- или цементобетонное покрытие согласно </w:t>
      </w:r>
      <w:hyperlink r:id="rId28">
        <w:r>
          <w:rPr>
            <w:rStyle w:val="ListLabel1"/>
          </w:rPr>
          <w:t>пункту 5</w:t>
        </w:r>
      </w:hyperlink>
      <w:r>
        <w:t xml:space="preserve"> Требований к техническим средствам контроля.</w:t>
      </w:r>
    </w:p>
    <w:p w:rsidR="00B11844" w:rsidRDefault="001D799E">
      <w:pPr>
        <w:pStyle w:val="ConsPlusNormal"/>
        <w:ind w:firstLine="540"/>
        <w:jc w:val="both"/>
      </w:pPr>
      <w:r>
        <w:lastRenderedPageBreak/>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29">
        <w:r>
          <w:rPr>
            <w:rStyle w:val="ListLabel1"/>
          </w:rPr>
          <w:t>пункту 5</w:t>
        </w:r>
      </w:hyperlink>
      <w:r>
        <w:t xml:space="preserve"> Требований к техническим средствам контроля.</w:t>
      </w:r>
    </w:p>
    <w:p w:rsidR="00B11844" w:rsidRDefault="001D799E">
      <w:pPr>
        <w:pStyle w:val="ConsPlusNormal"/>
        <w:ind w:firstLine="540"/>
        <w:jc w:val="both"/>
      </w:pPr>
      <w: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0">
        <w:r>
          <w:rPr>
            <w:rStyle w:val="ListLabel1"/>
          </w:rPr>
          <w:t>пункту 5</w:t>
        </w:r>
      </w:hyperlink>
      <w:r>
        <w:t xml:space="preserve"> Требований к техническим средствам контроля.</w:t>
      </w:r>
    </w:p>
    <w:p w:rsidR="00B11844" w:rsidRDefault="001D799E">
      <w:pPr>
        <w:pStyle w:val="ConsPlusNormal"/>
        <w:ind w:firstLine="540"/>
        <w:jc w:val="both"/>
      </w:pPr>
      <w: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1">
        <w:r>
          <w:rPr>
            <w:rStyle w:val="ListLabel1"/>
          </w:rPr>
          <w:t>пункту 5</w:t>
        </w:r>
      </w:hyperlink>
      <w:r>
        <w:t xml:space="preserve"> Требований к техническим средствам контроля.</w:t>
      </w:r>
    </w:p>
    <w:p w:rsidR="00B11844" w:rsidRDefault="001D799E">
      <w:pPr>
        <w:pStyle w:val="ConsPlusNormal"/>
        <w:ind w:firstLine="540"/>
        <w:jc w:val="both"/>
      </w:pPr>
      <w: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32">
        <w:r>
          <w:rPr>
            <w:rStyle w:val="ListLabel1"/>
          </w:rPr>
          <w:t>пунктом 5.2.2</w:t>
        </w:r>
      </w:hyperlink>
      <w: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33">
        <w:r>
          <w:rPr>
            <w:rStyle w:val="ListLabel1"/>
          </w:rPr>
          <w:t>приказом</w:t>
        </w:r>
      </w:hyperlink>
      <w:r>
        <w:t xml:space="preserve"> Федерального агентства по техническому регулированию и метрологии от 26 сентября 2017 г. N 1245-ст (М., </w:t>
      </w:r>
      <w:proofErr w:type="spellStart"/>
      <w:r>
        <w:t>Стандартинформ</w:t>
      </w:r>
      <w:proofErr w:type="spellEnd"/>
      <w:r>
        <w:t>, 2017).</w:t>
      </w:r>
    </w:p>
    <w:p w:rsidR="00B11844" w:rsidRDefault="001D799E">
      <w:pPr>
        <w:pStyle w:val="ConsPlusNormal"/>
        <w:ind w:firstLine="540"/>
        <w:jc w:val="both"/>
      </w:pPr>
      <w:r>
        <w:t xml:space="preserve">При снижении естественной освещенности до 20 люксов должны использоваться наружные осветительные установки согласно </w:t>
      </w:r>
      <w:hyperlink r:id="rId34">
        <w:r>
          <w:rPr>
            <w:rStyle w:val="ListLabel1"/>
          </w:rPr>
          <w:t>пункту 5</w:t>
        </w:r>
      </w:hyperlink>
      <w:r>
        <w:t xml:space="preserve"> Требований к техническим средствам контроля.</w:t>
      </w:r>
    </w:p>
    <w:p w:rsidR="00B11844" w:rsidRDefault="001D799E">
      <w:pPr>
        <w:pStyle w:val="ConsPlusNormal"/>
        <w:ind w:firstLine="540"/>
        <w:jc w:val="both"/>
      </w:pPr>
      <w: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5">
        <w:r>
          <w:rPr>
            <w:rStyle w:val="ListLabel1"/>
          </w:rPr>
          <w:t>пункту 7</w:t>
        </w:r>
      </w:hyperlink>
      <w:r>
        <w:t xml:space="preserve"> Требований к техническим средствам контроля.</w:t>
      </w:r>
    </w:p>
    <w:p w:rsidR="00B11844" w:rsidRDefault="001D799E">
      <w:pPr>
        <w:pStyle w:val="ConsPlusNormal"/>
        <w:ind w:firstLine="540"/>
        <w:jc w:val="both"/>
      </w:pPr>
      <w: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t>послефинишной</w:t>
      </w:r>
      <w:proofErr w:type="spellEnd"/>
      <w: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36">
        <w:r>
          <w:rPr>
            <w:rStyle w:val="ListLabel1"/>
          </w:rPr>
          <w:t>пункту 8</w:t>
        </w:r>
      </w:hyperlink>
      <w:r>
        <w:t xml:space="preserve"> Требований к техническим средствам контроля.</w:t>
      </w:r>
    </w:p>
    <w:p w:rsidR="00B11844" w:rsidRDefault="00B11844">
      <w:pPr>
        <w:pStyle w:val="ConsPlusNormal"/>
        <w:jc w:val="both"/>
      </w:pPr>
    </w:p>
    <w:p w:rsidR="00B11844" w:rsidRDefault="001D799E">
      <w:pPr>
        <w:pStyle w:val="ConsPlusTitle"/>
        <w:jc w:val="center"/>
        <w:outlineLvl w:val="1"/>
        <w:rPr>
          <w:rFonts w:ascii="Times New Roman" w:hAnsi="Times New Roman" w:cs="Times New Roman"/>
        </w:rPr>
      </w:pPr>
      <w:r>
        <w:rPr>
          <w:rFonts w:ascii="Times New Roman" w:hAnsi="Times New Roman" w:cs="Times New Roman"/>
        </w:rPr>
        <w:t xml:space="preserve">VI. Система оценки результатов освоения </w:t>
      </w:r>
      <w:r w:rsidR="00A125BD">
        <w:rPr>
          <w:rFonts w:ascii="Times New Roman" w:hAnsi="Times New Roman" w:cs="Times New Roman"/>
        </w:rPr>
        <w:t>Рабочей</w:t>
      </w:r>
      <w:r>
        <w:rPr>
          <w:rFonts w:ascii="Times New Roman" w:hAnsi="Times New Roman" w:cs="Times New Roman"/>
        </w:rPr>
        <w:t xml:space="preserve"> программы</w:t>
      </w:r>
    </w:p>
    <w:p w:rsidR="00B11844" w:rsidRDefault="00B11844">
      <w:pPr>
        <w:pStyle w:val="ConsPlusNormal"/>
        <w:jc w:val="both"/>
      </w:pPr>
    </w:p>
    <w:p w:rsidR="00B11844" w:rsidRDefault="001D799E">
      <w:pPr>
        <w:pStyle w:val="ConsPlusNormal"/>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B11844" w:rsidRDefault="001D799E">
      <w:pPr>
        <w:pStyle w:val="ConsPlusNormal"/>
        <w:ind w:firstLine="540"/>
        <w:jc w:val="both"/>
      </w:pPr>
      <w:r>
        <w:t>Промежуточная аттестация обучающихся по теоретическим предметам обучения осуществляется в форме зачетов. Зачеты проводятся в соответствии с календарным учебным графиком прохождения программы подготовки водителей транспортных средств категории "DE".</w:t>
      </w:r>
    </w:p>
    <w:p w:rsidR="00B11844" w:rsidRDefault="001D799E">
      <w:pPr>
        <w:pStyle w:val="ConsPlusNormal"/>
        <w:ind w:firstLine="540"/>
        <w:jc w:val="both"/>
      </w:pPr>
      <w:r>
        <w:t>Промежуточная аттестация по практическому вождению транспортных средств осуществляется путем выполнения контрольных проверок: по окончании первоначального обучения вождению — контрольного задания № 1; по окончании обучения вождению в условиях дорожного движения — контрольного задания № 2.</w:t>
      </w:r>
    </w:p>
    <w:p w:rsidR="00B11844" w:rsidRDefault="001D799E">
      <w:pPr>
        <w:pStyle w:val="ConsPlusNormal"/>
        <w:ind w:firstLine="540"/>
        <w:jc w:val="both"/>
      </w:pPr>
      <w:r>
        <w:t xml:space="preserve">Освоение образовательной программы завершается итоговой аттестацией в форме </w:t>
      </w:r>
      <w:r>
        <w:lastRenderedPageBreak/>
        <w:t>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B11844" w:rsidRDefault="001D799E">
      <w:pPr>
        <w:pStyle w:val="ConsPlusNormal"/>
        <w:ind w:firstLine="540"/>
        <w:jc w:val="both"/>
      </w:pPr>
      <w:r>
        <w:t xml:space="preserve">К проведению квалификационного экзамена привлекаются представители работодателей, их объединений согласно </w:t>
      </w:r>
      <w:hyperlink r:id="rId37">
        <w:r>
          <w:rPr>
            <w:rStyle w:val="ListLabel1"/>
          </w:rPr>
          <w:t>статье 74</w:t>
        </w:r>
      </w:hyperlink>
      <w:r>
        <w:t xml:space="preserve"> Федерального закона об образовании (Собрание законодательства Российской Федерации, 2012, N 53, ст. 7598; 2020, N 22, ст. 3379).</w:t>
      </w:r>
    </w:p>
    <w:p w:rsidR="00B11844" w:rsidRDefault="001D799E">
      <w:pPr>
        <w:pStyle w:val="ConsPlusNormal"/>
        <w:ind w:firstLine="540"/>
        <w:jc w:val="both"/>
      </w:pPr>
      <w:r>
        <w:t>Проверка теоретических знаний при проведении квалификационного экзамена проводится по предметам:</w:t>
      </w:r>
    </w:p>
    <w:p w:rsidR="00B11844" w:rsidRDefault="001D799E">
      <w:pPr>
        <w:pStyle w:val="ConsPlusNormal"/>
        <w:ind w:firstLine="540"/>
        <w:jc w:val="both"/>
      </w:pPr>
      <w:r>
        <w:t>"Основы законодательства Российской Федерации в сфере дорожного движения";</w:t>
      </w:r>
    </w:p>
    <w:p w:rsidR="00B11844" w:rsidRDefault="001D799E">
      <w:pPr>
        <w:pStyle w:val="ConsPlusNormal"/>
        <w:ind w:firstLine="540"/>
        <w:jc w:val="both"/>
      </w:pPr>
      <w:r>
        <w:t>"Устройство и техническое обслуживание транспортных средств категории "DE" как объектов управления";</w:t>
      </w:r>
    </w:p>
    <w:p w:rsidR="00B11844" w:rsidRDefault="001D799E">
      <w:pPr>
        <w:pStyle w:val="ConsPlusNormal"/>
        <w:ind w:firstLine="540"/>
        <w:jc w:val="both"/>
      </w:pPr>
      <w:r>
        <w:t>"Основы управления транспортными средствами категории "DE".</w:t>
      </w:r>
    </w:p>
    <w:p w:rsidR="00B11844" w:rsidRDefault="001D799E">
      <w:pPr>
        <w:pStyle w:val="ConsPlusNormal"/>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B11844" w:rsidRDefault="001D799E">
      <w:pPr>
        <w:pStyle w:val="ConsPlusNormal"/>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"DE" на закрытой площадке или автодроме. На втором этапе осуществляется проверка навыков управления транспортным средством категории "DE" в условиях дорожного движения.</w:t>
      </w:r>
    </w:p>
    <w:p w:rsidR="00B11844" w:rsidRDefault="001D799E">
      <w:pPr>
        <w:pStyle w:val="ConsPlusNormal"/>
        <w:ind w:firstLine="540"/>
        <w:jc w:val="both"/>
      </w:pPr>
      <w: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38">
        <w:r>
          <w:rPr>
            <w:rStyle w:val="ListLabel1"/>
          </w:rPr>
          <w:t>пункту 2 части 10 статьи 60</w:t>
        </w:r>
      </w:hyperlink>
      <w:r>
        <w:t xml:space="preserve"> Федерального закона об образовании (Собрание законодательства Российской Федерации, 2012, N 53, ст. 7598, 2020, N 22, ст. 3379).</w:t>
      </w:r>
    </w:p>
    <w:p w:rsidR="00B11844" w:rsidRDefault="001D799E">
      <w:pPr>
        <w:pStyle w:val="ConsPlusNormal"/>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B11844" w:rsidRDefault="001D799E">
      <w:pPr>
        <w:pStyle w:val="ConsPlusNormal"/>
        <w:ind w:firstLine="540"/>
        <w:jc w:val="both"/>
      </w:pPr>
      <w: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B11844" w:rsidRDefault="00B11844">
      <w:pPr>
        <w:pStyle w:val="ConsPlusNormal"/>
        <w:jc w:val="both"/>
      </w:pPr>
    </w:p>
    <w:p w:rsidR="00B11844" w:rsidRDefault="001D799E">
      <w:pPr>
        <w:pStyle w:val="ConsPlusTitle"/>
        <w:jc w:val="center"/>
        <w:outlineLvl w:val="1"/>
        <w:rPr>
          <w:rFonts w:ascii="Times New Roman" w:hAnsi="Times New Roman" w:cs="Times New Roman"/>
        </w:rPr>
      </w:pPr>
      <w:r>
        <w:rPr>
          <w:rFonts w:ascii="Times New Roman" w:hAnsi="Times New Roman" w:cs="Times New Roman"/>
        </w:rPr>
        <w:t>VII. Учебно-методические материалы, обеспечивающие</w:t>
      </w:r>
    </w:p>
    <w:p w:rsidR="00B11844" w:rsidRDefault="001D799E">
      <w:pPr>
        <w:pStyle w:val="ConsPlusTitle"/>
        <w:jc w:val="center"/>
        <w:rPr>
          <w:rFonts w:ascii="Times New Roman" w:hAnsi="Times New Roman" w:cs="Times New Roman"/>
        </w:rPr>
      </w:pPr>
      <w:r>
        <w:rPr>
          <w:rFonts w:ascii="Times New Roman" w:hAnsi="Times New Roman" w:cs="Times New Roman"/>
        </w:rPr>
        <w:t xml:space="preserve">реализацию </w:t>
      </w:r>
      <w:r w:rsidR="00A125BD">
        <w:rPr>
          <w:rFonts w:ascii="Times New Roman" w:hAnsi="Times New Roman" w:cs="Times New Roman"/>
        </w:rPr>
        <w:t>Рабочей</w:t>
      </w:r>
      <w:r>
        <w:rPr>
          <w:rFonts w:ascii="Times New Roman" w:hAnsi="Times New Roman" w:cs="Times New Roman"/>
        </w:rPr>
        <w:t xml:space="preserve"> программы</w:t>
      </w:r>
    </w:p>
    <w:p w:rsidR="00B11844" w:rsidRDefault="00B11844">
      <w:pPr>
        <w:pStyle w:val="ConsPlusNormal"/>
        <w:jc w:val="both"/>
      </w:pPr>
    </w:p>
    <w:p w:rsidR="00B11844" w:rsidRDefault="001D799E">
      <w:pPr>
        <w:pStyle w:val="ConsPlusNormal"/>
        <w:ind w:firstLine="540"/>
        <w:jc w:val="both"/>
      </w:pPr>
      <w:r>
        <w:t>Учебно-методические материалы представлены:</w:t>
      </w:r>
    </w:p>
    <w:p w:rsidR="00B11844" w:rsidRDefault="001D799E">
      <w:pPr>
        <w:pStyle w:val="ConsPlusNormal"/>
        <w:ind w:firstLine="540"/>
        <w:jc w:val="both"/>
      </w:pPr>
      <w:r>
        <w:t>Программой профессиональной подготовки водителей транспортных средств категории «</w:t>
      </w:r>
      <w:r>
        <w:rPr>
          <w:lang w:val="en-US"/>
        </w:rPr>
        <w:t>DE</w:t>
      </w:r>
      <w:r>
        <w:t>», утвержденной в установленном порядке;</w:t>
      </w:r>
    </w:p>
    <w:p w:rsidR="00B11844" w:rsidRDefault="001D799E">
      <w:pPr>
        <w:pStyle w:val="ConsPlusNormal"/>
        <w:ind w:firstLine="540"/>
        <w:jc w:val="both"/>
      </w:pPr>
      <w:r>
        <w:t>Образовательной программой профессиональной подготовки водителей транспортных средств категории «</w:t>
      </w:r>
      <w:r>
        <w:rPr>
          <w:lang w:val="en-US"/>
        </w:rPr>
        <w:t>DE</w:t>
      </w:r>
      <w:r>
        <w:t>», согласованной с ГИБДД и утвержденной руководителем ПОУ «Кропоткинская АШ ДОСААФ России»;</w:t>
      </w:r>
    </w:p>
    <w:p w:rsidR="00B11844" w:rsidRDefault="001D799E">
      <w:pPr>
        <w:pStyle w:val="ConsPlusNormal"/>
        <w:ind w:firstLine="540"/>
        <w:jc w:val="both"/>
      </w:pPr>
      <w:r>
        <w:t xml:space="preserve">Материалами для проведения промежуточной и итоговой аттестации обучающихся, утвержденными руководителем ПОУ «Кропоткинская АШ ДОСААФ России».  </w:t>
      </w:r>
    </w:p>
    <w:p w:rsidR="00B11844" w:rsidRDefault="00B11844">
      <w:pPr>
        <w:pStyle w:val="ConsPlusNormal"/>
        <w:jc w:val="both"/>
      </w:pPr>
    </w:p>
    <w:p w:rsidR="008B5792" w:rsidRDefault="001D799E">
      <w:pPr>
        <w:pStyle w:val="ConsPlusNormal"/>
        <w:jc w:val="both"/>
      </w:pPr>
      <w:r>
        <w:t xml:space="preserve">   </w:t>
      </w:r>
    </w:p>
    <w:p w:rsidR="008B5792" w:rsidRDefault="008B5792">
      <w:pPr>
        <w:spacing w:after="0" w:line="240" w:lineRule="auto"/>
        <w:rPr>
          <w:rFonts w:ascii="Times New Roman" w:hAnsi="Times New Roman" w:cs="Times New Roman"/>
          <w:sz w:val="24"/>
          <w:szCs w:val="24"/>
        </w:rPr>
      </w:pPr>
      <w:r>
        <w:br w:type="page"/>
      </w:r>
    </w:p>
    <w:p w:rsidR="00B11844" w:rsidRDefault="001D799E" w:rsidP="008B5792">
      <w:pPr>
        <w:pStyle w:val="ConsPlusNormal"/>
        <w:jc w:val="center"/>
        <w:rPr>
          <w:b/>
        </w:rPr>
      </w:pPr>
      <w:bookmarkStart w:id="7" w:name="_Hlk111105138"/>
      <w:r>
        <w:rPr>
          <w:b/>
          <w:lang w:val="en-US"/>
        </w:rPr>
        <w:lastRenderedPageBreak/>
        <w:t>VIII</w:t>
      </w:r>
      <w:r>
        <w:rPr>
          <w:b/>
        </w:rPr>
        <w:t>.</w:t>
      </w:r>
      <w:bookmarkEnd w:id="7"/>
      <w:r>
        <w:rPr>
          <w:b/>
        </w:rPr>
        <w:t xml:space="preserve"> Календарный учебный график прохождения программы обучения.</w:t>
      </w:r>
    </w:p>
    <w:p w:rsidR="00B11844" w:rsidRDefault="00B11844">
      <w:pPr>
        <w:pStyle w:val="ConsPlusNormal"/>
        <w:jc w:val="both"/>
        <w:rPr>
          <w:b/>
        </w:rPr>
      </w:pPr>
    </w:p>
    <w:p w:rsidR="00B11844" w:rsidRDefault="001D799E">
      <w:pPr>
        <w:pStyle w:val="ConsPlusNormal"/>
        <w:jc w:val="both"/>
      </w:pPr>
      <w:r>
        <w:rPr>
          <w:b/>
        </w:rPr>
        <w:t xml:space="preserve">         </w:t>
      </w:r>
      <w:r>
        <w:t xml:space="preserve">График разрабатывается для обеспечения наилучшей последовательности в изучении отдельных разделов и тем различных предметов в зависимости от возможностей, имеющихся в образовательном учреждении. Он основной исходный документ для составления сводного расписания на неделю. </w:t>
      </w:r>
    </w:p>
    <w:p w:rsidR="00B11844" w:rsidRDefault="001D799E">
      <w:pPr>
        <w:pStyle w:val="ConsPlusNormal"/>
        <w:jc w:val="both"/>
      </w:pPr>
      <w:r>
        <w:t xml:space="preserve">         В плане необходимо учитывать: методические указания программы, наличие аудиторного фонда образовательного учреждения, количество одновременно занимающихся учебных групп, организацию занятий по вождению.</w:t>
      </w:r>
    </w:p>
    <w:p w:rsidR="00B11844" w:rsidRDefault="00B11844">
      <w:pPr>
        <w:pStyle w:val="ConsPlusNormal"/>
        <w:jc w:val="both"/>
      </w:pPr>
    </w:p>
    <w:p w:rsidR="00B11844" w:rsidRDefault="001D799E">
      <w:pPr>
        <w:spacing w:after="0" w:line="240" w:lineRule="auto"/>
        <w:ind w:left="45" w:right="142" w:firstLine="5954"/>
      </w:pPr>
      <w:r>
        <w:rPr>
          <w:rFonts w:ascii="Times New Roman" w:hAnsi="Times New Roman"/>
          <w:sz w:val="20"/>
          <w:szCs w:val="20"/>
        </w:rPr>
        <w:t xml:space="preserve">           </w:t>
      </w:r>
      <w:r>
        <w:rPr>
          <w:rFonts w:ascii="Times New Roman" w:hAnsi="Times New Roman"/>
          <w:b/>
          <w:bCs/>
        </w:rPr>
        <w:t>УТВЕРЖДАЮ</w:t>
      </w:r>
    </w:p>
    <w:p w:rsidR="00B11844" w:rsidRDefault="001D799E">
      <w:pPr>
        <w:spacing w:after="0" w:line="240" w:lineRule="auto"/>
        <w:ind w:left="45" w:right="142"/>
        <w:jc w:val="right"/>
      </w:pPr>
      <w:r>
        <w:rPr>
          <w:rFonts w:ascii="Times New Roman" w:hAnsi="Times New Roman"/>
          <w:b/>
          <w:bCs/>
        </w:rPr>
        <w:t>Начальник ПОУ   «Кропоткинская</w:t>
      </w:r>
    </w:p>
    <w:p w:rsidR="00B11844" w:rsidRDefault="001D799E">
      <w:pPr>
        <w:spacing w:after="0" w:line="240" w:lineRule="auto"/>
        <w:ind w:left="45" w:right="142" w:firstLine="5954"/>
      </w:pPr>
      <w:r>
        <w:rPr>
          <w:rFonts w:ascii="Times New Roman" w:hAnsi="Times New Roman"/>
          <w:b/>
          <w:bCs/>
        </w:rPr>
        <w:t xml:space="preserve">     АШ ДОСААФ России»</w:t>
      </w:r>
    </w:p>
    <w:p w:rsidR="00B11844" w:rsidRDefault="001D799E">
      <w:pPr>
        <w:spacing w:after="0" w:line="240" w:lineRule="auto"/>
        <w:ind w:right="142"/>
        <w:jc w:val="right"/>
      </w:pPr>
      <w:r>
        <w:rPr>
          <w:rFonts w:ascii="Times New Roman" w:hAnsi="Times New Roman"/>
          <w:b/>
          <w:bCs/>
        </w:rPr>
        <w:t xml:space="preserve"> ______________В.В. </w:t>
      </w:r>
      <w:proofErr w:type="spellStart"/>
      <w:r>
        <w:rPr>
          <w:rFonts w:ascii="Times New Roman" w:hAnsi="Times New Roman"/>
          <w:b/>
          <w:bCs/>
        </w:rPr>
        <w:t>Ельчищев</w:t>
      </w:r>
      <w:proofErr w:type="spellEnd"/>
    </w:p>
    <w:p w:rsidR="00B11844" w:rsidRDefault="001D799E">
      <w:pPr>
        <w:spacing w:after="0" w:line="240" w:lineRule="auto"/>
        <w:ind w:left="45" w:right="142" w:firstLine="5954"/>
      </w:pPr>
      <w:r>
        <w:rPr>
          <w:rFonts w:ascii="Times New Roman" w:hAnsi="Times New Roman"/>
          <w:b/>
          <w:bCs/>
        </w:rPr>
        <w:tab/>
        <w:t xml:space="preserve"> «__»  ____________ 2022 г.</w:t>
      </w:r>
    </w:p>
    <w:p w:rsidR="00B11844" w:rsidRDefault="001D799E">
      <w:pPr>
        <w:spacing w:after="0" w:line="240" w:lineRule="auto"/>
        <w:jc w:val="center"/>
      </w:pPr>
      <w:bookmarkStart w:id="8" w:name="_Hlk124426701"/>
      <w:r>
        <w:rPr>
          <w:rFonts w:ascii="Times New Roman" w:hAnsi="Times New Roman"/>
          <w:b/>
          <w:sz w:val="24"/>
          <w:szCs w:val="24"/>
        </w:rPr>
        <w:t>Календарный учебный график</w:t>
      </w:r>
    </w:p>
    <w:p w:rsidR="00B11844" w:rsidRDefault="001D799E">
      <w:pPr>
        <w:spacing w:after="0" w:line="240" w:lineRule="auto"/>
        <w:jc w:val="center"/>
      </w:pPr>
      <w:r>
        <w:rPr>
          <w:rFonts w:ascii="Times New Roman" w:hAnsi="Times New Roman"/>
          <w:b/>
          <w:bCs/>
          <w:sz w:val="24"/>
          <w:szCs w:val="24"/>
        </w:rPr>
        <w:t>профессиональной подготовки водителей транспортных средств категории «</w:t>
      </w:r>
      <w:r>
        <w:rPr>
          <w:rFonts w:ascii="Times New Roman" w:hAnsi="Times New Roman"/>
          <w:b/>
          <w:bCs/>
          <w:sz w:val="24"/>
          <w:szCs w:val="24"/>
          <w:lang w:val="en-US"/>
        </w:rPr>
        <w:t>D</w:t>
      </w:r>
      <w:r>
        <w:rPr>
          <w:rFonts w:ascii="Times New Roman" w:hAnsi="Times New Roman"/>
          <w:b/>
          <w:bCs/>
          <w:sz w:val="24"/>
          <w:szCs w:val="24"/>
        </w:rPr>
        <w:t>Е».</w:t>
      </w:r>
    </w:p>
    <w:p w:rsidR="00B11844" w:rsidRDefault="00B11844">
      <w:pPr>
        <w:pStyle w:val="ConsPlusNormal"/>
        <w:ind w:left="45" w:right="142" w:firstLine="567"/>
        <w:jc w:val="right"/>
      </w:pPr>
    </w:p>
    <w:tbl>
      <w:tblPr>
        <w:tblW w:w="9300" w:type="dxa"/>
        <w:jc w:val="right"/>
        <w:tblLook w:val="0000"/>
      </w:tblPr>
      <w:tblGrid>
        <w:gridCol w:w="558"/>
        <w:gridCol w:w="3342"/>
        <w:gridCol w:w="842"/>
        <w:gridCol w:w="659"/>
        <w:gridCol w:w="1397"/>
        <w:gridCol w:w="488"/>
        <w:gridCol w:w="1353"/>
        <w:gridCol w:w="661"/>
      </w:tblGrid>
      <w:tr w:rsidR="00B11844">
        <w:trPr>
          <w:trHeight w:val="543"/>
          <w:jc w:val="right"/>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spacing w:after="0"/>
              <w:jc w:val="center"/>
            </w:pPr>
            <w:r>
              <w:rPr>
                <w:rFonts w:ascii="Times New Roman" w:hAnsi="Times New Roman"/>
                <w:sz w:val="24"/>
                <w:szCs w:val="24"/>
              </w:rPr>
              <w:t>№</w:t>
            </w:r>
          </w:p>
          <w:p w:rsidR="00B11844" w:rsidRDefault="001D799E">
            <w:pPr>
              <w:tabs>
                <w:tab w:val="left" w:pos="6127"/>
              </w:tabs>
              <w:spacing w:after="0" w:line="240" w:lineRule="auto"/>
              <w:jc w:val="center"/>
            </w:pPr>
            <w:r>
              <w:rPr>
                <w:rFonts w:ascii="Times New Roman" w:hAnsi="Times New Roman"/>
                <w:sz w:val="24"/>
                <w:szCs w:val="24"/>
              </w:rPr>
              <w:t>п/п</w:t>
            </w:r>
          </w:p>
        </w:tc>
        <w:tc>
          <w:tcPr>
            <w:tcW w:w="3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jc w:val="center"/>
              <w:rPr>
                <w:rFonts w:ascii="Times New Roman" w:hAnsi="Times New Roman"/>
                <w:sz w:val="24"/>
                <w:szCs w:val="24"/>
              </w:rPr>
            </w:pPr>
          </w:p>
          <w:p w:rsidR="00B11844" w:rsidRDefault="001D799E">
            <w:pPr>
              <w:tabs>
                <w:tab w:val="left" w:pos="6127"/>
              </w:tabs>
              <w:jc w:val="center"/>
            </w:pPr>
            <w:r>
              <w:rPr>
                <w:rFonts w:ascii="Times New Roman" w:hAnsi="Times New Roman"/>
                <w:sz w:val="24"/>
                <w:szCs w:val="24"/>
              </w:rPr>
              <w:t>Учебный предмет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jc w:val="center"/>
              <w:rPr>
                <w:rFonts w:ascii="Times New Roman" w:hAnsi="Times New Roman"/>
                <w:sz w:val="24"/>
                <w:szCs w:val="24"/>
              </w:rPr>
            </w:pPr>
          </w:p>
          <w:p w:rsidR="00B11844" w:rsidRDefault="001D799E">
            <w:pPr>
              <w:tabs>
                <w:tab w:val="left" w:pos="6127"/>
              </w:tabs>
              <w:spacing w:after="0"/>
              <w:jc w:val="center"/>
            </w:pPr>
            <w:r>
              <w:rPr>
                <w:rFonts w:ascii="Times New Roman" w:hAnsi="Times New Roman"/>
                <w:sz w:val="24"/>
                <w:szCs w:val="24"/>
              </w:rPr>
              <w:t>Кол-во</w:t>
            </w:r>
          </w:p>
          <w:p w:rsidR="00B11844" w:rsidRDefault="001D799E">
            <w:pPr>
              <w:tabs>
                <w:tab w:val="left" w:pos="6127"/>
              </w:tabs>
              <w:spacing w:after="0" w:line="240" w:lineRule="auto"/>
              <w:jc w:val="center"/>
            </w:pPr>
            <w:r>
              <w:rPr>
                <w:rFonts w:ascii="Times New Roman" w:hAnsi="Times New Roman"/>
                <w:sz w:val="24"/>
                <w:szCs w:val="24"/>
              </w:rPr>
              <w:t>часов</w:t>
            </w:r>
          </w:p>
        </w:tc>
        <w:tc>
          <w:tcPr>
            <w:tcW w:w="4759" w:type="dxa"/>
            <w:gridSpan w:val="5"/>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spacing w:after="0" w:line="240" w:lineRule="auto"/>
              <w:ind w:left="45" w:right="142" w:firstLine="40"/>
              <w:jc w:val="center"/>
            </w:pPr>
            <w:r>
              <w:rPr>
                <w:rFonts w:ascii="Times New Roman" w:hAnsi="Times New Roman"/>
                <w:sz w:val="24"/>
                <w:szCs w:val="24"/>
              </w:rPr>
              <w:t>Дни занятий</w:t>
            </w:r>
          </w:p>
        </w:tc>
      </w:tr>
      <w:tr w:rsidR="00B11844">
        <w:trPr>
          <w:trHeight w:val="281"/>
          <w:jc w:val="right"/>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spacing w:after="0" w:line="240" w:lineRule="auto"/>
              <w:ind w:left="45" w:right="142" w:firstLine="40"/>
              <w:rPr>
                <w:rFonts w:ascii="Times New Roman" w:eastAsia="Calibri" w:hAnsi="Times New Roman"/>
                <w:sz w:val="24"/>
                <w:szCs w:val="24"/>
                <w:lang w:eastAsia="en-US"/>
              </w:rPr>
            </w:pPr>
          </w:p>
        </w:tc>
        <w:tc>
          <w:tcPr>
            <w:tcW w:w="3129"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spacing w:after="0" w:line="240" w:lineRule="auto"/>
              <w:ind w:left="45" w:right="142" w:firstLine="40"/>
              <w:rPr>
                <w:rFonts w:ascii="Times New Roman" w:eastAsia="Calibri" w:hAnsi="Times New Roman"/>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spacing w:after="0" w:line="240" w:lineRule="auto"/>
              <w:ind w:left="45" w:right="142" w:firstLine="40"/>
              <w:rPr>
                <w:rFonts w:ascii="Times New Roman" w:eastAsia="Calibri" w:hAnsi="Times New Roman"/>
                <w:sz w:val="24"/>
                <w:szCs w:val="24"/>
                <w:lang w:eastAsia="en-US"/>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jc w:val="center"/>
            </w:pPr>
            <w:r>
              <w:rPr>
                <w:rFonts w:ascii="Times New Roman" w:hAnsi="Times New Roman"/>
                <w:sz w:val="24"/>
                <w:szCs w:val="24"/>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jc w:val="center"/>
            </w:pPr>
            <w:r>
              <w:rPr>
                <w:rFonts w:ascii="Times New Roman" w:hAnsi="Times New Roman"/>
                <w:sz w:val="24"/>
                <w:szCs w:val="24"/>
              </w:rPr>
              <w:t>2</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jc w:val="center"/>
            </w:pPr>
            <w:r>
              <w:rPr>
                <w:rFonts w:ascii="Times New Roman" w:hAnsi="Times New Roman"/>
                <w:sz w:val="24"/>
                <w:szCs w:val="24"/>
              </w:rPr>
              <w:t>3</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jc w:val="center"/>
            </w:pPr>
            <w:r>
              <w:rPr>
                <w:rFonts w:ascii="Times New Roman" w:hAnsi="Times New Roman"/>
                <w:sz w:val="24"/>
                <w:szCs w:val="24"/>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jc w:val="center"/>
            </w:pPr>
            <w:r>
              <w:rPr>
                <w:rFonts w:ascii="Times New Roman" w:hAnsi="Times New Roman"/>
                <w:sz w:val="24"/>
                <w:szCs w:val="24"/>
              </w:rPr>
              <w:t>5</w:t>
            </w:r>
          </w:p>
        </w:tc>
      </w:tr>
      <w:tr w:rsidR="00B11844">
        <w:trPr>
          <w:jc w:val="right"/>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spacing w:after="0"/>
              <w:jc w:val="center"/>
            </w:pPr>
            <w:r>
              <w:rPr>
                <w:rFonts w:ascii="Times New Roman" w:hAnsi="Times New Roman"/>
                <w:sz w:val="24"/>
                <w:szCs w:val="24"/>
              </w:rPr>
              <w:t>1</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pPr>
            <w:r>
              <w:t>Устройство и техническое обслуживание транспортных средств категории "</w:t>
            </w:r>
            <w:r>
              <w:rPr>
                <w:lang w:val="en-US"/>
              </w:rPr>
              <w:t>D</w:t>
            </w:r>
            <w:r>
              <w:t>Е" как объектов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6</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spacing w:after="0"/>
              <w:jc w:val="center"/>
            </w:pPr>
            <w:r>
              <w:rPr>
                <w:rFonts w:ascii="Times New Roman" w:hAnsi="Times New Roman"/>
                <w:sz w:val="24"/>
                <w:szCs w:val="24"/>
                <w:u w:val="single"/>
              </w:rPr>
              <w:t>1.1</w:t>
            </w:r>
          </w:p>
          <w:p w:rsidR="00B11844" w:rsidRDefault="001D799E">
            <w:pPr>
              <w:tabs>
                <w:tab w:val="left" w:pos="6127"/>
              </w:tabs>
              <w:spacing w:after="0"/>
              <w:jc w:val="center"/>
            </w:pPr>
            <w:r>
              <w:rPr>
                <w:rFonts w:ascii="Times New Roman" w:hAnsi="Times New Roman"/>
                <w:sz w:val="24"/>
                <w:szCs w:val="24"/>
              </w:rPr>
              <w:t xml:space="preserve">2  </w:t>
            </w:r>
          </w:p>
          <w:p w:rsidR="00B11844" w:rsidRDefault="001D799E">
            <w:pPr>
              <w:tabs>
                <w:tab w:val="left" w:pos="6127"/>
              </w:tabs>
              <w:spacing w:after="0"/>
              <w:jc w:val="center"/>
            </w:pPr>
            <w:r>
              <w:rPr>
                <w:rFonts w:ascii="Times New Roman" w:hAnsi="Times New Roman"/>
                <w:sz w:val="24"/>
                <w:szCs w:val="24"/>
              </w:rPr>
              <w:t xml:space="preserve"> </w:t>
            </w:r>
            <w:r>
              <w:rPr>
                <w:rFonts w:ascii="Times New Roman" w:hAnsi="Times New Roman"/>
                <w:sz w:val="24"/>
                <w:szCs w:val="24"/>
                <w:u w:val="single"/>
              </w:rPr>
              <w:t>2.1</w:t>
            </w:r>
          </w:p>
          <w:p w:rsidR="00B11844" w:rsidRDefault="001D799E">
            <w:pPr>
              <w:tabs>
                <w:tab w:val="left" w:pos="6127"/>
              </w:tabs>
              <w:spacing w:after="0"/>
              <w:jc w:val="center"/>
            </w:pPr>
            <w:r>
              <w:rPr>
                <w:rFonts w:ascii="Times New Roman" w:hAnsi="Times New Roman"/>
                <w:sz w:val="24"/>
                <w:szCs w:val="24"/>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spacing w:after="0"/>
            </w:pPr>
            <w:r>
              <w:rPr>
                <w:rFonts w:ascii="Times New Roman" w:hAnsi="Times New Roman"/>
                <w:sz w:val="24"/>
                <w:szCs w:val="24"/>
                <w:u w:val="single"/>
              </w:rPr>
              <w:t>2.2</w:t>
            </w:r>
            <w:proofErr w:type="gramStart"/>
            <w:r>
              <w:rPr>
                <w:rFonts w:ascii="Times New Roman" w:hAnsi="Times New Roman"/>
                <w:sz w:val="24"/>
                <w:szCs w:val="24"/>
                <w:u w:val="single"/>
              </w:rPr>
              <w:t>п</w:t>
            </w:r>
            <w:proofErr w:type="gramEnd"/>
            <w:r>
              <w:rPr>
                <w:rFonts w:ascii="Times New Roman" w:hAnsi="Times New Roman"/>
                <w:sz w:val="24"/>
                <w:szCs w:val="24"/>
                <w:u w:val="single"/>
              </w:rPr>
              <w:t xml:space="preserve">  Зачет*</w:t>
            </w:r>
          </w:p>
          <w:p w:rsidR="00B11844" w:rsidRDefault="001D799E">
            <w:pPr>
              <w:tabs>
                <w:tab w:val="left" w:pos="6127"/>
              </w:tabs>
              <w:spacing w:after="0"/>
            </w:pPr>
            <w:r>
              <w:rPr>
                <w:rFonts w:ascii="Times New Roman" w:hAnsi="Times New Roman"/>
                <w:sz w:val="24"/>
                <w:szCs w:val="24"/>
              </w:rPr>
              <w:t>3</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line="240" w:lineRule="auto"/>
              <w:jc w:val="center"/>
              <w:rPr>
                <w:rFonts w:ascii="Times New Roman" w:hAnsi="Times New Roman"/>
                <w:sz w:val="24"/>
                <w:szCs w:val="24"/>
                <w:u w:val="single"/>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jc w:val="center"/>
              <w:rPr>
                <w:rFonts w:ascii="Times New Roman" w:hAnsi="Times New Roman"/>
                <w:sz w:val="24"/>
                <w:szCs w:val="24"/>
              </w:rPr>
            </w:pPr>
          </w:p>
        </w:tc>
      </w:tr>
      <w:tr w:rsidR="00B11844">
        <w:trPr>
          <w:jc w:val="right"/>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jc w:val="center"/>
            </w:pPr>
            <w:r>
              <w:rPr>
                <w:rFonts w:ascii="Times New Roman" w:hAnsi="Times New Roman"/>
                <w:sz w:val="24"/>
                <w:szCs w:val="24"/>
              </w:rPr>
              <w:t>2</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pPr>
            <w:r>
              <w:t>Основы управления транспортными средствами категории "</w:t>
            </w:r>
            <w:r>
              <w:rPr>
                <w:lang w:val="en-US"/>
              </w:rPr>
              <w:t>D</w:t>
            </w:r>
            <w:r>
              <w:t>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rPr>
                <w:lang w:val="en-US"/>
              </w:rPr>
              <w:t>6</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jc w:val="center"/>
              <w:rPr>
                <w:rFonts w:ascii="Times New Roman"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spacing w:after="0"/>
              <w:jc w:val="center"/>
            </w:pPr>
            <w:r>
              <w:rPr>
                <w:rFonts w:ascii="Times New Roman" w:hAnsi="Times New Roman"/>
                <w:sz w:val="24"/>
                <w:szCs w:val="24"/>
                <w:u w:val="single"/>
              </w:rPr>
              <w:t>1</w:t>
            </w:r>
          </w:p>
          <w:p w:rsidR="00B11844" w:rsidRDefault="001D799E">
            <w:pPr>
              <w:tabs>
                <w:tab w:val="left" w:pos="6127"/>
              </w:tabs>
              <w:spacing w:after="0"/>
              <w:jc w:val="center"/>
            </w:pPr>
            <w:r>
              <w:rPr>
                <w:rFonts w:ascii="Times New Roman" w:hAnsi="Times New Roman"/>
                <w:sz w:val="24"/>
                <w:szCs w:val="24"/>
              </w:rPr>
              <w:t>3</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spacing w:after="0"/>
            </w:pPr>
            <w:r>
              <w:rPr>
                <w:rFonts w:ascii="Times New Roman" w:hAnsi="Times New Roman"/>
                <w:sz w:val="24"/>
                <w:szCs w:val="24"/>
                <w:u w:val="single"/>
              </w:rPr>
              <w:t>2,2п Зачет*</w:t>
            </w:r>
          </w:p>
          <w:p w:rsidR="00B11844" w:rsidRDefault="001D799E">
            <w:pPr>
              <w:tabs>
                <w:tab w:val="left" w:pos="6127"/>
              </w:tabs>
              <w:spacing w:after="0"/>
            </w:pPr>
            <w:r>
              <w:rPr>
                <w:rFonts w:ascii="Times New Roman" w:hAnsi="Times New Roman"/>
                <w:sz w:val="24"/>
                <w:szCs w:val="24"/>
              </w:rPr>
              <w:t>1 2</w:t>
            </w:r>
          </w:p>
          <w:p w:rsidR="00B11844" w:rsidRDefault="00B11844">
            <w:pPr>
              <w:tabs>
                <w:tab w:val="left" w:pos="6127"/>
              </w:tabs>
              <w:spacing w:after="0"/>
              <w:jc w:val="center"/>
              <w:rPr>
                <w:rFonts w:ascii="Times New Roman" w:hAnsi="Times New Roman"/>
                <w:sz w:val="24"/>
                <w:szCs w:val="24"/>
                <w:u w:val="single"/>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jc w:val="center"/>
              <w:rPr>
                <w:rFonts w:ascii="Times New Roman" w:hAnsi="Times New Roman"/>
                <w:sz w:val="24"/>
                <w:szCs w:val="24"/>
              </w:rPr>
            </w:pPr>
          </w:p>
        </w:tc>
      </w:tr>
      <w:tr w:rsidR="00B11844">
        <w:trPr>
          <w:jc w:val="right"/>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jc w:val="center"/>
            </w:pPr>
            <w:r>
              <w:rPr>
                <w:rFonts w:ascii="Times New Roman" w:hAnsi="Times New Roman"/>
                <w:sz w:val="24"/>
                <w:szCs w:val="24"/>
              </w:rPr>
              <w:t>3</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pPr>
            <w:r>
              <w:t>Вождение транспортных средств категории "</w:t>
            </w:r>
            <w:r>
              <w:rPr>
                <w:lang w:val="en-US"/>
              </w:rPr>
              <w:t>D</w:t>
            </w:r>
            <w:r>
              <w:t>Е" (для транспортных средств с механической трансмиссией/автоматической трансмиссией)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rPr>
                <w:lang w:val="en-US"/>
              </w:rPr>
            </w:pPr>
            <w:r>
              <w:rPr>
                <w:lang w:val="en-US"/>
              </w:rPr>
              <w:t>32</w:t>
            </w:r>
          </w:p>
        </w:tc>
        <w:tc>
          <w:tcPr>
            <w:tcW w:w="4759" w:type="dxa"/>
            <w:gridSpan w:val="5"/>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spacing w:after="0"/>
            </w:pPr>
            <w:r>
              <w:rPr>
                <w:rFonts w:ascii="Times New Roman" w:hAnsi="Times New Roman"/>
                <w:b/>
                <w:bCs/>
                <w:sz w:val="18"/>
                <w:szCs w:val="18"/>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tc>
      </w:tr>
      <w:tr w:rsidR="00B11844">
        <w:trPr>
          <w:jc w:val="right"/>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jc w:val="center"/>
            </w:pPr>
            <w:r>
              <w:rPr>
                <w:rFonts w:ascii="Times New Roman" w:hAnsi="Times New Roman"/>
                <w:sz w:val="24"/>
                <w:szCs w:val="24"/>
              </w:rPr>
              <w:t>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pPr>
            <w:r>
              <w:t>Квалификационный экзамен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4</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rPr>
                <w:rFonts w:ascii="Times New Roman"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rPr>
                <w:rFonts w:ascii="Times New Roman"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B11844">
            <w:pPr>
              <w:tabs>
                <w:tab w:val="left" w:pos="6127"/>
              </w:tabs>
              <w:spacing w:after="0"/>
              <w:rPr>
                <w:rFonts w:ascii="Times New Roman" w:hAnsi="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spacing w:after="0"/>
              <w:jc w:val="center"/>
            </w:pPr>
            <w:r>
              <w:rPr>
                <w:rFonts w:ascii="Times New Roman" w:hAnsi="Times New Roman"/>
                <w:sz w:val="24"/>
                <w:szCs w:val="24"/>
                <w:u w:val="single"/>
              </w:rPr>
              <w:t>КЭ</w:t>
            </w:r>
          </w:p>
          <w:p w:rsidR="00B11844" w:rsidRDefault="001D799E">
            <w:pPr>
              <w:tabs>
                <w:tab w:val="left" w:pos="6127"/>
              </w:tabs>
              <w:spacing w:after="0"/>
              <w:jc w:val="center"/>
            </w:pPr>
            <w:r>
              <w:rPr>
                <w:rFonts w:ascii="Times New Roman" w:hAnsi="Times New Roman"/>
                <w:sz w:val="24"/>
                <w:szCs w:val="24"/>
              </w:rPr>
              <w:t>4</w:t>
            </w:r>
          </w:p>
        </w:tc>
      </w:tr>
      <w:tr w:rsidR="00B11844">
        <w:trPr>
          <w:jc w:val="right"/>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tabs>
                <w:tab w:val="left" w:pos="6127"/>
              </w:tabs>
              <w:jc w:val="center"/>
            </w:pPr>
            <w:r>
              <w:rPr>
                <w:rFonts w:ascii="Times New Roman" w:hAnsi="Times New Roman"/>
                <w:sz w:val="24"/>
                <w:szCs w:val="24"/>
              </w:rPr>
              <w:t>5</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right"/>
            </w:pPr>
            <w: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4</w:t>
            </w:r>
            <w:r>
              <w:rPr>
                <w:lang w:val="en-US"/>
              </w:rPr>
              <w:t>8</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t>3</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rPr>
                <w:lang w:val="en-US"/>
              </w:rPr>
              <w:t>3</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B11844" w:rsidRDefault="001D799E">
            <w:pPr>
              <w:pStyle w:val="ConsPlusNormal"/>
              <w:jc w:val="center"/>
            </w:pPr>
            <w:r>
              <w:rPr>
                <w:lang w:val="en-US"/>
              </w:rPr>
              <w:t>4</w:t>
            </w:r>
          </w:p>
        </w:tc>
      </w:tr>
    </w:tbl>
    <w:p w:rsidR="00B11844" w:rsidRDefault="00B11844">
      <w:pPr>
        <w:spacing w:after="0" w:line="240" w:lineRule="auto"/>
        <w:ind w:left="45" w:right="142" w:firstLine="40"/>
        <w:jc w:val="both"/>
        <w:rPr>
          <w:rFonts w:ascii="Times New Roman" w:hAnsi="Times New Roman"/>
          <w:b/>
          <w:sz w:val="24"/>
          <w:szCs w:val="24"/>
        </w:rPr>
      </w:pPr>
    </w:p>
    <w:p w:rsidR="00B11844" w:rsidRDefault="001D799E">
      <w:pPr>
        <w:spacing w:after="0" w:line="240" w:lineRule="auto"/>
        <w:ind w:left="45" w:right="142" w:firstLine="567"/>
      </w:pPr>
      <w:r>
        <w:rPr>
          <w:rFonts w:ascii="Times New Roman" w:hAnsi="Times New Roman"/>
          <w:sz w:val="20"/>
          <w:szCs w:val="20"/>
        </w:rPr>
        <w:t>Примечание: 1. Числитель: номер раздела(темы).</w:t>
      </w:r>
    </w:p>
    <w:p w:rsidR="00B11844" w:rsidRDefault="001D799E">
      <w:pPr>
        <w:spacing w:after="0" w:line="240" w:lineRule="auto"/>
        <w:ind w:left="45" w:right="142" w:firstLine="567"/>
      </w:pPr>
      <w:r>
        <w:rPr>
          <w:rFonts w:ascii="Times New Roman" w:hAnsi="Times New Roman"/>
          <w:sz w:val="20"/>
          <w:szCs w:val="20"/>
        </w:rPr>
        <w:t xml:space="preserve">                        2. Знаменатель: количество часов, отведенных на тему.</w:t>
      </w:r>
    </w:p>
    <w:p w:rsidR="00B11844" w:rsidRDefault="001D799E">
      <w:pPr>
        <w:spacing w:after="0" w:line="240" w:lineRule="auto"/>
        <w:ind w:left="45" w:right="142" w:firstLine="567"/>
      </w:pPr>
      <w:r>
        <w:rPr>
          <w:rFonts w:ascii="Times New Roman" w:hAnsi="Times New Roman"/>
          <w:sz w:val="20"/>
          <w:szCs w:val="20"/>
        </w:rPr>
        <w:t xml:space="preserve">                        3. * - проводится за счет часов отведенных на изучение предмета.</w:t>
      </w:r>
    </w:p>
    <w:p w:rsidR="00B11844" w:rsidRDefault="00B11844">
      <w:pPr>
        <w:spacing w:after="0" w:line="240" w:lineRule="auto"/>
        <w:ind w:left="45" w:right="142" w:firstLine="567"/>
        <w:rPr>
          <w:rFonts w:ascii="Times New Roman" w:hAnsi="Times New Roman"/>
          <w:sz w:val="20"/>
          <w:szCs w:val="20"/>
        </w:rPr>
      </w:pPr>
    </w:p>
    <w:p w:rsidR="00B11844" w:rsidRDefault="00B11844">
      <w:pPr>
        <w:spacing w:after="0" w:line="240" w:lineRule="auto"/>
        <w:ind w:left="45" w:right="142" w:firstLine="567"/>
        <w:rPr>
          <w:rFonts w:ascii="Times New Roman" w:hAnsi="Times New Roman"/>
          <w:sz w:val="20"/>
          <w:szCs w:val="20"/>
        </w:rPr>
      </w:pPr>
    </w:p>
    <w:bookmarkEnd w:id="8"/>
    <w:p w:rsidR="00B11844" w:rsidRDefault="001D799E">
      <w:pPr>
        <w:pStyle w:val="ConsPlusNormal"/>
        <w:jc w:val="center"/>
      </w:pPr>
      <w:r w:rsidRPr="001D799E">
        <w:rPr>
          <w:b/>
          <w:bCs/>
        </w:rPr>
        <w:t>Заместитель начальника</w:t>
      </w:r>
      <w:r>
        <w:rPr>
          <w:b/>
          <w:bCs/>
        </w:rPr>
        <w:t xml:space="preserve"> ПОУ  </w:t>
      </w:r>
      <w:r w:rsidRPr="001D799E">
        <w:rPr>
          <w:b/>
          <w:bCs/>
        </w:rPr>
        <w:t xml:space="preserve">по УПЧ                                                 </w:t>
      </w:r>
      <w:r>
        <w:rPr>
          <w:b/>
          <w:bCs/>
        </w:rPr>
        <w:t>С</w:t>
      </w:r>
      <w:r w:rsidRPr="001D799E">
        <w:rPr>
          <w:b/>
          <w:bCs/>
        </w:rPr>
        <w:t>.</w:t>
      </w:r>
      <w:r>
        <w:rPr>
          <w:b/>
          <w:bCs/>
        </w:rPr>
        <w:t>А</w:t>
      </w:r>
      <w:r w:rsidRPr="001D799E">
        <w:rPr>
          <w:b/>
          <w:bCs/>
        </w:rPr>
        <w:t xml:space="preserve">.  </w:t>
      </w:r>
      <w:r>
        <w:rPr>
          <w:b/>
          <w:bCs/>
        </w:rPr>
        <w:t>Воробьев</w:t>
      </w:r>
    </w:p>
    <w:p w:rsidR="00B11844" w:rsidRDefault="00B11844">
      <w:pPr>
        <w:spacing w:after="0" w:line="240" w:lineRule="auto"/>
        <w:rPr>
          <w:rFonts w:ascii="Times New Roman" w:hAnsi="Times New Roman"/>
          <w:b/>
          <w:bCs/>
          <w:sz w:val="24"/>
          <w:szCs w:val="24"/>
          <w:lang w:val="en-US"/>
        </w:rPr>
      </w:pPr>
    </w:p>
    <w:p w:rsidR="00B11844" w:rsidRDefault="00B11844">
      <w:pPr>
        <w:spacing w:after="0" w:line="240" w:lineRule="auto"/>
        <w:rPr>
          <w:rFonts w:ascii="Times New Roman" w:hAnsi="Times New Roman"/>
          <w:b/>
          <w:bCs/>
          <w:sz w:val="24"/>
          <w:szCs w:val="24"/>
          <w:lang w:val="en-US"/>
        </w:rPr>
      </w:pPr>
    </w:p>
    <w:p w:rsidR="00B11844" w:rsidRDefault="001D799E" w:rsidP="008B5792">
      <w:pPr>
        <w:spacing w:after="0" w:line="240" w:lineRule="auto"/>
        <w:rPr>
          <w:rFonts w:ascii="Times New Roman" w:hAnsi="Times New Roman" w:cs="Times New Roman"/>
        </w:rPr>
      </w:pPr>
      <w:r>
        <w:rPr>
          <w:rFonts w:ascii="Times New Roman" w:eastAsia="Times New Roman CYR" w:hAnsi="Times New Roman" w:cs="Times New Roman CYR"/>
          <w:b/>
          <w:bCs/>
          <w:sz w:val="24"/>
          <w:szCs w:val="24"/>
          <w:lang w:val="en-US"/>
        </w:rPr>
        <w:t xml:space="preserve">     </w:t>
      </w:r>
    </w:p>
    <w:p w:rsidR="00B11844" w:rsidRDefault="008B5792">
      <w:pPr>
        <w:pStyle w:val="ConsPlusNormal"/>
        <w:jc w:val="center"/>
        <w:rPr>
          <w:b/>
        </w:rPr>
      </w:pPr>
      <w:r>
        <w:rPr>
          <w:b/>
          <w:lang w:val="en-US"/>
        </w:rPr>
        <w:lastRenderedPageBreak/>
        <w:t>IX</w:t>
      </w:r>
      <w:r w:rsidR="001D799E">
        <w:rPr>
          <w:b/>
        </w:rPr>
        <w:t>. Список рекомендуемой литературы.</w:t>
      </w:r>
    </w:p>
    <w:p w:rsidR="00B11844" w:rsidRDefault="00B11844">
      <w:pPr>
        <w:pStyle w:val="ConsPlusNormal"/>
        <w:jc w:val="both"/>
      </w:pPr>
    </w:p>
    <w:p w:rsidR="00B11844" w:rsidRDefault="001D799E">
      <w:pPr>
        <w:pStyle w:val="ConsPlusNormal"/>
        <w:numPr>
          <w:ilvl w:val="0"/>
          <w:numId w:val="1"/>
        </w:numPr>
        <w:ind w:hanging="294"/>
        <w:jc w:val="both"/>
      </w:pPr>
      <w:r>
        <w:t>ПДД 2022г с комментариями, фотографиями и 3D иллюстрациями; Издательство "Эксмо" 2022г.</w:t>
      </w:r>
    </w:p>
    <w:p w:rsidR="00B11844" w:rsidRDefault="001D799E">
      <w:pPr>
        <w:pStyle w:val="ConsPlusNormal"/>
        <w:numPr>
          <w:ilvl w:val="0"/>
          <w:numId w:val="1"/>
        </w:numPr>
        <w:ind w:hanging="294"/>
        <w:jc w:val="both"/>
      </w:pPr>
      <w:r>
        <w:t xml:space="preserve">Н.И. </w:t>
      </w:r>
      <w:proofErr w:type="spellStart"/>
      <w:r>
        <w:t>Мурыгин</w:t>
      </w:r>
      <w:proofErr w:type="spellEnd"/>
      <w:r>
        <w:t xml:space="preserve"> Культура поведения и этикет за рулем Издательство «Консул – 1» 2021г.</w:t>
      </w:r>
    </w:p>
    <w:p w:rsidR="00B11844" w:rsidRDefault="001D799E">
      <w:pPr>
        <w:pStyle w:val="ConsPlusNormal"/>
        <w:numPr>
          <w:ilvl w:val="0"/>
          <w:numId w:val="1"/>
        </w:numPr>
        <w:jc w:val="both"/>
      </w:pPr>
      <w:r>
        <w:t>В.А. Родичев «Устройство и ТО прицепов и полуприцепов» - изд. За рулем, 2020г.</w:t>
      </w:r>
    </w:p>
    <w:p w:rsidR="00B11844" w:rsidRDefault="001D799E">
      <w:pPr>
        <w:pStyle w:val="ConsPlusNormal"/>
        <w:numPr>
          <w:ilvl w:val="0"/>
          <w:numId w:val="1"/>
        </w:numPr>
        <w:jc w:val="both"/>
      </w:pPr>
      <w:r>
        <w:t xml:space="preserve">Н.Я. </w:t>
      </w:r>
      <w:proofErr w:type="spellStart"/>
      <w:r>
        <w:t>Жульнев</w:t>
      </w:r>
      <w:proofErr w:type="spellEnd"/>
      <w:r>
        <w:t xml:space="preserve"> «Правила дорожного движения с комментариями» - изд. За рулем, 2019г.</w:t>
      </w:r>
    </w:p>
    <w:p w:rsidR="00B11844" w:rsidRDefault="001D799E">
      <w:pPr>
        <w:pStyle w:val="ConsPlusNormal"/>
        <w:numPr>
          <w:ilvl w:val="0"/>
          <w:numId w:val="1"/>
        </w:numPr>
        <w:jc w:val="both"/>
      </w:pPr>
      <w:r>
        <w:t>Ю.И. Шуман «Основы управления автомобилем и безопасность движения» - изд. За рулем, 2019г.</w:t>
      </w:r>
    </w:p>
    <w:p w:rsidR="00B11844" w:rsidRDefault="001D799E">
      <w:pPr>
        <w:pStyle w:val="ConsPlusNormal"/>
        <w:numPr>
          <w:ilvl w:val="0"/>
          <w:numId w:val="1"/>
        </w:numPr>
        <w:jc w:val="both"/>
      </w:pPr>
      <w:r>
        <w:t>А.В. А.В. Смолин «Психологические основы безопасного управления транспортным средством» - изд. МААШ, 2021г.</w:t>
      </w:r>
    </w:p>
    <w:p w:rsidR="00B11844" w:rsidRDefault="001D799E">
      <w:pPr>
        <w:pStyle w:val="ConsPlusNormal"/>
        <w:numPr>
          <w:ilvl w:val="0"/>
          <w:numId w:val="1"/>
        </w:numPr>
        <w:jc w:val="both"/>
      </w:pPr>
      <w:r>
        <w:t>«Подготовка по вождению» -  МААШ 2019г.</w:t>
      </w:r>
    </w:p>
    <w:p w:rsidR="00B11844" w:rsidRDefault="001D799E">
      <w:pPr>
        <w:pStyle w:val="ConsPlusNormal"/>
        <w:numPr>
          <w:ilvl w:val="0"/>
          <w:numId w:val="1"/>
        </w:numPr>
        <w:jc w:val="both"/>
      </w:pPr>
      <w:r>
        <w:t>Инструкция по перевозке крупногабаритных и тяжеловесных грузов АТ по дорогам РФ</w:t>
      </w:r>
    </w:p>
    <w:p w:rsidR="00B11844" w:rsidRDefault="001D799E">
      <w:pPr>
        <w:pStyle w:val="ConsPlusNormal"/>
        <w:numPr>
          <w:ilvl w:val="0"/>
          <w:numId w:val="1"/>
        </w:numPr>
        <w:jc w:val="both"/>
      </w:pPr>
      <w:r>
        <w:t>Безопасность дорожного движения на автомобильном транспорте ОНМЦ, 2019г.</w:t>
      </w:r>
    </w:p>
    <w:p w:rsidR="00B11844" w:rsidRDefault="001D799E">
      <w:pPr>
        <w:pStyle w:val="ConsPlusNormal"/>
        <w:numPr>
          <w:ilvl w:val="0"/>
          <w:numId w:val="1"/>
        </w:numPr>
        <w:jc w:val="both"/>
      </w:pPr>
      <w:r>
        <w:t>Требования к техническому состоянию и методы проверки ГОСТ Р 51709-2001г.</w:t>
      </w:r>
    </w:p>
    <w:p w:rsidR="00B11844" w:rsidRDefault="00B11844">
      <w:pPr>
        <w:pStyle w:val="ConsPlusNormal"/>
        <w:ind w:firstLine="540"/>
        <w:jc w:val="both"/>
      </w:pPr>
    </w:p>
    <w:p w:rsidR="00B11844" w:rsidRDefault="00B11844">
      <w:pPr>
        <w:pStyle w:val="ConsPlusNormal"/>
        <w:jc w:val="center"/>
      </w:pPr>
    </w:p>
    <w:p w:rsidR="00B11844" w:rsidRDefault="00B11844"/>
    <w:sectPr w:rsidR="00B11844" w:rsidSect="001D799E">
      <w:footerReference w:type="default" r:id="rId39"/>
      <w:pgSz w:w="11906" w:h="16838"/>
      <w:pgMar w:top="1134" w:right="850" w:bottom="1134" w:left="1701" w:header="0"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04B" w:rsidRDefault="0023404B" w:rsidP="001D799E">
      <w:pPr>
        <w:spacing w:after="0" w:line="240" w:lineRule="auto"/>
      </w:pPr>
      <w:r>
        <w:separator/>
      </w:r>
    </w:p>
  </w:endnote>
  <w:endnote w:type="continuationSeparator" w:id="0">
    <w:p w:rsidR="0023404B" w:rsidRDefault="0023404B" w:rsidP="001D7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443945"/>
      <w:docPartObj>
        <w:docPartGallery w:val="Page Numbers (Bottom of Page)"/>
        <w:docPartUnique/>
      </w:docPartObj>
    </w:sdtPr>
    <w:sdtContent>
      <w:p w:rsidR="001D799E" w:rsidRDefault="0037009B">
        <w:pPr>
          <w:pStyle w:val="a9"/>
          <w:jc w:val="right"/>
        </w:pPr>
        <w:r>
          <w:fldChar w:fldCharType="begin"/>
        </w:r>
        <w:r w:rsidR="001D799E">
          <w:instrText>PAGE   \* MERGEFORMAT</w:instrText>
        </w:r>
        <w:r>
          <w:fldChar w:fldCharType="separate"/>
        </w:r>
        <w:r w:rsidR="00E45384">
          <w:rPr>
            <w:noProof/>
          </w:rPr>
          <w:t>2</w:t>
        </w:r>
        <w:r>
          <w:fldChar w:fldCharType="end"/>
        </w:r>
      </w:p>
    </w:sdtContent>
  </w:sdt>
  <w:p w:rsidR="001D799E" w:rsidRDefault="001D79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04B" w:rsidRDefault="0023404B" w:rsidP="001D799E">
      <w:pPr>
        <w:spacing w:after="0" w:line="240" w:lineRule="auto"/>
      </w:pPr>
      <w:r>
        <w:separator/>
      </w:r>
    </w:p>
  </w:footnote>
  <w:footnote w:type="continuationSeparator" w:id="0">
    <w:p w:rsidR="0023404B" w:rsidRDefault="0023404B" w:rsidP="001D7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56FA0"/>
    <w:multiLevelType w:val="multilevel"/>
    <w:tmpl w:val="4D8C5C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CAD2A83"/>
    <w:multiLevelType w:val="multilevel"/>
    <w:tmpl w:val="5344D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1844"/>
    <w:rsid w:val="001575A8"/>
    <w:rsid w:val="001D799E"/>
    <w:rsid w:val="0023404B"/>
    <w:rsid w:val="00247E84"/>
    <w:rsid w:val="0037009B"/>
    <w:rsid w:val="006B7086"/>
    <w:rsid w:val="008B5792"/>
    <w:rsid w:val="00A125BD"/>
    <w:rsid w:val="00B11844"/>
    <w:rsid w:val="00BC584F"/>
    <w:rsid w:val="00C80002"/>
    <w:rsid w:val="00D62340"/>
    <w:rsid w:val="00E45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78"/>
    <w:pPr>
      <w:spacing w:after="160" w:line="259" w:lineRule="auto"/>
    </w:pPr>
    <w:rPr>
      <w:rFonts w:ascii="Calibri" w:eastAsiaTheme="minorEastAsia" w:hAnsi="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37009B"/>
  </w:style>
  <w:style w:type="character" w:customStyle="1" w:styleId="-">
    <w:name w:val="Интернет-ссылка"/>
    <w:rsid w:val="0037009B"/>
    <w:rPr>
      <w:color w:val="000080"/>
      <w:u w:val="single"/>
    </w:rPr>
  </w:style>
  <w:style w:type="character" w:customStyle="1" w:styleId="ListLabel2">
    <w:name w:val="ListLabel 2"/>
    <w:qFormat/>
    <w:rsid w:val="0037009B"/>
  </w:style>
  <w:style w:type="paragraph" w:customStyle="1" w:styleId="1">
    <w:name w:val="Заголовок1"/>
    <w:basedOn w:val="a"/>
    <w:next w:val="a3"/>
    <w:qFormat/>
    <w:rsid w:val="0037009B"/>
    <w:pPr>
      <w:keepNext/>
      <w:spacing w:before="240" w:after="120"/>
    </w:pPr>
    <w:rPr>
      <w:rFonts w:ascii="Liberation Sans" w:eastAsia="Microsoft YaHei" w:hAnsi="Liberation Sans" w:cs="Arial"/>
      <w:sz w:val="28"/>
      <w:szCs w:val="28"/>
    </w:rPr>
  </w:style>
  <w:style w:type="paragraph" w:styleId="a3">
    <w:name w:val="Body Text"/>
    <w:basedOn w:val="a"/>
    <w:rsid w:val="0037009B"/>
    <w:pPr>
      <w:spacing w:after="140" w:line="276" w:lineRule="auto"/>
    </w:pPr>
  </w:style>
  <w:style w:type="paragraph" w:styleId="a4">
    <w:name w:val="List"/>
    <w:basedOn w:val="a3"/>
    <w:rsid w:val="0037009B"/>
    <w:rPr>
      <w:rFonts w:cs="Arial"/>
    </w:rPr>
  </w:style>
  <w:style w:type="paragraph" w:styleId="a5">
    <w:name w:val="caption"/>
    <w:basedOn w:val="a"/>
    <w:qFormat/>
    <w:rsid w:val="0037009B"/>
    <w:pPr>
      <w:suppressLineNumbers/>
      <w:spacing w:before="120" w:after="120"/>
    </w:pPr>
    <w:rPr>
      <w:rFonts w:cs="Arial"/>
      <w:i/>
      <w:iCs/>
      <w:sz w:val="24"/>
      <w:szCs w:val="24"/>
    </w:rPr>
  </w:style>
  <w:style w:type="paragraph" w:styleId="a6">
    <w:name w:val="index heading"/>
    <w:basedOn w:val="a"/>
    <w:qFormat/>
    <w:rsid w:val="0037009B"/>
    <w:pPr>
      <w:suppressLineNumbers/>
    </w:pPr>
    <w:rPr>
      <w:rFonts w:cs="Arial"/>
    </w:rPr>
  </w:style>
  <w:style w:type="paragraph" w:customStyle="1" w:styleId="ConsPlusNormal">
    <w:name w:val="ConsPlusNormal"/>
    <w:qFormat/>
    <w:rsid w:val="00450D78"/>
    <w:pPr>
      <w:widowControl w:val="0"/>
    </w:pPr>
    <w:rPr>
      <w:rFonts w:ascii="Times New Roman" w:eastAsiaTheme="minorEastAsia" w:hAnsi="Times New Roman" w:cs="Times New Roman"/>
      <w:sz w:val="24"/>
      <w:szCs w:val="24"/>
      <w:lang w:eastAsia="ru-RU"/>
    </w:rPr>
  </w:style>
  <w:style w:type="paragraph" w:customStyle="1" w:styleId="ConsPlusTitle">
    <w:name w:val="ConsPlusTitle"/>
    <w:uiPriority w:val="99"/>
    <w:qFormat/>
    <w:rsid w:val="00450D78"/>
    <w:pPr>
      <w:widowControl w:val="0"/>
    </w:pPr>
    <w:rPr>
      <w:rFonts w:ascii="Arial" w:eastAsiaTheme="minorEastAsia" w:hAnsi="Arial" w:cs="Arial"/>
      <w:b/>
      <w:bCs/>
      <w:sz w:val="24"/>
      <w:szCs w:val="24"/>
      <w:lang w:eastAsia="ru-RU"/>
    </w:rPr>
  </w:style>
  <w:style w:type="paragraph" w:customStyle="1" w:styleId="consplusnormal0">
    <w:name w:val="consplusnormal"/>
    <w:basedOn w:val="a"/>
    <w:uiPriority w:val="99"/>
    <w:qFormat/>
    <w:rsid w:val="00DC539B"/>
    <w:pPr>
      <w:spacing w:beforeAutospacing="1" w:afterAutospacing="1" w:line="276" w:lineRule="auto"/>
    </w:pPr>
    <w:rPr>
      <w:rFonts w:eastAsia="Times New Roman" w:cs="Calibri"/>
      <w:sz w:val="24"/>
      <w:szCs w:val="24"/>
    </w:rPr>
  </w:style>
  <w:style w:type="paragraph" w:customStyle="1" w:styleId="consplustitle0">
    <w:name w:val="consplustitle"/>
    <w:basedOn w:val="a"/>
    <w:uiPriority w:val="99"/>
    <w:qFormat/>
    <w:rsid w:val="00DC539B"/>
    <w:pPr>
      <w:spacing w:beforeAutospacing="1" w:afterAutospacing="1" w:line="276" w:lineRule="auto"/>
    </w:pPr>
    <w:rPr>
      <w:rFonts w:eastAsia="Times New Roman" w:cs="Calibri"/>
      <w:sz w:val="24"/>
      <w:szCs w:val="24"/>
    </w:rPr>
  </w:style>
  <w:style w:type="paragraph" w:customStyle="1" w:styleId="Standard">
    <w:name w:val="Standard"/>
    <w:qFormat/>
    <w:rsid w:val="00941ED2"/>
    <w:pPr>
      <w:widowControl w:val="0"/>
      <w:suppressAutoHyphens/>
      <w:textAlignment w:val="baseline"/>
    </w:pPr>
    <w:rPr>
      <w:rFonts w:ascii="Times New Roman" w:eastAsia="Andale Sans UI" w:hAnsi="Times New Roman" w:cs="Tahoma"/>
      <w:kern w:val="2"/>
      <w:sz w:val="24"/>
      <w:szCs w:val="24"/>
      <w:lang w:val="de-DE" w:eastAsia="ja-JP" w:bidi="fa-IR"/>
    </w:rPr>
  </w:style>
  <w:style w:type="paragraph" w:styleId="a7">
    <w:name w:val="header"/>
    <w:basedOn w:val="a"/>
    <w:link w:val="a8"/>
    <w:uiPriority w:val="99"/>
    <w:unhideWhenUsed/>
    <w:rsid w:val="001D79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799E"/>
    <w:rPr>
      <w:rFonts w:ascii="Calibri" w:eastAsiaTheme="minorEastAsia" w:hAnsi="Calibri"/>
      <w:sz w:val="22"/>
      <w:lang w:eastAsia="ru-RU"/>
    </w:rPr>
  </w:style>
  <w:style w:type="paragraph" w:styleId="a9">
    <w:name w:val="footer"/>
    <w:basedOn w:val="a"/>
    <w:link w:val="aa"/>
    <w:uiPriority w:val="99"/>
    <w:unhideWhenUsed/>
    <w:rsid w:val="001D79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799E"/>
    <w:rPr>
      <w:rFonts w:ascii="Calibri" w:eastAsiaTheme="minorEastAsia" w:hAnsi="Calibri"/>
      <w:sz w:val="22"/>
      <w:lang w:eastAsia="ru-RU"/>
    </w:rPr>
  </w:style>
  <w:style w:type="paragraph" w:styleId="ab">
    <w:name w:val="Balloon Text"/>
    <w:basedOn w:val="a"/>
    <w:link w:val="ac"/>
    <w:uiPriority w:val="99"/>
    <w:semiHidden/>
    <w:unhideWhenUsed/>
    <w:rsid w:val="008B57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579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01709&amp;date=11.07.2022" TargetMode="External"/><Relationship Id="rId13" Type="http://schemas.openxmlformats.org/officeDocument/2006/relationships/hyperlink" Target="https://login.consultant.ru/link/?req=doc&amp;demo=1&amp;base=LAW&amp;n=401709&amp;date=11.07.2022&amp;dst=100107&amp;field=134" TargetMode="External"/><Relationship Id="rId18" Type="http://schemas.openxmlformats.org/officeDocument/2006/relationships/hyperlink" Target="https://login.consultant.ru/link/?req=doc&amp;demo=1&amp;base=LAW&amp;n=309153&amp;date=11.07.2022&amp;dst=100056&amp;field=134" TargetMode="External"/><Relationship Id="rId26" Type="http://schemas.openxmlformats.org/officeDocument/2006/relationships/hyperlink" Target="https://login.consultant.ru/link/?req=doc&amp;demo=1&amp;base=LAW&amp;n=420293&amp;date=11.07.2022&amp;dst=100180&amp;field=134"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demo=1&amp;base=LAW&amp;n=391769&amp;date=11.07.2022&amp;dst=281&amp;field=134" TargetMode="External"/><Relationship Id="rId34" Type="http://schemas.openxmlformats.org/officeDocument/2006/relationships/hyperlink" Target="https://login.consultant.ru/link/?req=doc&amp;demo=1&amp;base=LAW&amp;n=420293&amp;date=11.07.2022&amp;dst=100183&amp;field=134" TargetMode="External"/><Relationship Id="rId7" Type="http://schemas.openxmlformats.org/officeDocument/2006/relationships/image" Target="media/image1.emf"/><Relationship Id="rId12" Type="http://schemas.openxmlformats.org/officeDocument/2006/relationships/hyperlink" Target="https://login.consultant.ru/link/?req=doc&amp;demo=1&amp;base=LAW&amp;n=391769&amp;date=11.07.2022&amp;dst=100015&amp;field=134" TargetMode="External"/><Relationship Id="rId17" Type="http://schemas.openxmlformats.org/officeDocument/2006/relationships/hyperlink" Target="https://login.consultant.ru/link/?req=doc&amp;demo=1&amp;base=LAW&amp;n=391769&amp;date=11.07.2022&amp;dst=100015&amp;field=134" TargetMode="External"/><Relationship Id="rId25" Type="http://schemas.openxmlformats.org/officeDocument/2006/relationships/hyperlink" Target="https://login.consultant.ru/link/?req=doc&amp;demo=1&amp;base=LAW&amp;n=373488&amp;date=11.07.2022" TargetMode="External"/><Relationship Id="rId33" Type="http://schemas.openxmlformats.org/officeDocument/2006/relationships/hyperlink" Target="https://login.consultant.ru/link/?req=doc&amp;demo=1&amp;base=LAW&amp;n=326968&amp;date=11.07.2022" TargetMode="External"/><Relationship Id="rId38" Type="http://schemas.openxmlformats.org/officeDocument/2006/relationships/hyperlink" Target="https://login.consultant.ru/link/?req=doc&amp;demo=1&amp;base=LAW&amp;n=419242&amp;date=11.07.2022&amp;dst=413&amp;field=134"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https://login.consultant.ru/link/?req=doc&amp;demo=1&amp;base=LAW&amp;n=309153&amp;date=11.07.2022&amp;dst=100009&amp;field=134" TargetMode="External"/><Relationship Id="rId29" Type="http://schemas.openxmlformats.org/officeDocument/2006/relationships/hyperlink" Target="https://login.consultant.ru/link/?req=doc&amp;demo=1&amp;base=LAW&amp;n=420293&amp;date=11.07.2022&amp;dst=100183&amp;field=13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1&amp;base=LAW&amp;n=391769&amp;date=11.07.2022&amp;dst=100015&amp;field=134" TargetMode="External"/><Relationship Id="rId24" Type="http://schemas.openxmlformats.org/officeDocument/2006/relationships/hyperlink" Target="https://login.consultant.ru/link/?req=doc&amp;demo=1&amp;base=LAW&amp;n=391769&amp;date=11.07.2022&amp;dst=100763&amp;field=134" TargetMode="External"/><Relationship Id="rId32" Type="http://schemas.openxmlformats.org/officeDocument/2006/relationships/hyperlink" Target="https://login.consultant.ru/link/?req=doc&amp;demo=1&amp;base=LAW&amp;n=285670&amp;date=11.07.2022&amp;dst=100181&amp;field=134" TargetMode="External"/><Relationship Id="rId37" Type="http://schemas.openxmlformats.org/officeDocument/2006/relationships/hyperlink" Target="https://login.consultant.ru/link/?req=doc&amp;demo=1&amp;base=LAW&amp;n=419242&amp;date=11.07.2022&amp;dst=100991&amp;field=13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demo=1&amp;base=LAW&amp;n=377559&amp;date=11.07.2022&amp;dst=100199&amp;field=134" TargetMode="External"/><Relationship Id="rId23" Type="http://schemas.openxmlformats.org/officeDocument/2006/relationships/hyperlink" Target="https://login.consultant.ru/link/?req=doc&amp;demo=1&amp;base=LAW&amp;n=391769&amp;date=11.07.2022&amp;dst=101123&amp;field=134" TargetMode="External"/><Relationship Id="rId28" Type="http://schemas.openxmlformats.org/officeDocument/2006/relationships/hyperlink" Target="https://login.consultant.ru/link/?req=doc&amp;demo=1&amp;base=LAW&amp;n=420293&amp;date=11.07.2022&amp;dst=100183&amp;field=134" TargetMode="External"/><Relationship Id="rId36" Type="http://schemas.openxmlformats.org/officeDocument/2006/relationships/hyperlink" Target="https://login.consultant.ru/link/?req=doc&amp;demo=1&amp;base=LAW&amp;n=420293&amp;date=11.07.2022&amp;dst=100192&amp;field=134" TargetMode="External"/><Relationship Id="rId10" Type="http://schemas.openxmlformats.org/officeDocument/2006/relationships/hyperlink" Target="https://login.consultant.ru/link/?req=doc&amp;demo=1&amp;base=LAW&amp;n=362051&amp;date=11.07.2022&amp;dst=100016&amp;field=134" TargetMode="External"/><Relationship Id="rId19" Type="http://schemas.openxmlformats.org/officeDocument/2006/relationships/hyperlink" Target="https://login.consultant.ru/link/?req=doc&amp;demo=1&amp;base=LAW&amp;n=116278&amp;date=11.07.2022" TargetMode="External"/><Relationship Id="rId31" Type="http://schemas.openxmlformats.org/officeDocument/2006/relationships/hyperlink" Target="https://login.consultant.ru/link/?req=doc&amp;demo=1&amp;base=LAW&amp;n=420293&amp;date=11.07.2022&amp;dst=10018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1&amp;base=LAW&amp;n=419242&amp;date=11.07.2022&amp;dst=100222&amp;field=134" TargetMode="External"/><Relationship Id="rId14" Type="http://schemas.openxmlformats.org/officeDocument/2006/relationships/hyperlink" Target="https://login.consultant.ru/link/?req=doc&amp;demo=1&amp;base=LAW&amp;n=401709&amp;date=11.07.2022&amp;dst=203&amp;field=134" TargetMode="External"/><Relationship Id="rId22" Type="http://schemas.openxmlformats.org/officeDocument/2006/relationships/image" Target="media/image3.wmf"/><Relationship Id="rId27" Type="http://schemas.openxmlformats.org/officeDocument/2006/relationships/hyperlink" Target="https://login.consultant.ru/link/?req=doc&amp;demo=1&amp;base=LAW&amp;n=420293&amp;date=11.07.2022&amp;dst=100181&amp;field=134" TargetMode="External"/><Relationship Id="rId30" Type="http://schemas.openxmlformats.org/officeDocument/2006/relationships/hyperlink" Target="https://login.consultant.ru/link/?req=doc&amp;demo=1&amp;base=LAW&amp;n=420293&amp;date=11.07.2022&amp;dst=100183&amp;field=134" TargetMode="External"/><Relationship Id="rId35" Type="http://schemas.openxmlformats.org/officeDocument/2006/relationships/hyperlink" Target="https://login.consultant.ru/link/?req=doc&amp;demo=1&amp;base=LAW&amp;n=420293&amp;date=11.07.2022&amp;dst=10019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iuYT63QAgr+3VUaSCVvJ7rM08+w=</DigestValue>
    </Reference>
    <Reference URI="#idOfficeObject" Type="http://www.w3.org/2000/09/xmldsig#Object">
      <DigestMethod Algorithm="http://www.w3.org/2000/09/xmldsig#sha1"/>
      <DigestValue>GYnVtQUHEfUaYErm1TG1qWQ+u+U=</DigestValue>
    </Reference>
    <Reference URI="#idValidSigLnImg" Type="http://www.w3.org/2000/09/xmldsig#Object">
      <DigestMethod Algorithm="http://www.w3.org/2000/09/xmldsig#sha1"/>
      <DigestValue>75Fv8fy1MjyHV6gtefSPcCdQop8=</DigestValue>
    </Reference>
    <Reference URI="#idInvalidSigLnImg" Type="http://www.w3.org/2000/09/xmldsig#Object">
      <DigestMethod Algorithm="http://www.w3.org/2000/09/xmldsig#sha1"/>
      <DigestValue>Yj5HjCtNjno2SZ3Ta9OkqIRBHOw=</DigestValue>
    </Reference>
  </SignedInfo>
  <SignatureValue>
    SuLPABcNlDlGpmMJlbEjdCKX3ZTUZamU2dakx9RIwyvWytuy4G1YaIe/b/ut1JsBdw+RAt4u
    yR80rFwjNJfHd8IdQKxk1hnCJdHYmVVuxKxfp0KQYb8VaDkHd39lSWg7qcXYxMFiIsislNkf
    bfCjiuM+MsTpxG7tS+bnLsBeVdQ=
  </SignatureValue>
  <KeyInfo>
    <KeyValue>
      <RSAKeyValue>
        <Modulus>
            x+YkofoRN0+k2QyWercLFaMFKSKabnttpXDKYB/wA1q5OaQy+B2c8cE4aWlk+cwhkMfTbkE9
            4cB23YmWI2NQNUpHMrWUTUsgBAKdDmz1/b3z0mATz8skJfFvpr0DY0HAa7vihogU12sn0F14
            ItCHCcSmGCuvCL8H8Y8rsLFxDLE=
          </Modulus>
        <Exponent>AQAB</Exponent>
      </RSAKeyValue>
    </KeyValue>
    <X509Data>
      <X509Certificate>
          MIIB3jCCAUegAwIBAgIQLwdgBUYNZ59FraptdXM9UTANBgkqhkiG9w0BAQUFADAlMSMwIQYD
          VQQDHhoEFQQ7BEwERwQ4BEkENQQyAC4EEgAuBBIALjAeFw0yMzAxMTgwNTIyNDhaFw0yNDAx
          MTgxMTIyNDhaMCUxIzAhBgNVBAMeGgQVBDsETARHBDgESQQ1BDIALgQSAC4EEgAuMIGfMA0G
          CSqGSIb3DQEBAQUAA4GNADCBiQKBgQDH5iSh+hE3T6TZDJZ6twsVowUpIppue22lcMpgH/AD
          Wrk5pDL4HZzxwThpaWT5zCGQx9NuQT3hwHbdiZYjY1A1SkcytZRNSyAEAp0ObPX9vfPSYBPP
          yyQl8W+mvQNjQcBru+KGiBTXayfQXXgi0IcJxKYYK68IvwfxjyuwsXEMsQIDAQABow8wDTAL
          BgNVHQ8EBAMCBsAwDQYJKoZIhvcNAQEFBQADgYEAYdupmlox4LiD85VMWiZln7GIoAyvpiIz
          AmSEIDa7Io8UC+fZP1+AX+H16KSXUtTTQmPT5e6Y9JyddPo32MFheHR8n2CvYrhRd2nOgKrK
          xgT0mizZ6CTKANh4re2tk57GrH/zKLlGubVph7tPSCmw/AYsNUF/eMVFounLrbmdyWM=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9"/>
            <mdssi:RelationshipReference SourceId="rId3"/>
            <mdssi:RelationshipReference SourceId="rId7"/>
            <mdssi:RelationshipReference SourceId="rId2"/>
            <mdssi:RelationshipReference SourceId="rId16"/>
            <mdssi:RelationshipReference SourceId="rId41"/>
            <mdssi:RelationshipReference SourceId="rId1"/>
            <mdssi:RelationshipReference SourceId="rId6"/>
            <mdssi:RelationshipReference SourceId="rId40"/>
            <mdssi:RelationshipReference SourceId="rId5"/>
            <mdssi:RelationshipReference SourceId="rId4"/>
            <mdssi:RelationshipReference SourceId="rId22"/>
          </Transform>
          <Transform Algorithm="http://www.w3.org/TR/2001/REC-xml-c14n-20010315"/>
        </Transforms>
        <DigestMethod Algorithm="http://www.w3.org/2000/09/xmldsig#sha1"/>
        <DigestValue>Uyk9Zj8kLnUPvKgBtwc24a1pRyA=</DigestValue>
      </Reference>
      <Reference URI="/word/document.xml?ContentType=application/vnd.openxmlformats-officedocument.wordprocessingml.document.main+xml">
        <DigestMethod Algorithm="http://www.w3.org/2000/09/xmldsig#sha1"/>
        <DigestValue>8vAbAdwQn5P4e/5X6dxKpRXEQU8=</DigestValue>
      </Reference>
      <Reference URI="/word/endnotes.xml?ContentType=application/vnd.openxmlformats-officedocument.wordprocessingml.endnotes+xml">
        <DigestMethod Algorithm="http://www.w3.org/2000/09/xmldsig#sha1"/>
        <DigestValue>wNKaF5PMsQJYXS+LjWGp8qh76UE=</DigestValue>
      </Reference>
      <Reference URI="/word/fontTable.xml?ContentType=application/vnd.openxmlformats-officedocument.wordprocessingml.fontTable+xml">
        <DigestMethod Algorithm="http://www.w3.org/2000/09/xmldsig#sha1"/>
        <DigestValue>wboYD3p1mIGXqe+NLm72hZdrBJU=</DigestValue>
      </Reference>
      <Reference URI="/word/footer1.xml?ContentType=application/vnd.openxmlformats-officedocument.wordprocessingml.footer+xml">
        <DigestMethod Algorithm="http://www.w3.org/2000/09/xmldsig#sha1"/>
        <DigestValue>DwovYBVBEc0otZIp7fcMTlM9eME=</DigestValue>
      </Reference>
      <Reference URI="/word/footnotes.xml?ContentType=application/vnd.openxmlformats-officedocument.wordprocessingml.footnotes+xml">
        <DigestMethod Algorithm="http://www.w3.org/2000/09/xmldsig#sha1"/>
        <DigestValue>BhO91t23mzPwGKQzOKz2m4Df2dw=</DigestValue>
      </Reference>
      <Reference URI="/word/media/image1.emf?ContentType=image/x-emf">
        <DigestMethod Algorithm="http://www.w3.org/2000/09/xmldsig#sha1"/>
        <DigestValue>9Vnypvsr1byzhzPT9YSGB17mhgA=</DigestValue>
      </Reference>
      <Reference URI="/word/media/image2.wmf?ContentType=image/x-wmf">
        <DigestMethod Algorithm="http://www.w3.org/2000/09/xmldsig#sha1"/>
        <DigestValue>vk1X3uamMkHkJwr+Onmqdj2GniM=</DigestValue>
      </Reference>
      <Reference URI="/word/media/image3.wmf?ContentType=image/x-wmf">
        <DigestMethod Algorithm="http://www.w3.org/2000/09/xmldsig#sha1"/>
        <DigestValue>+gQ7RwDuuuNNHtyiG6CrPxpz+eA=</DigestValue>
      </Reference>
      <Reference URI="/word/numbering.xml?ContentType=application/vnd.openxmlformats-officedocument.wordprocessingml.numbering+xml">
        <DigestMethod Algorithm="http://www.w3.org/2000/09/xmldsig#sha1"/>
        <DigestValue>JRxg/kGLwVYozXA8qMB+i0w7k5g=</DigestValue>
      </Reference>
      <Reference URI="/word/settings.xml?ContentType=application/vnd.openxmlformats-officedocument.wordprocessingml.settings+xml">
        <DigestMethod Algorithm="http://www.w3.org/2000/09/xmldsig#sha1"/>
        <DigestValue>PTSkndNSe/bdseg1VyKnIgtzE1Y=</DigestValue>
      </Reference>
      <Reference URI="/word/styles.xml?ContentType=application/vnd.openxmlformats-officedocument.wordprocessingml.styles+xml">
        <DigestMethod Algorithm="http://www.w3.org/2000/09/xmldsig#sha1"/>
        <DigestValue>uikU+ZY/crcnlw7Y0wYxgCAb/tk=</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2023-01-18T06:34:00Z</mdssi:Value>
        </mdssi:SignatureTime>
      </SignatureProperty>
    </SignatureProperties>
  </Object>
  <Object Id="idOfficeObject">
    <SignatureProperties>
      <SignatureProperty Id="idOfficeV1Details" Target="#idPackageSignature">
        <SignatureInfoV1 xmlns="http://schemas.microsoft.com/office/2006/digsig">
          <SetupID>{38D24940-C574-4A24-8211-35725816E47F}</SetupID>
          <SignatureText>Ельчищев Вячеслав Владимирович</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KIwAApREAACBFTUYAAAEA1BYAAIYAAAAHAAAAAAAAAAAAAAAAAAAAVgUAAAADAADiAQAADwEAAAAAAAAAAAAAAAAAAGZaBwBVI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6AAAAbAAAAAEAAABbJA1CVSUNQgoAAABgAAAAHgAAAEwAAAAAAAAAAAAAAAAAAAD//////////4gAAAAVBDsETARHBDgESQQ1BDIEIAASBDUERwQ1BEEEOwQwBDIEIAASBDsEMAQ0BDgEPAQ4BEAEPgQyBDgERwQGAAAABgAAAAYAAAAGAAAABgAAAAkAAAAGAAAABgAAAAMAAAAGAAAABgAAAAYAAAAGAAAABQAAAAYAAAAGAAAABgAAAAMAAAAGAAAABgAAAAYAAAAHAAAABgAAAAYAAAAGAAAABgAAAAYAAAAGAAAABgAAAAY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</Object>
  <Object Id="idInvalidSigLnImg">AQAAAGwAAAAAAAAAAAAAAP8AAAB/AAAAAAAAAAAAAABKIwAApREAACBFTUYAAAEApBoAAIwAAAAHAAAAAAAAAAAAAAAAAAAAVgUAAAADAADiAQAADwEAAAAAAAAAAAAAAAAAAGZaBwBVI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dnI////pcvc2fH4YsnqLbrpW8jo6+/v//Tw/+/g/+vg/+jdw9HTaYib5urt7dj///+YvMT5/f3Z8Pi85/bU8vn6/Pr//fr/8On/7eD/5duzvL9khJXn6+7I7f///63a54SmraHH0JnD0Haarb3l88ny/4KdqrHS33CElJK2xG2Moebp7djIcJiwdJqykKjAgqGygqGykKjAZoykYIigiaK5bYudkKjAa4ibUHCA5urs7d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OZ2aHTmdjcIAS07AAAAiOIqABfJo20AAAAANwgBLcwAAAAggbIHJ8mjbf8iAOF/5ADAKQAAAAAAAADfAQAgAAAAIDgAigFE4ioAaOIqADcIAS1TZWdvZSBVSQBdiW5YAAAAAAAAAApdiW4SAAAAIIGyB6TiKgBTZWdvZSBVSQAAKgASAAAAzAAAACCBsgf4LaVtzAAAAAEAAAAAAAAApOIqAC57pG0Y4yoAzAAAAAEAAAAAAAAAvOIqAC57pG0AACoAzAAAAJTkKgABAAAAAAAAAHjjKgDOeqRtMOMqAIEPAYUBAAAAAAAAAAIAAAAQDHYAAAAAAAEAAAiBDwGFZHYACAAAAAAlAAAADAAAAAMAAAAYAAAADAAAAP8AAAISAAAADAAAAAEAAAAeAAAAGAAAACIAAAAEAAAAsgAAABEAAABUAAAA3AAAACMAAAAEAAAAsAAAABAAAAABAAAAWyQNQlUl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AAALC8KgBUbYpuWMyMbiS+KgD0vSoAHe6kbVjMjG4zM2syAIAAAAEAAAAs7qRtYBTfB4EPAYX4vCoAM3mkbYEPAYVgFN8HYwAAAAAAAAAAAAAABIAgAgAAAABjAAAAC9+5bYEPAYVgFN8HBgAAAIABV3UAAAAA+GgxBoABV3UAABMAFw0K10y9KgA2gVJ1+GgxBgAAAACAAVd1TL0qAFWBUnWAAVd1gQ8BhQAA6gl0vSoAk4BSdQEAAABcvSoAAAAAAAMBAAAAAOoJgQ8BhQAA6gkAAAAAAQAAAKC9KgBTOEh1gHNIdWA4SHUDAQAAAADqCfhoMQaAAVd1AAAAAGR2AAgAAAAAJQAAAAwAAAAEAAAAGAAAAAwAAAAAAAACEgAAAAwAAAABAAAAFgAAAAwAAAAIAAAAVAAAAFQAAAAKAAAANwAAAB4AAABaAAAAAQAAAFskDUJVJQ1C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AAEAAAoAAABgAAAAugAAAGwAAAABAAAAWyQNQlUlDUIKAAAAYAAAAB4AAABMAAAAAAAAAAAAAAAAAAAA//////////+IAAAAFQQ7BEwERwQ4BEkENQQyBCAAEgQ1BEcENQRBBDsEMAQyBCAAEgQ7BDAENAQ4BDwEOARABD4EMgQ4BEcEBgAAAAYAAAAGAAAABgAAAAYAAAAJAAAABgAAAAYAAAADAAAABgAAAAYAAAAGAAAABgAAAAUAAAAGAAAABgAAAAYAAAADAAAABgAAAAYAAAAGAAAABwAAAAYAAAAGAAAABgAAAAYAAAAG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PAEAAAoAAABwAAAA8wAAAHwAAAABAAAAWyQNQlUlDUIKAAAAcAAAACgAAABMAAAAAAAAAAAAAAAAAAAA//////////+cAAAAHQQwBEcEMAQ7BEwEPQQ4BDoEIAAfBD4EQwQgACIAGgRABD4EPwQ+BEIEOgQ4BD0EQQQ6BDAETwQgABAEKAQgABQEHgQhBBAEEAQuAC4ALgAHAAAABgAAAAYAAAAGAAAABgAAAAYAAAAGAAAABgAAAAYAAAADAAAABwAAAAYAAAAGAAAAAwAAAAQAAAAHAAAABgAAAAYAAAAGAAAABgAAAAYAAAAGAAAABgAAAAYAAAAFAAAABgAAAAYAAAAGAAAAAwAAAAcAAAAKAAAAAwAAAAgAAAAIAAAABwAAAAcAAAAHAAAABAAAAAQAAAAEAAAASwAAABAAAAAAAAAABQAAACUAAAAMAAAADQAAgAoAAAAQAAAAAAAAAAA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324</TotalTime>
  <Pages>18</Pages>
  <Words>6600</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Кривошей</dc:creator>
  <dc:description/>
  <cp:lastModifiedBy>Пользователь</cp:lastModifiedBy>
  <cp:revision>22</cp:revision>
  <cp:lastPrinted>2022-08-15T11:05:00Z</cp:lastPrinted>
  <dcterms:created xsi:type="dcterms:W3CDTF">2022-07-12T06:52:00Z</dcterms:created>
  <dcterms:modified xsi:type="dcterms:W3CDTF">2023-01-18T06:34:00Z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