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0A" w:rsidRDefault="00F72A0A" w:rsidP="0033540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05.9pt;margin-top:-47.15pt;width:191.7pt;height:96.3pt;z-index:-251656192;mso-position-horizontal-relative:text;mso-position-vertical-relative:text" wrapcoords="-84 0 -84 21262 21600 21262 21600 0 -84 0">
            <v:imagedata r:id="rId4" o:title=""/>
            <o:lock v:ext="edit" ungrouping="t" rotation="t" cropping="t" verticies="t" text="t" grouping="t"/>
            <o:signatureline v:ext="edit" id="{4F0969FB-5FBD-42E2-9756-C319A2DAEF31}" provid="{00000000-0000-0000-0000-000000000000}" o:suggestedsigner="Ельчищев Вячеслав Владимирович" o:suggestedsigner2="Начальник ПОУ&quot;Кропотинской АШ ДОСААФ России&quot;&quot;" o:suggestedsigneremail="dosaafkropotkin@mail.ru" issignatureline="t"/>
            <w10:wrap type="tight"/>
          </v:shape>
        </w:pict>
      </w:r>
    </w:p>
    <w:p w:rsidR="00F72A0A" w:rsidRDefault="00F72A0A" w:rsidP="0033540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p>
    <w:p w:rsidR="00F72A0A" w:rsidRDefault="00F72A0A" w:rsidP="0033540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p>
    <w:p w:rsidR="00F72A0A" w:rsidRDefault="00F72A0A" w:rsidP="0033540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p>
    <w:p w:rsidR="0033540A" w:rsidRPr="0033540A" w:rsidRDefault="0033540A" w:rsidP="0033540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33540A">
        <w:rPr>
          <w:rFonts w:ascii="Times New Roman" w:eastAsia="SimSun" w:hAnsi="Times New Roman" w:cs="Times New Roman"/>
          <w:kern w:val="3"/>
          <w:sz w:val="28"/>
          <w:szCs w:val="24"/>
          <w:lang w:eastAsia="zh-CN" w:bidi="hi-IN"/>
        </w:rPr>
        <w:t>Профессиональное образовательное  учреждение</w:t>
      </w:r>
    </w:p>
    <w:p w:rsidR="0033540A" w:rsidRPr="0033540A" w:rsidRDefault="0033540A" w:rsidP="0033540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33540A">
        <w:rPr>
          <w:rFonts w:ascii="Times New Roman" w:eastAsia="SimSun" w:hAnsi="Times New Roman" w:cs="Times New Roman"/>
          <w:kern w:val="3"/>
          <w:sz w:val="28"/>
          <w:szCs w:val="24"/>
          <w:lang w:eastAsia="zh-CN" w:bidi="hi-IN"/>
        </w:rPr>
        <w:t>«</w:t>
      </w:r>
      <w:proofErr w:type="spellStart"/>
      <w:r w:rsidRPr="0033540A">
        <w:rPr>
          <w:rFonts w:ascii="Times New Roman" w:eastAsia="SimSun" w:hAnsi="Times New Roman" w:cs="Times New Roman"/>
          <w:kern w:val="3"/>
          <w:sz w:val="28"/>
          <w:szCs w:val="24"/>
          <w:lang w:eastAsia="zh-CN" w:bidi="hi-IN"/>
        </w:rPr>
        <w:t>Кропоткинская</w:t>
      </w:r>
      <w:proofErr w:type="spellEnd"/>
      <w:r w:rsidRPr="0033540A">
        <w:rPr>
          <w:rFonts w:ascii="Times New Roman" w:eastAsia="SimSun" w:hAnsi="Times New Roman" w:cs="Times New Roman"/>
          <w:kern w:val="3"/>
          <w:sz w:val="28"/>
          <w:szCs w:val="24"/>
          <w:lang w:eastAsia="zh-CN" w:bidi="hi-IN"/>
        </w:rPr>
        <w:t xml:space="preserve"> автомобильная школа</w:t>
      </w:r>
    </w:p>
    <w:p w:rsidR="0033540A" w:rsidRPr="0033540A" w:rsidRDefault="0033540A" w:rsidP="0033540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33540A">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33540A" w:rsidRPr="0033540A" w:rsidRDefault="0033540A" w:rsidP="0033540A">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33540A">
        <w:rPr>
          <w:rFonts w:ascii="Times New Roman" w:eastAsia="SimSun" w:hAnsi="Times New Roman" w:cs="Times New Roman"/>
          <w:b/>
          <w:kern w:val="3"/>
          <w:sz w:val="20"/>
          <w:szCs w:val="20"/>
          <w:lang w:eastAsia="zh-CN" w:bidi="hi-IN"/>
        </w:rPr>
        <w:t xml:space="preserve">                                 </w:t>
      </w:r>
    </w:p>
    <w:p w:rsidR="0033540A" w:rsidRPr="0033540A" w:rsidRDefault="0033540A" w:rsidP="0033540A">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33540A" w:rsidRPr="0033540A" w:rsidRDefault="0033540A" w:rsidP="0033540A">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B82102" w:rsidRPr="00B82102" w:rsidRDefault="00B82102" w:rsidP="00B8210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82102">
        <w:rPr>
          <w:rFonts w:ascii="Times New Roman" w:eastAsia="SimSun" w:hAnsi="Times New Roman" w:cs="Times New Roman"/>
          <w:b/>
          <w:kern w:val="3"/>
          <w:sz w:val="20"/>
          <w:szCs w:val="20"/>
          <w:lang w:eastAsia="zh-CN" w:bidi="hi-IN"/>
        </w:rPr>
        <w:t xml:space="preserve">                           Согласованно</w:t>
      </w:r>
      <w:proofErr w:type="gramStart"/>
      <w:r w:rsidRPr="00B82102">
        <w:rPr>
          <w:rFonts w:ascii="Times New Roman" w:eastAsia="SimSun" w:hAnsi="Times New Roman" w:cs="Times New Roman"/>
          <w:b/>
          <w:kern w:val="3"/>
          <w:sz w:val="20"/>
          <w:szCs w:val="20"/>
          <w:lang w:eastAsia="zh-CN" w:bidi="hi-IN"/>
        </w:rPr>
        <w:t xml:space="preserve"> </w:t>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t>У</w:t>
      </w:r>
      <w:proofErr w:type="gramEnd"/>
      <w:r w:rsidRPr="00B82102">
        <w:rPr>
          <w:rFonts w:ascii="Times New Roman" w:eastAsia="SimSun" w:hAnsi="Times New Roman" w:cs="Times New Roman"/>
          <w:b/>
          <w:kern w:val="3"/>
          <w:sz w:val="20"/>
          <w:szCs w:val="20"/>
          <w:lang w:eastAsia="zh-CN" w:bidi="hi-IN"/>
        </w:rPr>
        <w:t>тверждаю</w:t>
      </w:r>
    </w:p>
    <w:p w:rsidR="00B82102" w:rsidRPr="00B82102" w:rsidRDefault="00B82102" w:rsidP="00B8210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82102">
        <w:rPr>
          <w:rFonts w:ascii="Times New Roman" w:eastAsia="SimSun" w:hAnsi="Times New Roman" w:cs="Times New Roman"/>
          <w:b/>
          <w:kern w:val="3"/>
          <w:sz w:val="20"/>
          <w:szCs w:val="20"/>
          <w:lang w:eastAsia="zh-CN" w:bidi="hi-IN"/>
        </w:rPr>
        <w:t>На педагогическом совете ПОУ «</w:t>
      </w:r>
      <w:proofErr w:type="spellStart"/>
      <w:r w:rsidRPr="00B82102">
        <w:rPr>
          <w:rFonts w:ascii="Times New Roman" w:eastAsia="SimSun" w:hAnsi="Times New Roman" w:cs="Times New Roman"/>
          <w:b/>
          <w:kern w:val="3"/>
          <w:sz w:val="20"/>
          <w:szCs w:val="20"/>
          <w:lang w:eastAsia="zh-CN" w:bidi="hi-IN"/>
        </w:rPr>
        <w:t>Кропоткинская</w:t>
      </w:r>
      <w:proofErr w:type="spellEnd"/>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t xml:space="preserve">      Начальник ПОУ «</w:t>
      </w:r>
      <w:proofErr w:type="spellStart"/>
      <w:r w:rsidRPr="00B82102">
        <w:rPr>
          <w:rFonts w:ascii="Times New Roman" w:eastAsia="SimSun" w:hAnsi="Times New Roman" w:cs="Times New Roman"/>
          <w:b/>
          <w:kern w:val="3"/>
          <w:sz w:val="20"/>
          <w:szCs w:val="20"/>
          <w:lang w:eastAsia="zh-CN" w:bidi="hi-IN"/>
        </w:rPr>
        <w:t>Кропоткинская</w:t>
      </w:r>
      <w:proofErr w:type="spellEnd"/>
    </w:p>
    <w:p w:rsidR="00B82102" w:rsidRPr="00B82102" w:rsidRDefault="00B82102" w:rsidP="00B8210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82102">
        <w:rPr>
          <w:rFonts w:ascii="Times New Roman" w:eastAsia="SimSun" w:hAnsi="Times New Roman" w:cs="Times New Roman"/>
          <w:b/>
          <w:kern w:val="3"/>
          <w:sz w:val="20"/>
          <w:szCs w:val="20"/>
          <w:lang w:eastAsia="zh-CN" w:bidi="hi-IN"/>
        </w:rPr>
        <w:t xml:space="preserve">   АШ ДОСААФ России»  протокол № 4 </w:t>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t xml:space="preserve">АШ ДОСААФ России» </w:t>
      </w:r>
    </w:p>
    <w:p w:rsidR="00B82102" w:rsidRPr="00B82102" w:rsidRDefault="00B82102" w:rsidP="00B82102">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B82102">
        <w:rPr>
          <w:rFonts w:ascii="Times New Roman" w:eastAsia="SimSun" w:hAnsi="Times New Roman" w:cs="Times New Roman"/>
          <w:b/>
          <w:kern w:val="3"/>
          <w:sz w:val="20"/>
          <w:szCs w:val="20"/>
          <w:lang w:eastAsia="zh-CN" w:bidi="hi-IN"/>
        </w:rPr>
        <w:t xml:space="preserve">                  от «29» декабря 2022 года</w:t>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r>
      <w:r w:rsidRPr="00B82102">
        <w:rPr>
          <w:rFonts w:ascii="Times New Roman" w:eastAsia="SimSun" w:hAnsi="Times New Roman" w:cs="Times New Roman"/>
          <w:b/>
          <w:kern w:val="3"/>
          <w:sz w:val="20"/>
          <w:szCs w:val="20"/>
          <w:lang w:eastAsia="zh-CN" w:bidi="hi-IN"/>
        </w:rPr>
        <w:tab/>
        <w:t xml:space="preserve">      _________________</w:t>
      </w:r>
      <w:r w:rsidRPr="00B82102">
        <w:rPr>
          <w:rFonts w:ascii="Times New Roman" w:eastAsia="SimSun" w:hAnsi="Times New Roman" w:cs="Mangal"/>
          <w:b/>
          <w:bCs/>
          <w:kern w:val="3"/>
          <w:sz w:val="20"/>
          <w:szCs w:val="20"/>
          <w:lang w:eastAsia="zh-CN" w:bidi="hi-IN"/>
        </w:rPr>
        <w:t xml:space="preserve"> </w:t>
      </w:r>
      <w:r w:rsidRPr="00B82102">
        <w:rPr>
          <w:rFonts w:ascii="Times New Roman" w:eastAsia="SimSun" w:hAnsi="Times New Roman" w:cs="Times New Roman"/>
          <w:b/>
          <w:kern w:val="3"/>
          <w:sz w:val="20"/>
          <w:szCs w:val="20"/>
          <w:lang w:eastAsia="zh-CN" w:bidi="hi-IN"/>
        </w:rPr>
        <w:t xml:space="preserve">В.В. </w:t>
      </w:r>
      <w:proofErr w:type="spellStart"/>
      <w:r w:rsidRPr="00B82102">
        <w:rPr>
          <w:rFonts w:ascii="Times New Roman" w:eastAsia="SimSun" w:hAnsi="Times New Roman" w:cs="Times New Roman"/>
          <w:b/>
          <w:kern w:val="3"/>
          <w:sz w:val="20"/>
          <w:szCs w:val="20"/>
          <w:lang w:eastAsia="zh-CN" w:bidi="hi-IN"/>
        </w:rPr>
        <w:t>Ельчищев</w:t>
      </w:r>
      <w:proofErr w:type="spellEnd"/>
    </w:p>
    <w:p w:rsidR="00B82102" w:rsidRPr="00B82102" w:rsidRDefault="00B82102" w:rsidP="00B82102">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B82102">
        <w:rPr>
          <w:rFonts w:ascii="Times New Roman" w:eastAsia="SimSun" w:hAnsi="Times New Roman" w:cs="Mangal"/>
          <w:b/>
          <w:bCs/>
          <w:kern w:val="3"/>
          <w:sz w:val="20"/>
          <w:szCs w:val="20"/>
          <w:lang w:eastAsia="zh-CN" w:bidi="hi-IN"/>
        </w:rPr>
        <w:t xml:space="preserve"> «29»  декабря 2022 года</w:t>
      </w:r>
    </w:p>
    <w:p w:rsidR="00C52A9A" w:rsidRPr="00C52A9A" w:rsidRDefault="00C52A9A" w:rsidP="00C52A9A">
      <w:pPr>
        <w:spacing w:after="0" w:line="240" w:lineRule="auto"/>
        <w:rPr>
          <w:rFonts w:ascii="Times New Roman" w:eastAsia="Times New Roman" w:hAnsi="Times New Roman" w:cs="Times New Roman"/>
          <w:b/>
          <w:bCs/>
          <w:sz w:val="28"/>
          <w:szCs w:val="28"/>
          <w:lang w:eastAsia="ru-RU"/>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33540A">
        <w:rPr>
          <w:rFonts w:ascii="Times New Roman" w:eastAsia="Adobe Myungjo Std M" w:hAnsi="Times New Roman" w:cs="Times New Roman"/>
          <w:b/>
          <w:kern w:val="3"/>
          <w:sz w:val="24"/>
          <w:szCs w:val="24"/>
          <w:lang w:eastAsia="zh-CN" w:bidi="hi-IN"/>
        </w:rPr>
        <w:t>ПРОГРАММА ПОВЫШЕНИЯ КВАЛИФИКАЦИИ ВОДИТЕЛЕЙ ТРАНСПОРТНЫХ СРЕДСТВ КАТЕГОРИИ "С" ДЛЯ УПРАВЛЕНИЯ ТРАНСПОРТНЫМИ СРЕДСТВАМИ, ОБОРУДОВАННЫМИ УСТРОЙСТВАМИ ДЛЯ ПОДАЧИ СПЕЦИАЛЬНЫХ СВЕТОВЫХ И ЗВУКОВЫХ СИГНАЛОВ</w:t>
      </w:r>
    </w:p>
    <w:p w:rsidR="0033540A" w:rsidRPr="0033540A" w:rsidRDefault="0033540A" w:rsidP="0033540A">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33540A">
        <w:rPr>
          <w:rFonts w:ascii="Times New Roman" w:eastAsia="Adobe Myungjo Std M" w:hAnsi="Times New Roman" w:cs="Times New Roman"/>
          <w:b/>
          <w:kern w:val="3"/>
          <w:sz w:val="24"/>
          <w:szCs w:val="24"/>
          <w:lang w:eastAsia="zh-CN" w:bidi="hi-IN"/>
        </w:rPr>
        <w:t xml:space="preserve"> </w:t>
      </w:r>
    </w:p>
    <w:p w:rsidR="0033540A" w:rsidRPr="0033540A" w:rsidRDefault="0033540A" w:rsidP="0033540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Форма обучения: очная</w:t>
      </w:r>
    </w:p>
    <w:p w:rsidR="0033540A" w:rsidRPr="0033540A" w:rsidRDefault="0033540A" w:rsidP="0033540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Срок освоения: 36 ч.</w:t>
      </w:r>
    </w:p>
    <w:p w:rsidR="0033540A" w:rsidRPr="0033540A" w:rsidRDefault="0033540A" w:rsidP="0033540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33540A">
        <w:rPr>
          <w:rFonts w:ascii="Times New Roman" w:eastAsia="SimSun" w:hAnsi="Times New Roman" w:cs="Mangal"/>
          <w:kern w:val="3"/>
          <w:sz w:val="24"/>
          <w:szCs w:val="24"/>
          <w:lang w:eastAsia="zh-CN" w:bidi="hi-IN"/>
        </w:rPr>
        <w:t>Язык: Русский</w:t>
      </w: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3540A" w:rsidRPr="0033540A" w:rsidRDefault="0033540A" w:rsidP="0033540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Авторы-составители программы:</w:t>
      </w:r>
    </w:p>
    <w:p w:rsidR="0033540A" w:rsidRPr="0033540A" w:rsidRDefault="0033540A" w:rsidP="0033540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Заместители начальника ПОУ</w:t>
      </w:r>
    </w:p>
    <w:p w:rsidR="0033540A" w:rsidRPr="0033540A" w:rsidRDefault="0033540A" w:rsidP="0033540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w:t>
      </w:r>
      <w:proofErr w:type="spellStart"/>
      <w:r w:rsidRPr="0033540A">
        <w:rPr>
          <w:rFonts w:ascii="Times New Roman" w:eastAsia="SimSun" w:hAnsi="Times New Roman" w:cs="Times New Roman"/>
          <w:kern w:val="3"/>
          <w:sz w:val="24"/>
          <w:szCs w:val="24"/>
          <w:lang w:eastAsia="zh-CN" w:bidi="hi-IN"/>
        </w:rPr>
        <w:t>Кропоткинская</w:t>
      </w:r>
      <w:proofErr w:type="spellEnd"/>
      <w:r w:rsidRPr="0033540A">
        <w:rPr>
          <w:rFonts w:ascii="Times New Roman" w:eastAsia="SimSun" w:hAnsi="Times New Roman" w:cs="Times New Roman"/>
          <w:kern w:val="3"/>
          <w:sz w:val="24"/>
          <w:szCs w:val="24"/>
          <w:lang w:eastAsia="zh-CN" w:bidi="hi-IN"/>
        </w:rPr>
        <w:t xml:space="preserve"> АШ ДОСААФ России» Воробьев С. А., Кривошей К.В.</w:t>
      </w:r>
    </w:p>
    <w:p w:rsidR="0033540A" w:rsidRPr="0033540A" w:rsidRDefault="0033540A" w:rsidP="0033540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Преподаватель  ПОУ</w:t>
      </w:r>
    </w:p>
    <w:p w:rsidR="0033540A" w:rsidRPr="0033540A" w:rsidRDefault="0033540A" w:rsidP="0033540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lastRenderedPageBreak/>
        <w:t>«</w:t>
      </w:r>
      <w:proofErr w:type="spellStart"/>
      <w:r w:rsidRPr="0033540A">
        <w:rPr>
          <w:rFonts w:ascii="Times New Roman" w:eastAsia="SimSun" w:hAnsi="Times New Roman" w:cs="Times New Roman"/>
          <w:kern w:val="3"/>
          <w:sz w:val="24"/>
          <w:szCs w:val="24"/>
          <w:lang w:eastAsia="zh-CN" w:bidi="hi-IN"/>
        </w:rPr>
        <w:t>Кропоткинская</w:t>
      </w:r>
      <w:proofErr w:type="spellEnd"/>
      <w:r w:rsidRPr="0033540A">
        <w:rPr>
          <w:rFonts w:ascii="Times New Roman" w:eastAsia="SimSun" w:hAnsi="Times New Roman" w:cs="Times New Roman"/>
          <w:kern w:val="3"/>
          <w:sz w:val="24"/>
          <w:szCs w:val="24"/>
          <w:lang w:eastAsia="zh-CN" w:bidi="hi-IN"/>
        </w:rPr>
        <w:t xml:space="preserve"> АШ ДОСААФ России» Кривошей В.А.</w:t>
      </w:r>
    </w:p>
    <w:p w:rsidR="0033540A" w:rsidRPr="0033540A" w:rsidRDefault="0033540A" w:rsidP="0033540A">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33540A" w:rsidRPr="0033540A" w:rsidRDefault="0033540A" w:rsidP="0033540A">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33540A" w:rsidRPr="0033540A" w:rsidRDefault="0033540A" w:rsidP="0033540A">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г. Кропоткин</w:t>
      </w:r>
    </w:p>
    <w:p w:rsidR="0033540A" w:rsidRPr="0033540A" w:rsidRDefault="0033540A" w:rsidP="0033540A">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202</w:t>
      </w:r>
      <w:r w:rsidR="00B82102">
        <w:rPr>
          <w:rFonts w:ascii="Times New Roman" w:eastAsia="SimSun" w:hAnsi="Times New Roman" w:cs="Times New Roman"/>
          <w:kern w:val="3"/>
          <w:sz w:val="24"/>
          <w:szCs w:val="24"/>
          <w:lang w:eastAsia="zh-CN" w:bidi="hi-IN"/>
        </w:rPr>
        <w:t>2</w:t>
      </w:r>
      <w:r w:rsidRPr="0033540A">
        <w:rPr>
          <w:rFonts w:ascii="Times New Roman" w:eastAsia="SimSun" w:hAnsi="Times New Roman" w:cs="Times New Roman"/>
          <w:kern w:val="3"/>
          <w:sz w:val="24"/>
          <w:szCs w:val="24"/>
          <w:lang w:eastAsia="zh-CN" w:bidi="hi-IN"/>
        </w:rPr>
        <w:t xml:space="preserve"> г.</w:t>
      </w:r>
    </w:p>
    <w:p w:rsidR="00E95E74" w:rsidRPr="00E95E74" w:rsidRDefault="00E95E74" w:rsidP="00E95E74">
      <w:pPr>
        <w:shd w:val="clear" w:color="auto" w:fill="FFFFFF"/>
        <w:spacing w:before="634" w:after="365" w:line="336" w:lineRule="atLeast"/>
        <w:ind w:left="922"/>
        <w:jc w:val="center"/>
        <w:textAlignment w:val="baseline"/>
        <w:outlineLvl w:val="2"/>
        <w:rPr>
          <w:rFonts w:ascii="Times New Roman" w:eastAsia="Times New Roman" w:hAnsi="Times New Roman" w:cs="Times New Roman"/>
          <w:b/>
          <w:bCs/>
          <w:color w:val="000000"/>
          <w:sz w:val="28"/>
          <w:szCs w:val="32"/>
          <w:lang w:eastAsia="ru-RU"/>
        </w:rPr>
      </w:pPr>
      <w:r w:rsidRPr="00E95E74">
        <w:rPr>
          <w:rFonts w:ascii="Times New Roman" w:eastAsia="Times New Roman" w:hAnsi="Times New Roman" w:cs="Times New Roman"/>
          <w:b/>
          <w:bCs/>
          <w:color w:val="000000"/>
          <w:sz w:val="28"/>
          <w:szCs w:val="32"/>
          <w:lang w:eastAsia="ru-RU"/>
        </w:rPr>
        <w:t>I. ПОЯСНИТЕЛЬНАЯ ЗАПИСКА</w:t>
      </w:r>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r w:rsidRPr="00E95E74">
        <w:rPr>
          <w:rFonts w:ascii="Times New Roman" w:eastAsia="Times New Roman" w:hAnsi="Times New Roman" w:cs="Times New Roman"/>
          <w:color w:val="000000"/>
          <w:sz w:val="24"/>
          <w:szCs w:val="24"/>
          <w:lang w:eastAsia="ru-RU"/>
        </w:rPr>
        <w:t xml:space="preserve">рограмма повышения квалификации водителей транспортных средств категории "C" для управления транспортными средствами, оборудованными устройствами для подачи специальных световых и звуковых сигналов (далее - Программа), предназначена для лиц, имеющих право на управление транспортным средством категории "C",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"C", оборудованным устройствами для подачи специальных световых </w:t>
      </w:r>
      <w:r>
        <w:rPr>
          <w:rFonts w:ascii="Times New Roman" w:eastAsia="Times New Roman" w:hAnsi="Times New Roman" w:cs="Times New Roman"/>
          <w:color w:val="000000"/>
          <w:sz w:val="24"/>
          <w:szCs w:val="24"/>
          <w:lang w:eastAsia="ru-RU"/>
        </w:rPr>
        <w:t>и звуковых</w:t>
      </w:r>
      <w:proofErr w:type="gramEnd"/>
      <w:r>
        <w:rPr>
          <w:rFonts w:ascii="Times New Roman" w:eastAsia="Times New Roman" w:hAnsi="Times New Roman" w:cs="Times New Roman"/>
          <w:color w:val="000000"/>
          <w:sz w:val="24"/>
          <w:szCs w:val="24"/>
          <w:lang w:eastAsia="ru-RU"/>
        </w:rPr>
        <w:t xml:space="preserve"> сигналов. </w:t>
      </w:r>
      <w:proofErr w:type="gramStart"/>
      <w:r>
        <w:rPr>
          <w:rFonts w:ascii="Times New Roman" w:eastAsia="Times New Roman" w:hAnsi="Times New Roman" w:cs="Times New Roman"/>
          <w:color w:val="000000"/>
          <w:sz w:val="24"/>
          <w:szCs w:val="24"/>
          <w:lang w:eastAsia="ru-RU"/>
        </w:rPr>
        <w:t>П</w:t>
      </w:r>
      <w:r w:rsidRPr="00E95E74">
        <w:rPr>
          <w:rFonts w:ascii="Times New Roman" w:eastAsia="Times New Roman" w:hAnsi="Times New Roman" w:cs="Times New Roman"/>
          <w:color w:val="000000"/>
          <w:sz w:val="24"/>
          <w:szCs w:val="24"/>
          <w:lang w:eastAsia="ru-RU"/>
        </w:rPr>
        <w:t>рограмма разработана в соответствии с требованиями </w:t>
      </w:r>
      <w:hyperlink r:id="rId5" w:anchor="l35" w:tgtFrame="_blank" w:history="1">
        <w:r w:rsidRPr="00E95E74">
          <w:rPr>
            <w:rFonts w:ascii="Times New Roman" w:eastAsia="Times New Roman" w:hAnsi="Times New Roman" w:cs="Times New Roman"/>
            <w:color w:val="228007"/>
            <w:sz w:val="24"/>
            <w:szCs w:val="24"/>
            <w:lang w:eastAsia="ru-RU"/>
          </w:rPr>
          <w:t>пункта 3</w:t>
        </w:r>
      </w:hyperlink>
      <w:r w:rsidRPr="00E95E74">
        <w:rPr>
          <w:rFonts w:ascii="Times New Roman" w:eastAsia="Times New Roman" w:hAnsi="Times New Roman" w:cs="Times New Roman"/>
          <w:color w:val="000000"/>
          <w:sz w:val="24"/>
          <w:szCs w:val="24"/>
          <w:lang w:eastAsia="ru-RU"/>
        </w:rPr>
        <w:t>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E95E74">
        <w:rPr>
          <w:rFonts w:ascii="Times New Roman" w:eastAsia="Times New Roman" w:hAnsi="Times New Roman" w:cs="Times New Roman"/>
          <w:color w:val="000000"/>
          <w:sz w:val="24"/>
          <w:szCs w:val="24"/>
          <w:lang w:eastAsia="ru-RU"/>
        </w:rPr>
        <w:t>Treaty</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Series</w:t>
      </w:r>
      <w:proofErr w:type="spellEnd"/>
      <w:r w:rsidRPr="00E95E74">
        <w:rPr>
          <w:rFonts w:ascii="Times New Roman" w:eastAsia="Times New Roman" w:hAnsi="Times New Roman" w:cs="Times New Roman"/>
          <w:color w:val="000000"/>
          <w:sz w:val="24"/>
          <w:szCs w:val="24"/>
          <w:lang w:eastAsia="ru-RU"/>
        </w:rPr>
        <w:t>.</w:t>
      </w:r>
      <w:proofErr w:type="gram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Volume</w:t>
      </w:r>
      <w:proofErr w:type="spellEnd"/>
      <w:r w:rsidRPr="00E95E74">
        <w:rPr>
          <w:rFonts w:ascii="Times New Roman" w:eastAsia="Times New Roman" w:hAnsi="Times New Roman" w:cs="Times New Roman"/>
          <w:color w:val="000000"/>
          <w:sz w:val="24"/>
          <w:szCs w:val="24"/>
          <w:lang w:eastAsia="ru-RU"/>
        </w:rPr>
        <w:t xml:space="preserve"> 1732. </w:t>
      </w:r>
      <w:proofErr w:type="spellStart"/>
      <w:r w:rsidRPr="00E95E74">
        <w:rPr>
          <w:rFonts w:ascii="Times New Roman" w:eastAsia="Times New Roman" w:hAnsi="Times New Roman" w:cs="Times New Roman"/>
          <w:color w:val="000000"/>
          <w:sz w:val="24"/>
          <w:szCs w:val="24"/>
          <w:lang w:eastAsia="ru-RU"/>
        </w:rPr>
        <w:t>New</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York</w:t>
      </w:r>
      <w:proofErr w:type="spellEnd"/>
      <w:r w:rsidRPr="00E95E74">
        <w:rPr>
          <w:rFonts w:ascii="Times New Roman" w:eastAsia="Times New Roman" w:hAnsi="Times New Roman" w:cs="Times New Roman"/>
          <w:color w:val="000000"/>
          <w:sz w:val="24"/>
          <w:szCs w:val="24"/>
          <w:lang w:eastAsia="ru-RU"/>
        </w:rPr>
        <w:t xml:space="preserve">: </w:t>
      </w:r>
      <w:proofErr w:type="spellStart"/>
      <w:proofErr w:type="gramStart"/>
      <w:r w:rsidRPr="00E95E74">
        <w:rPr>
          <w:rFonts w:ascii="Times New Roman" w:eastAsia="Times New Roman" w:hAnsi="Times New Roman" w:cs="Times New Roman"/>
          <w:color w:val="000000"/>
          <w:sz w:val="24"/>
          <w:szCs w:val="24"/>
          <w:lang w:eastAsia="ru-RU"/>
        </w:rPr>
        <w:t>United</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Nations</w:t>
      </w:r>
      <w:proofErr w:type="spellEnd"/>
      <w:r w:rsidRPr="00E95E74">
        <w:rPr>
          <w:rFonts w:ascii="Times New Roman" w:eastAsia="Times New Roman" w:hAnsi="Times New Roman" w:cs="Times New Roman"/>
          <w:color w:val="000000"/>
          <w:sz w:val="24"/>
          <w:szCs w:val="24"/>
          <w:lang w:eastAsia="ru-RU"/>
        </w:rPr>
        <w:t>, 1999, P. 396 - 587), Федерального закона </w:t>
      </w:r>
      <w:hyperlink r:id="rId6" w:anchor="l0" w:tgtFrame="_blank" w:history="1">
        <w:r w:rsidRPr="00E95E74">
          <w:rPr>
            <w:rFonts w:ascii="Times New Roman" w:eastAsia="Times New Roman" w:hAnsi="Times New Roman" w:cs="Times New Roman"/>
            <w:color w:val="3072C4"/>
            <w:sz w:val="24"/>
            <w:szCs w:val="24"/>
            <w:lang w:eastAsia="ru-RU"/>
          </w:rPr>
          <w:t>от 10 декабря 1995 г. N 196-ФЗ</w:t>
        </w:r>
      </w:hyperlink>
      <w:r w:rsidRPr="00E95E74">
        <w:rPr>
          <w:rFonts w:ascii="Times New Roman" w:eastAsia="Times New Roman" w:hAnsi="Times New Roman" w:cs="Times New Roman"/>
          <w:color w:val="000000"/>
          <w:sz w:val="24"/>
          <w:szCs w:val="24"/>
          <w:lang w:eastAsia="ru-RU"/>
        </w:rPr>
        <w:t> "О безопасности дорожного движения" (Собрание законодательства Российской Федерации, 1995, N 50, ст. 4873; 1999, N 10, ст. 1158; 2002, N 18, ст. 1721; 2003, N 2, ст. 167; 2004, N 35, ст. 3607; 2006, N 52, ст. 5498;</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2007, N 46, ст. 5553, N 49, ст. 6070; 2009, N 1, ст. 21, N 48, ст. 5717; 2010, N 30, ст. 4000, N 31, ст. 4196; 2011, N 17, ст. 2310, N 27, ст. 3881, N 29, ст. 4283, N 30, ст. 4590, ст. 4596; 2012, N 25, ст. 3268, N 31, ст. 4320;</w:t>
      </w:r>
      <w:proofErr w:type="gramEnd"/>
      <w:r w:rsidRPr="00E95E74">
        <w:rPr>
          <w:rFonts w:ascii="Times New Roman" w:eastAsia="Times New Roman" w:hAnsi="Times New Roman" w:cs="Times New Roman"/>
          <w:color w:val="000000"/>
          <w:sz w:val="24"/>
          <w:szCs w:val="24"/>
          <w:lang w:eastAsia="ru-RU"/>
        </w:rPr>
        <w:t xml:space="preserve">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w:t>
      </w:r>
      <w:hyperlink r:id="rId7" w:anchor="l0" w:tgtFrame="_blank" w:history="1">
        <w:r w:rsidRPr="00E95E74">
          <w:rPr>
            <w:rFonts w:ascii="Times New Roman" w:eastAsia="Times New Roman" w:hAnsi="Times New Roman" w:cs="Times New Roman"/>
            <w:color w:val="3072C4"/>
            <w:sz w:val="24"/>
            <w:szCs w:val="24"/>
            <w:lang w:eastAsia="ru-RU"/>
          </w:rPr>
          <w:t>от 29 декабря 2012 г. N 273-ФЗ</w:t>
        </w:r>
      </w:hyperlink>
      <w:r w:rsidRPr="00E95E74">
        <w:rPr>
          <w:rFonts w:ascii="Times New Roman" w:eastAsia="Times New Roman" w:hAnsi="Times New Roman" w:cs="Times New Roman"/>
          <w:color w:val="000000"/>
          <w:sz w:val="24"/>
          <w:szCs w:val="24"/>
          <w:lang w:eastAsia="ru-RU"/>
        </w:rPr>
        <w:t xml:space="preserve"> "Об образовании в Российской Федерации" (Собрание законодательства Российской Федерации, 2012, N 53, ст. 7598; </w:t>
      </w:r>
      <w:proofErr w:type="gramStart"/>
      <w:r w:rsidRPr="00E95E74">
        <w:rPr>
          <w:rFonts w:ascii="Times New Roman" w:eastAsia="Times New Roman" w:hAnsi="Times New Roman" w:cs="Times New Roman"/>
          <w:color w:val="000000"/>
          <w:sz w:val="24"/>
          <w:szCs w:val="24"/>
          <w:lang w:eastAsia="ru-RU"/>
        </w:rPr>
        <w:t>2013, N 19, ст. 2326, N 23, ст. 2878, N 27, ст. 3462, N 30, ст. 4036, N 48, ст. 6165; 2014, N 6, ст. 562, ст. 566, N 19, ст. 2289, N 22, ст. 2769, N 23, ст. 2930, ст. 2933, N 26, ст. 3388, N 30, ст. 4217, ст. 4257, ст. 4263;</w:t>
      </w:r>
      <w:proofErr w:type="gramEnd"/>
      <w:r w:rsidRPr="00E95E74">
        <w:rPr>
          <w:rFonts w:ascii="Times New Roman" w:eastAsia="Times New Roman" w:hAnsi="Times New Roman" w:cs="Times New Roman"/>
          <w:color w:val="000000"/>
          <w:sz w:val="24"/>
          <w:szCs w:val="24"/>
          <w:lang w:eastAsia="ru-RU"/>
        </w:rPr>
        <w:t xml:space="preserve"> 2015, N 1, ст. 42, ст. 53, ст. 72, N 14, ст. 2008, N 18, ст. 2625, N 27, ст. 3951, ст. 3989, N 29, ст. 4339, ст. 4364, N 51, ст. 7241; </w:t>
      </w:r>
      <w:proofErr w:type="gramStart"/>
      <w:r w:rsidRPr="00E95E74">
        <w:rPr>
          <w:rFonts w:ascii="Times New Roman" w:eastAsia="Times New Roman" w:hAnsi="Times New Roman" w:cs="Times New Roman"/>
          <w:color w:val="000000"/>
          <w:sz w:val="24"/>
          <w:szCs w:val="24"/>
          <w:lang w:eastAsia="ru-RU"/>
        </w:rPr>
        <w:t xml:space="preserve">2016, N 1, ст. 8, ст. 9, ст. 24, ст. 72, ст. 78, N 10, ст. 1320, N 23, ст. 3289, ст. 3290, N 27, ст. 4160, ст. 4219, ст. 4223, ст. 4238, ст. 4239, ст. 4245, ст. 4246, ст. 4292; 2017, </w:t>
      </w:r>
      <w:r w:rsidRPr="00E95E74">
        <w:rPr>
          <w:rFonts w:ascii="Times New Roman" w:eastAsia="Times New Roman" w:hAnsi="Times New Roman" w:cs="Times New Roman"/>
          <w:color w:val="000000"/>
          <w:sz w:val="24"/>
          <w:szCs w:val="24"/>
          <w:lang w:eastAsia="ru-RU"/>
        </w:rPr>
        <w:lastRenderedPageBreak/>
        <w:t>N 18, ст. 2670;</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N 31, ст. 4765) (далее - Федеральный закон N 273-ФЗ), на основании </w:t>
      </w:r>
      <w:hyperlink r:id="rId8" w:anchor="l2" w:tgtFrame="_blank" w:history="1">
        <w:r w:rsidRPr="00E95E74">
          <w:rPr>
            <w:rFonts w:ascii="Times New Roman" w:eastAsia="Times New Roman" w:hAnsi="Times New Roman" w:cs="Times New Roman"/>
            <w:color w:val="3072C4"/>
            <w:sz w:val="24"/>
            <w:szCs w:val="24"/>
            <w:lang w:eastAsia="ru-RU"/>
          </w:rPr>
          <w:t>Правил</w:t>
        </w:r>
      </w:hyperlink>
      <w:r w:rsidRPr="00E95E74">
        <w:rPr>
          <w:rFonts w:ascii="Times New Roman" w:eastAsia="Times New Roman" w:hAnsi="Times New Roman" w:cs="Times New Roman"/>
          <w:color w:val="000000"/>
          <w:sz w:val="24"/>
          <w:szCs w:val="24"/>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9" w:anchor="l1" w:tgtFrame="_blank" w:history="1">
        <w:r w:rsidRPr="00E95E74">
          <w:rPr>
            <w:rFonts w:ascii="Times New Roman" w:eastAsia="Times New Roman" w:hAnsi="Times New Roman" w:cs="Times New Roman"/>
            <w:color w:val="228007"/>
            <w:sz w:val="24"/>
            <w:szCs w:val="24"/>
            <w:lang w:eastAsia="ru-RU"/>
          </w:rPr>
          <w:t>Порядка</w:t>
        </w:r>
      </w:hyperlink>
      <w:r w:rsidRPr="00E95E74">
        <w:rPr>
          <w:rFonts w:ascii="Times New Roman" w:eastAsia="Times New Roman" w:hAnsi="Times New Roman" w:cs="Times New Roman"/>
          <w:color w:val="000000"/>
          <w:sz w:val="24"/>
          <w:szCs w:val="24"/>
          <w:lang w:eastAsia="ru-RU"/>
        </w:rPr>
        <w:t>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и науки Российской Федерации от 18 апреля 2013 г. N 292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от 20 января 2015 г. N 17 (зарегистрирован</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Министерством юстиции Российской Федерации 3 апреля 2015 г., регистрационный N 36710), от 26 мая 2015 г. N 524 (зарегистрирован Министерством юстиции Российской Федерации 17 июня 2015 г., регистрационный N 37678), и от 27 октября 2015 г. N 1224 (зарегистрирован Министерством юстиции Российской Федерации 12 ноября 2015 г., регистрационный N 39682), Профессиональных и квалификационных </w:t>
      </w:r>
      <w:hyperlink r:id="rId10" w:anchor="l88" w:tgtFrame="_blank" w:history="1">
        <w:r w:rsidRPr="00E95E74">
          <w:rPr>
            <w:rFonts w:ascii="Times New Roman" w:eastAsia="Times New Roman" w:hAnsi="Times New Roman" w:cs="Times New Roman"/>
            <w:color w:val="228007"/>
            <w:sz w:val="24"/>
            <w:szCs w:val="24"/>
            <w:lang w:eastAsia="ru-RU"/>
          </w:rPr>
          <w:t>требований</w:t>
        </w:r>
      </w:hyperlink>
      <w:r w:rsidRPr="00E95E74">
        <w:rPr>
          <w:rFonts w:ascii="Times New Roman" w:eastAsia="Times New Roman" w:hAnsi="Times New Roman" w:cs="Times New Roman"/>
          <w:color w:val="000000"/>
          <w:sz w:val="24"/>
          <w:szCs w:val="24"/>
          <w:lang w:eastAsia="ru-RU"/>
        </w:rPr>
        <w:t> к работникам юридических лиц и индивидуальных</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предпринимателей, 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N 46324).</w:t>
      </w:r>
      <w:bookmarkStart w:id="0" w:name="l151"/>
      <w:bookmarkStart w:id="1" w:name="l660"/>
      <w:bookmarkStart w:id="2" w:name="l152"/>
      <w:bookmarkStart w:id="3" w:name="l661"/>
      <w:bookmarkStart w:id="4" w:name="l153"/>
      <w:bookmarkStart w:id="5" w:name="l662"/>
      <w:bookmarkStart w:id="6" w:name="l154"/>
      <w:bookmarkStart w:id="7" w:name="l663"/>
      <w:bookmarkStart w:id="8" w:name="l155"/>
      <w:bookmarkStart w:id="9" w:name="l664"/>
      <w:bookmarkStart w:id="10" w:name="l156"/>
      <w:bookmarkStart w:id="11" w:name="l665"/>
      <w:bookmarkStart w:id="12" w:name="l157"/>
      <w:bookmarkStart w:id="13" w:name="l666"/>
      <w:bookmarkStart w:id="14" w:name="l158"/>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Программы представлено учебным планом,</w:t>
      </w:r>
      <w:r w:rsidRPr="00E95E74">
        <w:rPr>
          <w:rFonts w:ascii="Times New Roman" w:eastAsia="Times New Roman" w:hAnsi="Times New Roman" w:cs="Times New Roman"/>
          <w:color w:val="000000"/>
          <w:sz w:val="24"/>
          <w:szCs w:val="24"/>
          <w:lang w:eastAsia="ru-RU"/>
        </w:rPr>
        <w:t xml:space="preserve"> рабочими программами учебных предметов, планируемыми р</w:t>
      </w:r>
      <w:r>
        <w:rPr>
          <w:rFonts w:ascii="Times New Roman" w:eastAsia="Times New Roman" w:hAnsi="Times New Roman" w:cs="Times New Roman"/>
          <w:color w:val="000000"/>
          <w:sz w:val="24"/>
          <w:szCs w:val="24"/>
          <w:lang w:eastAsia="ru-RU"/>
        </w:rPr>
        <w:t>езультатами освоения П</w:t>
      </w:r>
      <w:r w:rsidRPr="00E95E74">
        <w:rPr>
          <w:rFonts w:ascii="Times New Roman" w:eastAsia="Times New Roman" w:hAnsi="Times New Roman" w:cs="Times New Roman"/>
          <w:color w:val="000000"/>
          <w:sz w:val="24"/>
          <w:szCs w:val="24"/>
          <w:lang w:eastAsia="ru-RU"/>
        </w:rPr>
        <w:t xml:space="preserve">рограммы, </w:t>
      </w:r>
      <w:r>
        <w:rPr>
          <w:rFonts w:ascii="Times New Roman" w:eastAsia="Times New Roman" w:hAnsi="Times New Roman" w:cs="Times New Roman"/>
          <w:color w:val="000000"/>
          <w:sz w:val="24"/>
          <w:szCs w:val="24"/>
          <w:lang w:eastAsia="ru-RU"/>
        </w:rPr>
        <w:t>условиями реализации П</w:t>
      </w:r>
      <w:r w:rsidRPr="00E95E74">
        <w:rPr>
          <w:rFonts w:ascii="Times New Roman" w:eastAsia="Times New Roman" w:hAnsi="Times New Roman" w:cs="Times New Roman"/>
          <w:color w:val="000000"/>
          <w:sz w:val="24"/>
          <w:szCs w:val="24"/>
          <w:lang w:eastAsia="ru-RU"/>
        </w:rPr>
        <w:t xml:space="preserve">рограммы, системой оценки результатов освоения </w:t>
      </w:r>
      <w:r>
        <w:rPr>
          <w:rFonts w:ascii="Times New Roman" w:eastAsia="Times New Roman" w:hAnsi="Times New Roman" w:cs="Times New Roman"/>
          <w:color w:val="000000"/>
          <w:sz w:val="24"/>
          <w:szCs w:val="24"/>
          <w:lang w:eastAsia="ru-RU"/>
        </w:rPr>
        <w:t>П</w:t>
      </w:r>
      <w:r w:rsidRPr="00E95E74">
        <w:rPr>
          <w:rFonts w:ascii="Times New Roman" w:eastAsia="Times New Roman" w:hAnsi="Times New Roman" w:cs="Times New Roman"/>
          <w:color w:val="000000"/>
          <w:sz w:val="24"/>
          <w:szCs w:val="24"/>
          <w:lang w:eastAsia="ru-RU"/>
        </w:rPr>
        <w:t>рограммы, учебно-методическими материалами, обеспе</w:t>
      </w:r>
      <w:r>
        <w:rPr>
          <w:rFonts w:ascii="Times New Roman" w:eastAsia="Times New Roman" w:hAnsi="Times New Roman" w:cs="Times New Roman"/>
          <w:color w:val="000000"/>
          <w:sz w:val="24"/>
          <w:szCs w:val="24"/>
          <w:lang w:eastAsia="ru-RU"/>
        </w:rPr>
        <w:t>чивающими реализацию П</w:t>
      </w:r>
      <w:r w:rsidRPr="00E95E74">
        <w:rPr>
          <w:rFonts w:ascii="Times New Roman" w:eastAsia="Times New Roman" w:hAnsi="Times New Roman" w:cs="Times New Roman"/>
          <w:color w:val="000000"/>
          <w:sz w:val="24"/>
          <w:szCs w:val="24"/>
          <w:lang w:eastAsia="ru-RU"/>
        </w:rPr>
        <w:t>рограммы.</w:t>
      </w:r>
      <w:bookmarkStart w:id="15" w:name="l667"/>
      <w:bookmarkEnd w:id="15"/>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E95E74">
        <w:rPr>
          <w:rFonts w:ascii="Times New Roman" w:eastAsia="Times New Roman" w:hAnsi="Times New Roman" w:cs="Times New Roman"/>
          <w:color w:val="000000"/>
          <w:sz w:val="24"/>
          <w:szCs w:val="24"/>
          <w:lang w:eastAsia="ru-RU"/>
        </w:rPr>
        <w:t>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bookmarkStart w:id="16" w:name="l159"/>
      <w:bookmarkEnd w:id="16"/>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E95E74">
        <w:rPr>
          <w:rFonts w:ascii="Times New Roman" w:eastAsia="Times New Roman" w:hAnsi="Times New Roman" w:cs="Times New Roman"/>
          <w:color w:val="000000"/>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73408" w:rsidRPr="000B2DD1" w:rsidRDefault="00373408" w:rsidP="00DF6147">
      <w:pPr>
        <w:spacing w:after="0" w:line="360" w:lineRule="auto"/>
        <w:ind w:firstLine="709"/>
        <w:jc w:val="both"/>
        <w:rPr>
          <w:rFonts w:ascii="Times New Roman" w:hAnsi="Times New Roman" w:cs="Times New Roman"/>
          <w:sz w:val="24"/>
          <w:szCs w:val="24"/>
        </w:rPr>
      </w:pPr>
      <w:r w:rsidRPr="000B2DD1">
        <w:rPr>
          <w:rFonts w:ascii="Times New Roman" w:hAnsi="Times New Roman" w:cs="Times New Roman"/>
          <w:sz w:val="24"/>
          <w:szCs w:val="24"/>
        </w:rPr>
        <w:lastRenderedPageBreak/>
        <w:t>Последовательность изучения разделов и тем учебных предметов определяется организацией, осуществляюще</w:t>
      </w:r>
      <w:r>
        <w:rPr>
          <w:rFonts w:ascii="Times New Roman" w:hAnsi="Times New Roman" w:cs="Times New Roman"/>
          <w:sz w:val="24"/>
          <w:szCs w:val="24"/>
        </w:rPr>
        <w:t>й образовательную деятельность, на основании календарного учебного – графика и расписания учебных занятий.</w:t>
      </w:r>
    </w:p>
    <w:p w:rsidR="00E95E74" w:rsidRPr="00E95E74" w:rsidRDefault="00373408"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95E74" w:rsidRPr="00E95E74">
        <w:rPr>
          <w:rFonts w:ascii="Times New Roman" w:eastAsia="Times New Roman" w:hAnsi="Times New Roman" w:cs="Times New Roman"/>
          <w:color w:val="000000"/>
          <w:sz w:val="24"/>
          <w:szCs w:val="24"/>
          <w:lang w:eastAsia="ru-RU"/>
        </w:rPr>
        <w:t>рограмма содержит организационно-педагогические, кадровые, информационно-методические и материально-технические условия ее реализации.</w:t>
      </w:r>
      <w:bookmarkStart w:id="17" w:name="l668"/>
      <w:bookmarkEnd w:id="17"/>
    </w:p>
    <w:p w:rsidR="00E95E74" w:rsidRPr="00E95E74" w:rsidRDefault="00373408"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95E74" w:rsidRPr="00E95E74">
        <w:rPr>
          <w:rFonts w:ascii="Times New Roman" w:eastAsia="Times New Roman" w:hAnsi="Times New Roman" w:cs="Times New Roman"/>
          <w:color w:val="000000"/>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bookmarkStart w:id="18" w:name="l160"/>
      <w:bookmarkEnd w:id="18"/>
    </w:p>
    <w:p w:rsidR="00E95E74" w:rsidRPr="00E95E74" w:rsidRDefault="00373408"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gramStart"/>
      <w:r>
        <w:rPr>
          <w:rFonts w:ascii="Times New Roman" w:hAnsi="Times New Roman" w:cs="Times New Roman"/>
          <w:sz w:val="24"/>
          <w:szCs w:val="24"/>
        </w:rPr>
        <w:t>На основе</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согласованной </w:t>
      </w:r>
      <w:r w:rsidRPr="000B2DD1">
        <w:rPr>
          <w:rFonts w:ascii="Times New Roman" w:hAnsi="Times New Roman" w:cs="Times New Roman"/>
          <w:sz w:val="24"/>
          <w:szCs w:val="24"/>
        </w:rPr>
        <w:t>программы</w:t>
      </w:r>
      <w:r>
        <w:rPr>
          <w:rFonts w:ascii="Times New Roman" w:hAnsi="Times New Roman" w:cs="Times New Roman"/>
          <w:sz w:val="24"/>
          <w:szCs w:val="24"/>
        </w:rPr>
        <w:t xml:space="preserve"> с УГИБДД ГУМВД России по Краснодарскому краю, организация, осуществляющая </w:t>
      </w:r>
      <w:r w:rsidRPr="000B2DD1">
        <w:rPr>
          <w:rFonts w:ascii="Times New Roman" w:hAnsi="Times New Roman" w:cs="Times New Roman"/>
          <w:sz w:val="24"/>
          <w:szCs w:val="24"/>
        </w:rPr>
        <w:t xml:space="preserve"> образовател</w:t>
      </w:r>
      <w:r>
        <w:rPr>
          <w:rFonts w:ascii="Times New Roman" w:hAnsi="Times New Roman" w:cs="Times New Roman"/>
          <w:sz w:val="24"/>
          <w:szCs w:val="24"/>
        </w:rPr>
        <w:t>ьную деятельность, разрабатывает</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рабочую </w:t>
      </w:r>
      <w:r w:rsidRPr="000B2DD1">
        <w:rPr>
          <w:rFonts w:ascii="Times New Roman" w:hAnsi="Times New Roman" w:cs="Times New Roman"/>
          <w:sz w:val="24"/>
          <w:szCs w:val="24"/>
        </w:rPr>
        <w:t xml:space="preserve">программу повышения квалификации водителей транспортных средств категории </w:t>
      </w:r>
      <w:r w:rsidR="00E95E74" w:rsidRPr="00E95E74">
        <w:rPr>
          <w:rFonts w:ascii="Times New Roman" w:eastAsia="Times New Roman" w:hAnsi="Times New Roman" w:cs="Times New Roman"/>
          <w:color w:val="000000"/>
          <w:sz w:val="24"/>
          <w:szCs w:val="24"/>
          <w:lang w:eastAsia="ru-RU"/>
        </w:rPr>
        <w:t>"C", предназначенную для лиц, имеющих право на управление транспортным средством категории "C",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"C", оборудованным устройствами для подачи специальных световых</w:t>
      </w:r>
      <w:proofErr w:type="gramEnd"/>
      <w:r w:rsidR="00E95E74" w:rsidRPr="00E95E74">
        <w:rPr>
          <w:rFonts w:ascii="Times New Roman" w:eastAsia="Times New Roman" w:hAnsi="Times New Roman" w:cs="Times New Roman"/>
          <w:color w:val="000000"/>
          <w:sz w:val="24"/>
          <w:szCs w:val="24"/>
          <w:lang w:eastAsia="ru-RU"/>
        </w:rPr>
        <w:t xml:space="preserve"> и звуковых сигналов (далее - образовательная программа).</w:t>
      </w:r>
    </w:p>
    <w:p w:rsidR="0006084E" w:rsidRDefault="0006084E" w:rsidP="00D92755">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D92755" w:rsidRPr="00D92755" w:rsidRDefault="00D92755" w:rsidP="00D92755">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92755">
        <w:rPr>
          <w:rFonts w:ascii="Times New Roman" w:eastAsia="Times New Roman" w:hAnsi="Times New Roman" w:cs="Times New Roman"/>
          <w:b/>
          <w:bCs/>
          <w:color w:val="000000"/>
          <w:sz w:val="28"/>
          <w:szCs w:val="28"/>
          <w:lang w:eastAsia="ru-RU"/>
        </w:rPr>
        <w:t>II. УЧЕБНЫЙ ПЛАН</w:t>
      </w:r>
    </w:p>
    <w:p w:rsidR="00D92755" w:rsidRPr="00D92755" w:rsidRDefault="00D92755" w:rsidP="00D9275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D92755">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D92755" w:rsidRPr="00D92755" w:rsidTr="00D92755">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Default="00D92755" w:rsidP="00D92755">
            <w:pPr>
              <w:spacing w:after="0" w:line="240" w:lineRule="auto"/>
              <w:jc w:val="center"/>
              <w:rPr>
                <w:rFonts w:ascii="Times New Roman" w:eastAsia="Times New Roman" w:hAnsi="Times New Roman" w:cs="Times New Roman"/>
                <w:sz w:val="18"/>
                <w:szCs w:val="18"/>
                <w:lang w:eastAsia="ru-RU"/>
              </w:rPr>
            </w:pPr>
            <w:bookmarkStart w:id="19" w:name="l162"/>
            <w:bookmarkEnd w:id="19"/>
          </w:p>
          <w:p w:rsidR="00D92755" w:rsidRDefault="00D92755" w:rsidP="00D92755">
            <w:pPr>
              <w:spacing w:after="0" w:line="240" w:lineRule="auto"/>
              <w:jc w:val="center"/>
              <w:rPr>
                <w:rFonts w:ascii="Times New Roman" w:eastAsia="Times New Roman" w:hAnsi="Times New Roman" w:cs="Times New Roman"/>
                <w:sz w:val="18"/>
                <w:szCs w:val="18"/>
                <w:lang w:eastAsia="ru-RU"/>
              </w:rPr>
            </w:pPr>
          </w:p>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Учебные предметы</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Количество часов</w:t>
            </w:r>
          </w:p>
        </w:tc>
      </w:tr>
      <w:tr w:rsidR="00D92755" w:rsidRPr="00D92755" w:rsidTr="00D9275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06084E">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06084E">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В том числе</w:t>
            </w:r>
          </w:p>
        </w:tc>
      </w:tr>
      <w:tr w:rsidR="00D92755" w:rsidRPr="00D92755" w:rsidTr="00D9275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Практические занятия</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Основы психологии и этики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Использование средств радиосвязи и устрой</w:t>
            </w:r>
            <w:proofErr w:type="gramStart"/>
            <w:r w:rsidRPr="00D92755">
              <w:rPr>
                <w:rFonts w:ascii="Times New Roman" w:eastAsia="Times New Roman" w:hAnsi="Times New Roman" w:cs="Times New Roman"/>
                <w:sz w:val="18"/>
                <w:szCs w:val="18"/>
                <w:lang w:eastAsia="ru-RU"/>
              </w:rPr>
              <w:t>ств дл</w:t>
            </w:r>
            <w:proofErr w:type="gramEnd"/>
            <w:r w:rsidRPr="00D92755">
              <w:rPr>
                <w:rFonts w:ascii="Times New Roman" w:eastAsia="Times New Roman" w:hAnsi="Times New Roman" w:cs="Times New Roman"/>
                <w:sz w:val="18"/>
                <w:szCs w:val="18"/>
                <w:lang w:eastAsia="ru-RU"/>
              </w:rPr>
              <w:t>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bookmarkStart w:id="20" w:name="l163"/>
            <w:bookmarkEnd w:id="20"/>
            <w:r w:rsidRPr="00D92755">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"C" в различных условиях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13</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Первая помощь при дорожно-транспортном происшествии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0</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8</w:t>
            </w:r>
          </w:p>
        </w:tc>
      </w:tr>
      <w:tr w:rsidR="00D92755" w:rsidRPr="00D92755" w:rsidTr="00D92755">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Квалификационный экзамен</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Квалификационный экзамен</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36</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23</w:t>
            </w:r>
          </w:p>
        </w:tc>
      </w:tr>
    </w:tbl>
    <w:p w:rsidR="0006084E" w:rsidRDefault="0006084E" w:rsidP="0006084E">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bookmarkStart w:id="21" w:name="h945"/>
      <w:bookmarkEnd w:id="21"/>
    </w:p>
    <w:p w:rsidR="00D92755" w:rsidRDefault="00D92755" w:rsidP="0006084E">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92755">
        <w:rPr>
          <w:rFonts w:ascii="Times New Roman" w:eastAsia="Times New Roman" w:hAnsi="Times New Roman" w:cs="Times New Roman"/>
          <w:b/>
          <w:bCs/>
          <w:color w:val="000000"/>
          <w:sz w:val="28"/>
          <w:szCs w:val="28"/>
          <w:lang w:eastAsia="ru-RU"/>
        </w:rPr>
        <w:lastRenderedPageBreak/>
        <w:t>III. ПРОГРАММ</w:t>
      </w:r>
      <w:r w:rsidR="0006084E" w:rsidRPr="0006084E">
        <w:rPr>
          <w:rFonts w:ascii="Times New Roman" w:eastAsia="Times New Roman" w:hAnsi="Times New Roman" w:cs="Times New Roman"/>
          <w:b/>
          <w:bCs/>
          <w:color w:val="000000"/>
          <w:sz w:val="28"/>
          <w:szCs w:val="28"/>
          <w:lang w:eastAsia="ru-RU"/>
        </w:rPr>
        <w:t>Ы УЧЕБНЫХ ПРЕДМЕТОВ</w:t>
      </w:r>
    </w:p>
    <w:p w:rsidR="006769C5" w:rsidRPr="006769C5" w:rsidRDefault="006769C5" w:rsidP="006769C5">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3.1.Учебный предмет "Нормативные правовые акты в области обеспечения безопасности дорожного движения".</w:t>
      </w:r>
    </w:p>
    <w:p w:rsidR="006769C5" w:rsidRPr="006769C5" w:rsidRDefault="006769C5" w:rsidP="006769C5">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Распределение учебных часов по разделам и темам</w:t>
      </w:r>
    </w:p>
    <w:p w:rsidR="006769C5" w:rsidRPr="006769C5" w:rsidRDefault="006769C5" w:rsidP="006769C5">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i/>
          <w:iCs/>
          <w:sz w:val="24"/>
          <w:szCs w:val="24"/>
          <w:lang w:eastAsia="ru-RU"/>
        </w:rPr>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6769C5" w:rsidRPr="006769C5" w:rsidTr="006769C5">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Default="006769C5" w:rsidP="006769C5">
            <w:pPr>
              <w:spacing w:after="0" w:line="240" w:lineRule="auto"/>
              <w:jc w:val="center"/>
              <w:rPr>
                <w:rFonts w:ascii="Times New Roman" w:eastAsia="Times New Roman" w:hAnsi="Times New Roman" w:cs="Times New Roman"/>
                <w:sz w:val="18"/>
                <w:szCs w:val="18"/>
                <w:lang w:eastAsia="ru-RU"/>
              </w:rPr>
            </w:pPr>
            <w:bookmarkStart w:id="22" w:name="l165"/>
            <w:bookmarkEnd w:id="22"/>
          </w:p>
          <w:p w:rsidR="006769C5" w:rsidRDefault="006769C5" w:rsidP="006769C5">
            <w:pPr>
              <w:spacing w:after="0" w:line="240" w:lineRule="auto"/>
              <w:jc w:val="center"/>
              <w:rPr>
                <w:rFonts w:ascii="Times New Roman" w:eastAsia="Times New Roman" w:hAnsi="Times New Roman" w:cs="Times New Roman"/>
                <w:sz w:val="18"/>
                <w:szCs w:val="18"/>
                <w:lang w:eastAsia="ru-RU"/>
              </w:rPr>
            </w:pPr>
          </w:p>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Количество часов</w:t>
            </w:r>
          </w:p>
        </w:tc>
      </w:tr>
      <w:tr w:rsidR="006769C5" w:rsidRPr="006769C5" w:rsidTr="006769C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В том числе</w:t>
            </w:r>
          </w:p>
        </w:tc>
      </w:tr>
      <w:tr w:rsidR="006769C5" w:rsidRPr="006769C5" w:rsidTr="006769C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Практические занятия</w:t>
            </w:r>
          </w:p>
        </w:tc>
      </w:tr>
      <w:tr w:rsidR="006769C5" w:rsidRPr="006769C5" w:rsidTr="006769C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r w:rsidR="006769C5" w:rsidRPr="006769C5" w:rsidTr="006769C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Правовые акты, регламентирующие технические особенности устрой</w:t>
            </w:r>
            <w:proofErr w:type="gramStart"/>
            <w:r w:rsidRPr="006769C5">
              <w:rPr>
                <w:rFonts w:ascii="Times New Roman" w:eastAsia="Times New Roman" w:hAnsi="Times New Roman" w:cs="Times New Roman"/>
                <w:sz w:val="18"/>
                <w:szCs w:val="18"/>
                <w:lang w:eastAsia="ru-RU"/>
              </w:rPr>
              <w:t>ств дл</w:t>
            </w:r>
            <w:proofErr w:type="gramEnd"/>
            <w:r w:rsidRPr="006769C5">
              <w:rPr>
                <w:rFonts w:ascii="Times New Roman" w:eastAsia="Times New Roman" w:hAnsi="Times New Roman" w:cs="Times New Roman"/>
                <w:sz w:val="18"/>
                <w:szCs w:val="18"/>
                <w:lang w:eastAsia="ru-RU"/>
              </w:rPr>
              <w:t>я подачи специальных световых и звуковых сигналов </w:t>
            </w:r>
            <w:bookmarkStart w:id="23" w:name="l166"/>
            <w:bookmarkEnd w:id="23"/>
            <w:r w:rsidRPr="006769C5">
              <w:rPr>
                <w:rFonts w:ascii="Times New Roman" w:eastAsia="Times New Roman" w:hAnsi="Times New Roman" w:cs="Times New Roman"/>
                <w:sz w:val="18"/>
                <w:szCs w:val="18"/>
                <w:lang w:eastAsia="ru-RU"/>
              </w:rPr>
              <w:t xml:space="preserve">(государственные регистрационные знаки, </w:t>
            </w:r>
            <w:proofErr w:type="spellStart"/>
            <w:r w:rsidRPr="006769C5">
              <w:rPr>
                <w:rFonts w:ascii="Times New Roman" w:eastAsia="Times New Roman" w:hAnsi="Times New Roman" w:cs="Times New Roman"/>
                <w:sz w:val="18"/>
                <w:szCs w:val="18"/>
                <w:lang w:eastAsia="ru-RU"/>
              </w:rPr>
              <w:t>цветографические</w:t>
            </w:r>
            <w:proofErr w:type="spellEnd"/>
            <w:r w:rsidRPr="006769C5">
              <w:rPr>
                <w:rFonts w:ascii="Times New Roman" w:eastAsia="Times New Roman" w:hAnsi="Times New Roman" w:cs="Times New Roman"/>
                <w:sz w:val="18"/>
                <w:szCs w:val="18"/>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r w:rsidR="006769C5" w:rsidRPr="006769C5" w:rsidTr="006769C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bl>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24" w:name="l167"/>
      <w:bookmarkEnd w:id="24"/>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Права и обязанности водителей транспортных средств категории "C",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25" w:name="l669"/>
      <w:bookmarkEnd w:id="25"/>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26" w:name="l168"/>
      <w:bookmarkEnd w:id="26"/>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3.1.2.Правовые акты, регламентирующие технические особенности устрой</w:t>
      </w:r>
      <w:proofErr w:type="gramStart"/>
      <w:r w:rsidRPr="006769C5">
        <w:rPr>
          <w:rFonts w:ascii="Times New Roman" w:eastAsia="Times New Roman" w:hAnsi="Times New Roman" w:cs="Times New Roman"/>
          <w:sz w:val="24"/>
          <w:szCs w:val="24"/>
          <w:lang w:eastAsia="ru-RU"/>
        </w:rPr>
        <w:t>ств дл</w:t>
      </w:r>
      <w:proofErr w:type="gramEnd"/>
      <w:r w:rsidRPr="006769C5">
        <w:rPr>
          <w:rFonts w:ascii="Times New Roman" w:eastAsia="Times New Roman" w:hAnsi="Times New Roman" w:cs="Times New Roman"/>
          <w:sz w:val="24"/>
          <w:szCs w:val="24"/>
          <w:lang w:eastAsia="ru-RU"/>
        </w:rPr>
        <w:t xml:space="preserve">я подачи специальных световых и звуковых сигналов (государственные регистрационные знаки, </w:t>
      </w:r>
      <w:proofErr w:type="spellStart"/>
      <w:r w:rsidRPr="006769C5">
        <w:rPr>
          <w:rFonts w:ascii="Times New Roman" w:eastAsia="Times New Roman" w:hAnsi="Times New Roman" w:cs="Times New Roman"/>
          <w:sz w:val="24"/>
          <w:szCs w:val="24"/>
          <w:lang w:eastAsia="ru-RU"/>
        </w:rPr>
        <w:t>цветографические</w:t>
      </w:r>
      <w:proofErr w:type="spellEnd"/>
      <w:r w:rsidRPr="006769C5">
        <w:rPr>
          <w:rFonts w:ascii="Times New Roman" w:eastAsia="Times New Roman" w:hAnsi="Times New Roman" w:cs="Times New Roman"/>
          <w:sz w:val="24"/>
          <w:szCs w:val="24"/>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2C10BE" w:rsidRPr="002C10BE" w:rsidRDefault="002C10BE" w:rsidP="002C10B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3.2.Учебный предмет "Основы психологии и этики водителя".</w:t>
      </w:r>
    </w:p>
    <w:p w:rsidR="002C10BE" w:rsidRDefault="002C10BE" w:rsidP="002C10B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bookmarkStart w:id="27" w:name="l670"/>
      <w:bookmarkEnd w:id="27"/>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bookmarkStart w:id="28" w:name="l169"/>
            <w:bookmarkEnd w:id="28"/>
          </w:p>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"C"</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Профессиональная надежность водителя. Управление транспортным средством категории "C"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Этические основы управления транспортным средством категории "C" и безопасность движения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bookmarkStart w:id="29" w:name="l170"/>
            <w:bookmarkEnd w:id="29"/>
            <w:r w:rsidRPr="002C10BE">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3.2.1.Психологические особенности водителя при управлении транспортным средством категории "C".</w:t>
      </w:r>
      <w:bookmarkStart w:id="30" w:name="l171"/>
      <w:bookmarkEnd w:id="3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3.2.1.1.Профессиональная надежность водителя. Управление транспортным средством категории "C" в экстремальных условиях деятельности.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категории "C",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"C", оборудованного специальными световыми и звуковыми сигналами. Профессиональный стресс, способы его преодоления и профилактика.</w:t>
      </w:r>
      <w:bookmarkStart w:id="31" w:name="l172"/>
      <w:bookmarkEnd w:id="3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3.2.2.Этические основы управления транспортным средством категории "C" и безопасность движения.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3.2.2.1.Основные категории этики и морали в обеспечении безопасности дорожного движения. Профессиональная этика водителя.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"C", оборудованным устройством для подачи специальных световых и звуковых сигналов.</w:t>
      </w:r>
      <w:bookmarkStart w:id="32" w:name="l671"/>
      <w:bookmarkStart w:id="33" w:name="l173"/>
      <w:bookmarkEnd w:id="32"/>
      <w:bookmarkEnd w:id="33"/>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3.3.Учебный предмет "Технические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bookmarkStart w:id="34" w:name="l672"/>
      <w:bookmarkEnd w:id="34"/>
    </w:p>
    <w:p w:rsidR="002C10BE" w:rsidRPr="002C10BE" w:rsidRDefault="002C10BE" w:rsidP="002C10BE">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rsidR="006769C5" w:rsidRDefault="006769C5" w:rsidP="002C10BE">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4</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E103D" w:rsidRDefault="006E103D" w:rsidP="006E103D">
            <w:pPr>
              <w:spacing w:after="0" w:line="240" w:lineRule="auto"/>
              <w:jc w:val="center"/>
              <w:rPr>
                <w:rFonts w:ascii="Times New Roman" w:eastAsia="Times New Roman" w:hAnsi="Times New Roman" w:cs="Times New Roman"/>
                <w:sz w:val="18"/>
                <w:szCs w:val="18"/>
                <w:lang w:eastAsia="ru-RU"/>
              </w:rPr>
            </w:pPr>
            <w:bookmarkStart w:id="35" w:name="l174"/>
            <w:bookmarkEnd w:id="35"/>
          </w:p>
          <w:p w:rsidR="006E103D" w:rsidRDefault="006E103D" w:rsidP="006E103D">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3.3.1.</w:t>
      </w:r>
      <w:r w:rsidRPr="002C10BE">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bookmarkStart w:id="36" w:name="l175"/>
      <w:bookmarkEnd w:id="36"/>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"C", оборудованных устройствами для подачи специальных световых и звуковых сигналов. Системы активной безопасности.</w:t>
      </w:r>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3.4.</w:t>
      </w:r>
      <w:r w:rsidRPr="002C10BE">
        <w:rPr>
          <w:rFonts w:ascii="Times New Roman" w:eastAsia="Times New Roman" w:hAnsi="Times New Roman" w:cs="Times New Roman"/>
          <w:sz w:val="24"/>
          <w:szCs w:val="24"/>
          <w:lang w:eastAsia="ru-RU"/>
        </w:rPr>
        <w:t>Учебный предмет "Использование средств радиосвязи и устрой</w:t>
      </w:r>
      <w:proofErr w:type="gramStart"/>
      <w:r w:rsidRPr="002C10BE">
        <w:rPr>
          <w:rFonts w:ascii="Times New Roman" w:eastAsia="Times New Roman" w:hAnsi="Times New Roman" w:cs="Times New Roman"/>
          <w:sz w:val="24"/>
          <w:szCs w:val="24"/>
          <w:lang w:eastAsia="ru-RU"/>
        </w:rPr>
        <w:t>ств дл</w:t>
      </w:r>
      <w:proofErr w:type="gramEnd"/>
      <w:r w:rsidRPr="002C10BE">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"C".</w:t>
      </w:r>
      <w:bookmarkStart w:id="37" w:name="l673"/>
      <w:bookmarkEnd w:id="37"/>
    </w:p>
    <w:p w:rsidR="002C10BE" w:rsidRPr="002C10BE" w:rsidRDefault="002C10BE" w:rsidP="008C42BB">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5</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8C42BB" w:rsidRDefault="008C42BB" w:rsidP="008C42BB">
            <w:pPr>
              <w:spacing w:after="0" w:line="240" w:lineRule="auto"/>
              <w:jc w:val="center"/>
              <w:rPr>
                <w:rFonts w:ascii="Times New Roman" w:eastAsia="Times New Roman" w:hAnsi="Times New Roman" w:cs="Times New Roman"/>
                <w:sz w:val="18"/>
                <w:szCs w:val="18"/>
                <w:lang w:eastAsia="ru-RU"/>
              </w:rPr>
            </w:pPr>
            <w:bookmarkStart w:id="38" w:name="l176"/>
            <w:bookmarkEnd w:id="38"/>
          </w:p>
          <w:p w:rsidR="008C42BB" w:rsidRDefault="008C42BB" w:rsidP="008C42BB">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Использование средств радиосвязи и устрой</w:t>
            </w:r>
            <w:proofErr w:type="gramStart"/>
            <w:r w:rsidRPr="002C10BE">
              <w:rPr>
                <w:rFonts w:ascii="Times New Roman" w:eastAsia="Times New Roman" w:hAnsi="Times New Roman" w:cs="Times New Roman"/>
                <w:sz w:val="18"/>
                <w:szCs w:val="18"/>
                <w:lang w:eastAsia="ru-RU"/>
              </w:rPr>
              <w:t>ств дл</w:t>
            </w:r>
            <w:proofErr w:type="gramEnd"/>
            <w:r w:rsidRPr="002C10BE">
              <w:rPr>
                <w:rFonts w:ascii="Times New Roman" w:eastAsia="Times New Roman" w:hAnsi="Times New Roman" w:cs="Times New Roman"/>
                <w:sz w:val="18"/>
                <w:szCs w:val="18"/>
                <w:lang w:eastAsia="ru-RU"/>
              </w:rPr>
              <w:t>я подачи специальных световых и звуковых сигналов на транспортном средстве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3.4.1.</w:t>
      </w:r>
      <w:r w:rsidRPr="002C10BE">
        <w:rPr>
          <w:rFonts w:ascii="Times New Roman" w:eastAsia="Times New Roman" w:hAnsi="Times New Roman" w:cs="Times New Roman"/>
          <w:sz w:val="24"/>
          <w:szCs w:val="24"/>
          <w:lang w:eastAsia="ru-RU"/>
        </w:rPr>
        <w:t>Использование средств радиосвязи и устрой</w:t>
      </w:r>
      <w:proofErr w:type="gramStart"/>
      <w:r w:rsidRPr="002C10BE">
        <w:rPr>
          <w:rFonts w:ascii="Times New Roman" w:eastAsia="Times New Roman" w:hAnsi="Times New Roman" w:cs="Times New Roman"/>
          <w:sz w:val="24"/>
          <w:szCs w:val="24"/>
          <w:lang w:eastAsia="ru-RU"/>
        </w:rPr>
        <w:t>ств дл</w:t>
      </w:r>
      <w:proofErr w:type="gramEnd"/>
      <w:r w:rsidRPr="002C10BE">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"C".</w:t>
      </w:r>
      <w:bookmarkStart w:id="39" w:name="l177"/>
      <w:bookmarkEnd w:id="3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lastRenderedPageBreak/>
        <w:t>3.5.</w:t>
      </w:r>
      <w:r w:rsidRPr="002C10BE">
        <w:rPr>
          <w:rFonts w:ascii="Times New Roman" w:eastAsia="Times New Roman" w:hAnsi="Times New Roman" w:cs="Times New Roman"/>
          <w:sz w:val="24"/>
          <w:szCs w:val="24"/>
          <w:lang w:eastAsia="ru-RU"/>
        </w:rPr>
        <w:t>Учебный предмет "Теоретические основы и формирование практических навыков безопасного управления транспортным средством категории "C" в различных условиях".</w:t>
      </w:r>
    </w:p>
    <w:p w:rsidR="002C10BE" w:rsidRPr="002C10BE" w:rsidRDefault="002C10BE" w:rsidP="008C42BB">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bookmarkStart w:id="40" w:name="l674"/>
      <w:bookmarkEnd w:id="40"/>
    </w:p>
    <w:p w:rsidR="006769C5" w:rsidRDefault="006769C5" w:rsidP="002C10BE">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Default="00D31426" w:rsidP="00D31426">
            <w:pPr>
              <w:spacing w:after="0" w:line="240" w:lineRule="auto"/>
              <w:jc w:val="center"/>
              <w:rPr>
                <w:rFonts w:ascii="Times New Roman" w:eastAsia="Times New Roman" w:hAnsi="Times New Roman" w:cs="Times New Roman"/>
                <w:sz w:val="18"/>
                <w:szCs w:val="18"/>
                <w:lang w:eastAsia="ru-RU"/>
              </w:rPr>
            </w:pPr>
            <w:bookmarkStart w:id="41" w:name="l178"/>
            <w:bookmarkEnd w:id="41"/>
          </w:p>
          <w:p w:rsidR="00D31426" w:rsidRDefault="00D31426" w:rsidP="00D31426">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"C" в различных условиях</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Основы движения транспортного средства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Тактика безопасного управления транспортным средством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"C" в различных условиях</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12</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bookmarkStart w:id="42" w:name="l179"/>
            <w:bookmarkEnd w:id="42"/>
            <w:proofErr w:type="spellStart"/>
            <w:r w:rsidRPr="002C10BE">
              <w:rPr>
                <w:rFonts w:ascii="Times New Roman" w:eastAsia="Times New Roman" w:hAnsi="Times New Roman" w:cs="Times New Roman"/>
                <w:sz w:val="18"/>
                <w:szCs w:val="18"/>
                <w:lang w:eastAsia="ru-RU"/>
              </w:rPr>
              <w:t>Контраварийная</w:t>
            </w:r>
            <w:proofErr w:type="spellEnd"/>
            <w:r w:rsidRPr="002C10BE">
              <w:rPr>
                <w:rFonts w:ascii="Times New Roman" w:eastAsia="Times New Roman" w:hAnsi="Times New Roman" w:cs="Times New Roman"/>
                <w:sz w:val="18"/>
                <w:szCs w:val="18"/>
                <w:lang w:eastAsia="ru-RU"/>
              </w:rPr>
              <w:t xml:space="preserve">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w:t>
      </w:r>
      <w:r w:rsidRPr="002C10BE">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"C" в различных условиях.</w:t>
      </w:r>
      <w:bookmarkStart w:id="43" w:name="l180"/>
      <w:bookmarkEnd w:id="43"/>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3.5.1.1.</w:t>
      </w:r>
      <w:r w:rsidRPr="002C10BE">
        <w:rPr>
          <w:rFonts w:ascii="Times New Roman" w:eastAsia="Times New Roman" w:hAnsi="Times New Roman" w:cs="Times New Roman"/>
          <w:sz w:val="24"/>
          <w:szCs w:val="24"/>
          <w:lang w:eastAsia="ru-RU"/>
        </w:rPr>
        <w:t>Основы движения транспортного средства категории "C".</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Силы, действующие на транспортное средство категории "C" в различных условиях. Устойчивость и управляемость транспортного средства категории "C", коэффициент сцепления и его зависимость от различных условий. Занос, причины и способы его устранения. Остановочный и тормозной путь.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3.5.1.2.</w:t>
      </w:r>
      <w:r w:rsidRPr="002C10BE">
        <w:rPr>
          <w:rFonts w:ascii="Times New Roman" w:eastAsia="Times New Roman" w:hAnsi="Times New Roman" w:cs="Times New Roman"/>
          <w:sz w:val="24"/>
          <w:szCs w:val="24"/>
          <w:lang w:eastAsia="ru-RU"/>
        </w:rPr>
        <w:t>Тактика безопасного управления транспортным средством категории "C".</w:t>
      </w:r>
      <w:bookmarkStart w:id="44" w:name="l675"/>
      <w:bookmarkEnd w:id="44"/>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45" w:name="l181"/>
      <w:bookmarkEnd w:id="45"/>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Взаимодействие с другими участниками дорожного движения.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lastRenderedPageBreak/>
        <w:t>3.5.2.</w:t>
      </w:r>
      <w:r w:rsidRPr="002C10BE">
        <w:rPr>
          <w:rFonts w:ascii="Times New Roman" w:eastAsia="Times New Roman" w:hAnsi="Times New Roman" w:cs="Times New Roman"/>
          <w:sz w:val="24"/>
          <w:szCs w:val="24"/>
          <w:lang w:eastAsia="ru-RU"/>
        </w:rPr>
        <w:t>Практические навыки безопасного управления транспортным средством категории "C" в различных условиях.</w:t>
      </w:r>
      <w:bookmarkStart w:id="46" w:name="l676"/>
      <w:bookmarkEnd w:id="46"/>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3.5.2.1.</w:t>
      </w:r>
      <w:r w:rsidRPr="002C10BE">
        <w:rPr>
          <w:rFonts w:ascii="Times New Roman" w:eastAsia="Times New Roman" w:hAnsi="Times New Roman" w:cs="Times New Roman"/>
          <w:sz w:val="24"/>
          <w:szCs w:val="24"/>
          <w:lang w:eastAsia="ru-RU"/>
        </w:rPr>
        <w:t>Практическая подготовка.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47" w:name="l182"/>
      <w:bookmarkEnd w:id="47"/>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3. Маятник поочередно правой - левой рукой (поворот рулевого колеса на угол 120°) с перехватами в </w:t>
      </w:r>
      <w:proofErr w:type="spellStart"/>
      <w:r w:rsidRPr="002C10BE">
        <w:rPr>
          <w:rFonts w:ascii="Times New Roman" w:eastAsia="Times New Roman" w:hAnsi="Times New Roman" w:cs="Times New Roman"/>
          <w:sz w:val="24"/>
          <w:szCs w:val="24"/>
          <w:lang w:eastAsia="ru-RU"/>
        </w:rPr>
        <w:t>скрестный</w:t>
      </w:r>
      <w:proofErr w:type="spellEnd"/>
      <w:r w:rsidRPr="002C10BE">
        <w:rPr>
          <w:rFonts w:ascii="Times New Roman" w:eastAsia="Times New Roman" w:hAnsi="Times New Roman" w:cs="Times New Roman"/>
          <w:sz w:val="24"/>
          <w:szCs w:val="24"/>
          <w:lang w:eastAsia="ru-RU"/>
        </w:rPr>
        <w:t xml:space="preserve"> обозначаемый хват.</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4. "Двойной маятник" с поворотом рулевого колеса на угол 240° со </w:t>
      </w:r>
      <w:proofErr w:type="spellStart"/>
      <w:r w:rsidRPr="002C10BE">
        <w:rPr>
          <w:rFonts w:ascii="Times New Roman" w:eastAsia="Times New Roman" w:hAnsi="Times New Roman" w:cs="Times New Roman"/>
          <w:sz w:val="24"/>
          <w:szCs w:val="24"/>
          <w:lang w:eastAsia="ru-RU"/>
        </w:rPr>
        <w:t>скрестным</w:t>
      </w:r>
      <w:proofErr w:type="spellEnd"/>
      <w:r w:rsidRPr="002C10BE">
        <w:rPr>
          <w:rFonts w:ascii="Times New Roman" w:eastAsia="Times New Roman" w:hAnsi="Times New Roman" w:cs="Times New Roman"/>
          <w:sz w:val="24"/>
          <w:szCs w:val="24"/>
          <w:lang w:eastAsia="ru-RU"/>
        </w:rPr>
        <w:t xml:space="preserve"> перехватом.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5. Круговое руление со </w:t>
      </w:r>
      <w:proofErr w:type="spellStart"/>
      <w:r w:rsidRPr="002C10BE">
        <w:rPr>
          <w:rFonts w:ascii="Times New Roman" w:eastAsia="Times New Roman" w:hAnsi="Times New Roman" w:cs="Times New Roman"/>
          <w:sz w:val="24"/>
          <w:szCs w:val="24"/>
          <w:lang w:eastAsia="ru-RU"/>
        </w:rPr>
        <w:t>скрестным</w:t>
      </w:r>
      <w:proofErr w:type="spellEnd"/>
      <w:r w:rsidRPr="002C10BE">
        <w:rPr>
          <w:rFonts w:ascii="Times New Roman" w:eastAsia="Times New Roman" w:hAnsi="Times New Roman" w:cs="Times New Roman"/>
          <w:sz w:val="24"/>
          <w:szCs w:val="24"/>
          <w:lang w:eastAsia="ru-RU"/>
        </w:rPr>
        <w:t xml:space="preserve"> перехватом в верхнем секторе рулевого колеса.</w:t>
      </w:r>
      <w:bookmarkStart w:id="48" w:name="l677"/>
      <w:bookmarkEnd w:id="48"/>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6. Скоростное руление двумя руками со </w:t>
      </w:r>
      <w:proofErr w:type="spellStart"/>
      <w:r w:rsidRPr="002C10BE">
        <w:rPr>
          <w:rFonts w:ascii="Times New Roman" w:eastAsia="Times New Roman" w:hAnsi="Times New Roman" w:cs="Times New Roman"/>
          <w:sz w:val="24"/>
          <w:szCs w:val="24"/>
          <w:lang w:eastAsia="ru-RU"/>
        </w:rPr>
        <w:t>скрестным</w:t>
      </w:r>
      <w:proofErr w:type="spellEnd"/>
      <w:r w:rsidRPr="002C10BE">
        <w:rPr>
          <w:rFonts w:ascii="Times New Roman" w:eastAsia="Times New Roman" w:hAnsi="Times New Roman" w:cs="Times New Roman"/>
          <w:sz w:val="24"/>
          <w:szCs w:val="24"/>
          <w:lang w:eastAsia="ru-RU"/>
        </w:rPr>
        <w:t xml:space="preserve"> перехватом на боковом секторе.</w:t>
      </w:r>
      <w:bookmarkStart w:id="49" w:name="l183"/>
      <w:bookmarkEnd w:id="4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7. Перехват через ладонь.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9. Скоростное руление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10. Скоростное руление правой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11. Скоростное руление левой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Маневрирование.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"Змейка"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"Змейка" правой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"Змейка" левой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"Змейка" скоростная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Поворот - выравнивание.</w:t>
      </w:r>
      <w:bookmarkStart w:id="50" w:name="l678"/>
      <w:bookmarkEnd w:id="5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6. Маневрирование задним ходом.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7. "Змейка" с изменяющимся шагом.</w:t>
      </w:r>
      <w:bookmarkStart w:id="51" w:name="l184"/>
      <w:bookmarkEnd w:id="5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8. "Змейка" стандартная, руление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9. Разворот восьмерка.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Торможение.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Торможение плавное.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Торможение прерывистое.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Торможение ступенчатое.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Торможение комбинированное.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Упражнение 5. Торможение в повороте.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6. Экстренный разгон - экстренное торможение.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Габаритная подготовка.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Торможение у препятствия.</w:t>
      </w:r>
      <w:bookmarkStart w:id="52" w:name="l679"/>
      <w:bookmarkEnd w:id="52"/>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Габаритные коридоры.</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Туннельные ворота задним ходом.</w:t>
      </w:r>
      <w:bookmarkStart w:id="53" w:name="l185"/>
      <w:bookmarkEnd w:id="53"/>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Габаритные ворота.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3.5.2.2.</w:t>
      </w:r>
      <w:r w:rsidRPr="002C10BE">
        <w:rPr>
          <w:rFonts w:ascii="Times New Roman" w:eastAsia="Times New Roman" w:hAnsi="Times New Roman" w:cs="Times New Roman"/>
          <w:sz w:val="24"/>
          <w:szCs w:val="24"/>
          <w:lang w:eastAsia="ru-RU"/>
        </w:rPr>
        <w:t>Контраварийная подготовка.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Торможение - занос - выравнивание.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Стабилизация автомобиля при заносе задней оси.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Стабилизация автомобиля при сносе передней оси.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Стабилизация автомобиля при ритмичном заносе.</w:t>
      </w:r>
    </w:p>
    <w:p w:rsidR="002C10BE" w:rsidRPr="002C10BE" w:rsidRDefault="002C10BE" w:rsidP="00DF6147">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w:t>
      </w:r>
      <w:r w:rsidRPr="002C10BE">
        <w:rPr>
          <w:rFonts w:ascii="Times New Roman" w:eastAsia="Times New Roman" w:hAnsi="Times New Roman" w:cs="Times New Roman"/>
          <w:sz w:val="24"/>
          <w:szCs w:val="24"/>
          <w:lang w:eastAsia="ru-RU"/>
        </w:rPr>
        <w:t>Учебный предмет "Первая помощь при дорожно-транспортном происшествии".</w:t>
      </w:r>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i/>
          <w:color w:val="000000"/>
          <w:sz w:val="24"/>
          <w:szCs w:val="24"/>
          <w:lang w:eastAsia="ru-RU"/>
        </w:rPr>
      </w:pPr>
      <w:r w:rsidRPr="002C10BE">
        <w:rPr>
          <w:rFonts w:ascii="Times New Roman" w:eastAsia="Times New Roman" w:hAnsi="Times New Roman" w:cs="Times New Roman"/>
          <w:i/>
          <w:color w:val="000000"/>
          <w:sz w:val="24"/>
          <w:szCs w:val="24"/>
          <w:lang w:eastAsia="ru-RU"/>
        </w:rPr>
        <w:t>Таблица 7</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Default="00D31426" w:rsidP="00D31426">
            <w:pPr>
              <w:spacing w:after="0" w:line="240" w:lineRule="auto"/>
              <w:rPr>
                <w:rFonts w:ascii="Times New Roman" w:eastAsia="Times New Roman" w:hAnsi="Times New Roman" w:cs="Times New Roman"/>
                <w:sz w:val="18"/>
                <w:szCs w:val="18"/>
                <w:lang w:eastAsia="ru-RU"/>
              </w:rPr>
            </w:pPr>
            <w:bookmarkStart w:id="54" w:name="l186"/>
            <w:bookmarkEnd w:id="54"/>
          </w:p>
          <w:p w:rsidR="00D31426" w:rsidRDefault="00D31426" w:rsidP="00D31426">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bookmarkStart w:id="55" w:name="l187"/>
            <w:bookmarkEnd w:id="55"/>
            <w:r w:rsidRPr="002C10BE">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 xml:space="preserve">Первая помощь при </w:t>
            </w:r>
            <w:proofErr w:type="spellStart"/>
            <w:r w:rsidRPr="002C10BE">
              <w:rPr>
                <w:rFonts w:ascii="Times New Roman" w:eastAsia="Times New Roman" w:hAnsi="Times New Roman" w:cs="Times New Roman"/>
                <w:sz w:val="18"/>
                <w:szCs w:val="18"/>
                <w:lang w:eastAsia="ru-RU"/>
              </w:rPr>
              <w:t>политравме</w:t>
            </w:r>
            <w:proofErr w:type="spellEnd"/>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bookmarkStart w:id="56" w:name="l680"/>
            <w:bookmarkEnd w:id="56"/>
            <w:r w:rsidRPr="002C10BE">
              <w:rPr>
                <w:rFonts w:ascii="Times New Roman" w:eastAsia="Times New Roman" w:hAnsi="Times New Roman" w:cs="Times New Roman"/>
                <w:sz w:val="18"/>
                <w:szCs w:val="18"/>
                <w:lang w:eastAsia="ru-RU"/>
              </w:rPr>
              <w:t>1,5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8</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3.6.1.</w:t>
      </w:r>
      <w:r w:rsidRPr="002C10BE">
        <w:rPr>
          <w:rFonts w:ascii="Times New Roman" w:eastAsia="Times New Roman" w:hAnsi="Times New Roman" w:cs="Times New Roman"/>
          <w:sz w:val="24"/>
          <w:szCs w:val="24"/>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57" w:name="l188"/>
      <w:bookmarkEnd w:id="57"/>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58" w:name="l681"/>
      <w:bookmarkStart w:id="59" w:name="l189"/>
      <w:bookmarkEnd w:id="58"/>
      <w:bookmarkEnd w:id="5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3.6.2.</w:t>
      </w:r>
      <w:r w:rsidRPr="002C10BE">
        <w:rPr>
          <w:rFonts w:ascii="Times New Roman" w:eastAsia="Times New Roman" w:hAnsi="Times New Roman" w:cs="Times New Roman"/>
          <w:sz w:val="24"/>
          <w:szCs w:val="24"/>
          <w:lang w:eastAsia="ru-RU"/>
        </w:rPr>
        <w:t>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60" w:name="l682"/>
      <w:bookmarkEnd w:id="6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61" w:name="l190"/>
      <w:bookmarkEnd w:id="6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2C10BE">
        <w:rPr>
          <w:rFonts w:ascii="Times New Roman" w:eastAsia="Times New Roman" w:hAnsi="Times New Roman" w:cs="Times New Roman"/>
          <w:sz w:val="24"/>
          <w:szCs w:val="24"/>
          <w:lang w:eastAsia="ru-RU"/>
        </w:rPr>
        <w:t>Понятие</w:t>
      </w:r>
      <w:proofErr w:type="gramEnd"/>
      <w:r w:rsidRPr="002C10BE">
        <w:rPr>
          <w:rFonts w:ascii="Times New Roman" w:eastAsia="Times New Roman" w:hAnsi="Times New Roman" w:cs="Times New Roman"/>
          <w:sz w:val="24"/>
          <w:szCs w:val="24"/>
          <w:lang w:eastAsia="ru-RU"/>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62" w:name="l683"/>
      <w:bookmarkStart w:id="63" w:name="l191"/>
      <w:bookmarkEnd w:id="62"/>
      <w:bookmarkEnd w:id="63"/>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3.6.3.</w:t>
      </w:r>
      <w:r w:rsidRPr="002C10BE">
        <w:rPr>
          <w:rFonts w:ascii="Times New Roman" w:eastAsia="Times New Roman" w:hAnsi="Times New Roman" w:cs="Times New Roman"/>
          <w:sz w:val="24"/>
          <w:szCs w:val="24"/>
          <w:lang w:eastAsia="ru-RU"/>
        </w:rPr>
        <w:t>Сердечно-легочная реанимация (СЛР). Первая помощь при нарушении проходимости верхних дыхательных путей.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w:t>
      </w:r>
      <w:r w:rsidRPr="002C10BE">
        <w:rPr>
          <w:rFonts w:ascii="Times New Roman" w:eastAsia="Times New Roman" w:hAnsi="Times New Roman" w:cs="Times New Roman"/>
          <w:sz w:val="24"/>
          <w:szCs w:val="24"/>
          <w:lang w:eastAsia="ru-RU"/>
        </w:rPr>
        <w:lastRenderedPageBreak/>
        <w:t>тел. Отработка приемов искусственного дыхания "рот ко рту", "рот к носу" с применением устрой</w:t>
      </w:r>
      <w:proofErr w:type="gramStart"/>
      <w:r w:rsidRPr="002C10BE">
        <w:rPr>
          <w:rFonts w:ascii="Times New Roman" w:eastAsia="Times New Roman" w:hAnsi="Times New Roman" w:cs="Times New Roman"/>
          <w:sz w:val="24"/>
          <w:szCs w:val="24"/>
          <w:lang w:eastAsia="ru-RU"/>
        </w:rPr>
        <w:t>ств дл</w:t>
      </w:r>
      <w:proofErr w:type="gramEnd"/>
      <w:r w:rsidRPr="002C10BE">
        <w:rPr>
          <w:rFonts w:ascii="Times New Roman" w:eastAsia="Times New Roman" w:hAnsi="Times New Roman" w:cs="Times New Roman"/>
          <w:sz w:val="24"/>
          <w:szCs w:val="24"/>
          <w:lang w:eastAsia="ru-RU"/>
        </w:rPr>
        <w:t>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надавливаний:2 вдоха (30:2). Особенности СЛР у детей. Перевод пострадавшего в устойчивое боковое положение. Решение ситуационных задач.</w:t>
      </w:r>
      <w:bookmarkStart w:id="64" w:name="l192"/>
      <w:bookmarkStart w:id="65" w:name="l684"/>
      <w:bookmarkEnd w:id="64"/>
      <w:bookmarkEnd w:id="65"/>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66" w:name="l193"/>
      <w:bookmarkEnd w:id="66"/>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3.6.4.</w:t>
      </w:r>
      <w:r w:rsidRPr="002C10BE">
        <w:rPr>
          <w:rFonts w:ascii="Times New Roman" w:eastAsia="Times New Roman" w:hAnsi="Times New Roman" w:cs="Times New Roman"/>
          <w:sz w:val="24"/>
          <w:szCs w:val="24"/>
          <w:lang w:eastAsia="ru-RU"/>
        </w:rPr>
        <w:t>Первая помощь при острой кровопотере и травматическом шоке. Первая помощь при ранениях.</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67" w:name="l685"/>
      <w:bookmarkStart w:id="68" w:name="l194"/>
      <w:bookmarkEnd w:id="67"/>
      <w:bookmarkEnd w:id="68"/>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2C10BE">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2C10BE">
        <w:rPr>
          <w:rFonts w:ascii="Times New Roman" w:eastAsia="Times New Roman" w:hAnsi="Times New Roman" w:cs="Times New Roman"/>
          <w:sz w:val="24"/>
          <w:szCs w:val="24"/>
          <w:lang w:eastAsia="ru-RU"/>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69" w:name="l195"/>
      <w:bookmarkEnd w:id="6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bookmarkStart w:id="70" w:name="l686"/>
      <w:bookmarkStart w:id="71" w:name="l196"/>
      <w:bookmarkEnd w:id="70"/>
      <w:bookmarkEnd w:id="7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3.6.5.</w:t>
      </w:r>
      <w:r w:rsidRPr="002C10BE">
        <w:rPr>
          <w:rFonts w:ascii="Times New Roman" w:eastAsia="Times New Roman" w:hAnsi="Times New Roman" w:cs="Times New Roman"/>
          <w:sz w:val="24"/>
          <w:szCs w:val="24"/>
          <w:lang w:eastAsia="ru-RU"/>
        </w:rPr>
        <w:t>Первая помощь при травме опорно-двигательной системы.</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2C10BE">
        <w:rPr>
          <w:rFonts w:ascii="Times New Roman" w:eastAsia="Times New Roman" w:hAnsi="Times New Roman" w:cs="Times New Roman"/>
          <w:sz w:val="24"/>
          <w:szCs w:val="24"/>
          <w:lang w:eastAsia="ru-RU"/>
        </w:rPr>
        <w:t>Аутоиммобилизация</w:t>
      </w:r>
      <w:proofErr w:type="spellEnd"/>
      <w:r w:rsidRPr="002C10BE">
        <w:rPr>
          <w:rFonts w:ascii="Times New Roman" w:eastAsia="Times New Roman" w:hAnsi="Times New Roman" w:cs="Times New Roman"/>
          <w:sz w:val="24"/>
          <w:szCs w:val="24"/>
          <w:lang w:eastAsia="ru-RU"/>
        </w:rPr>
        <w:t xml:space="preserve"> верхних и нижних конечностей. Наложение шейной шины, изготовленной из подручных материалов. Типичные ошибки иммобилизации.</w:t>
      </w:r>
      <w:bookmarkStart w:id="72" w:name="l687"/>
      <w:bookmarkStart w:id="73" w:name="l197"/>
      <w:bookmarkEnd w:id="72"/>
      <w:bookmarkEnd w:id="73"/>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74" w:name="l688"/>
      <w:bookmarkEnd w:id="74"/>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3.6.6.</w:t>
      </w:r>
      <w:r w:rsidRPr="002C10BE">
        <w:rPr>
          <w:rFonts w:ascii="Times New Roman" w:eastAsia="Times New Roman" w:hAnsi="Times New Roman" w:cs="Times New Roman"/>
          <w:sz w:val="24"/>
          <w:szCs w:val="24"/>
          <w:lang w:eastAsia="ru-RU"/>
        </w:rPr>
        <w:t>Первая помощь при травме головы. Первая помощь при травме груди. Первая помощь при травме живота.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75" w:name="l198"/>
      <w:bookmarkEnd w:id="75"/>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76" w:name="l689"/>
      <w:bookmarkStart w:id="77" w:name="l199"/>
      <w:bookmarkEnd w:id="76"/>
      <w:bookmarkEnd w:id="77"/>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3.6.7.</w:t>
      </w:r>
      <w:r w:rsidRPr="002C10BE">
        <w:rPr>
          <w:rFonts w:ascii="Times New Roman" w:eastAsia="Times New Roman" w:hAnsi="Times New Roman" w:cs="Times New Roman"/>
          <w:sz w:val="24"/>
          <w:szCs w:val="24"/>
          <w:lang w:eastAsia="ru-RU"/>
        </w:rPr>
        <w:t>Первая помощь при термических, химических ожогах. Первая помощь при отморожении, переохлаждении.</w:t>
      </w:r>
      <w:bookmarkStart w:id="78" w:name="l690"/>
      <w:bookmarkEnd w:id="78"/>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Ожоговая травма, первая помощь.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w:t>
      </w:r>
      <w:r w:rsidRPr="002C10BE">
        <w:rPr>
          <w:rFonts w:ascii="Times New Roman" w:eastAsia="Times New Roman" w:hAnsi="Times New Roman" w:cs="Times New Roman"/>
          <w:sz w:val="24"/>
          <w:szCs w:val="24"/>
          <w:lang w:eastAsia="ru-RU"/>
        </w:rPr>
        <w:lastRenderedPageBreak/>
        <w:t>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79" w:name="l200"/>
      <w:bookmarkEnd w:id="7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2C10BE">
        <w:rPr>
          <w:rFonts w:ascii="Times New Roman" w:eastAsia="Times New Roman" w:hAnsi="Times New Roman" w:cs="Times New Roman"/>
          <w:sz w:val="24"/>
          <w:szCs w:val="24"/>
          <w:lang w:eastAsia="ru-RU"/>
        </w:rPr>
        <w:t>Холодовая</w:t>
      </w:r>
      <w:proofErr w:type="spellEnd"/>
      <w:r w:rsidRPr="002C10BE">
        <w:rPr>
          <w:rFonts w:ascii="Times New Roman" w:eastAsia="Times New Roman" w:hAnsi="Times New Roman" w:cs="Times New Roman"/>
          <w:sz w:val="24"/>
          <w:szCs w:val="24"/>
          <w:lang w:eastAsia="ru-RU"/>
        </w:rPr>
        <w:t xml:space="preserve"> травма, первая помощь.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Виды </w:t>
      </w:r>
      <w:proofErr w:type="spellStart"/>
      <w:r w:rsidRPr="002C10BE">
        <w:rPr>
          <w:rFonts w:ascii="Times New Roman" w:eastAsia="Times New Roman" w:hAnsi="Times New Roman" w:cs="Times New Roman"/>
          <w:sz w:val="24"/>
          <w:szCs w:val="24"/>
          <w:lang w:eastAsia="ru-RU"/>
        </w:rPr>
        <w:t>холодовой</w:t>
      </w:r>
      <w:proofErr w:type="spellEnd"/>
      <w:r w:rsidRPr="002C10BE">
        <w:rPr>
          <w:rFonts w:ascii="Times New Roman" w:eastAsia="Times New Roman" w:hAnsi="Times New Roman" w:cs="Times New Roman"/>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80" w:name="l691"/>
      <w:bookmarkEnd w:id="8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3.6.8.</w:t>
      </w:r>
      <w:r w:rsidRPr="002C10BE">
        <w:rPr>
          <w:rFonts w:ascii="Times New Roman" w:eastAsia="Times New Roman" w:hAnsi="Times New Roman" w:cs="Times New Roman"/>
          <w:sz w:val="24"/>
          <w:szCs w:val="24"/>
          <w:lang w:eastAsia="ru-RU"/>
        </w:rPr>
        <w:t xml:space="preserve">Первая помощь при </w:t>
      </w:r>
      <w:proofErr w:type="spellStart"/>
      <w:r w:rsidRPr="002C10BE">
        <w:rPr>
          <w:rFonts w:ascii="Times New Roman" w:eastAsia="Times New Roman" w:hAnsi="Times New Roman" w:cs="Times New Roman"/>
          <w:sz w:val="24"/>
          <w:szCs w:val="24"/>
          <w:lang w:eastAsia="ru-RU"/>
        </w:rPr>
        <w:t>политравме</w:t>
      </w:r>
      <w:proofErr w:type="spellEnd"/>
      <w:r w:rsidRPr="002C10BE">
        <w:rPr>
          <w:rFonts w:ascii="Times New Roman" w:eastAsia="Times New Roman" w:hAnsi="Times New Roman" w:cs="Times New Roman"/>
          <w:sz w:val="24"/>
          <w:szCs w:val="24"/>
          <w:lang w:eastAsia="ru-RU"/>
        </w:rPr>
        <w:t>.</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D31426" w:rsidRPr="00D31426" w:rsidRDefault="00D31426" w:rsidP="00D31426">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31426">
        <w:rPr>
          <w:rFonts w:ascii="Times New Roman" w:eastAsia="Times New Roman" w:hAnsi="Times New Roman" w:cs="Times New Roman"/>
          <w:b/>
          <w:bCs/>
          <w:color w:val="000000"/>
          <w:sz w:val="28"/>
          <w:szCs w:val="28"/>
          <w:lang w:eastAsia="ru-RU"/>
        </w:rPr>
        <w:t>IV. ПЛАНИРУЕМЫЕ РЕЗУЛЬТАТЫ ОСВОЕНИЯ ПРОГРАММЫ</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4.1.В</w:t>
      </w:r>
      <w:r>
        <w:rPr>
          <w:rFonts w:ascii="Times New Roman" w:eastAsia="Times New Roman" w:hAnsi="Times New Roman" w:cs="Times New Roman"/>
          <w:sz w:val="24"/>
          <w:szCs w:val="24"/>
          <w:lang w:eastAsia="ru-RU"/>
        </w:rPr>
        <w:t xml:space="preserve"> результате освоения </w:t>
      </w:r>
      <w:proofErr w:type="gramStart"/>
      <w:r>
        <w:rPr>
          <w:rFonts w:ascii="Times New Roman" w:eastAsia="Times New Roman" w:hAnsi="Times New Roman" w:cs="Times New Roman"/>
          <w:sz w:val="24"/>
          <w:szCs w:val="24"/>
          <w:lang w:eastAsia="ru-RU"/>
        </w:rPr>
        <w:t>П</w:t>
      </w:r>
      <w:r w:rsidRPr="00D31426">
        <w:rPr>
          <w:rFonts w:ascii="Times New Roman" w:eastAsia="Times New Roman" w:hAnsi="Times New Roman" w:cs="Times New Roman"/>
          <w:sz w:val="24"/>
          <w:szCs w:val="24"/>
          <w:lang w:eastAsia="ru-RU"/>
        </w:rPr>
        <w:t>рограммы</w:t>
      </w:r>
      <w:proofErr w:type="gramEnd"/>
      <w:r w:rsidRPr="00D31426">
        <w:rPr>
          <w:rFonts w:ascii="Times New Roman" w:eastAsia="Times New Roman" w:hAnsi="Times New Roman" w:cs="Times New Roman"/>
          <w:sz w:val="24"/>
          <w:szCs w:val="24"/>
          <w:lang w:eastAsia="ru-RU"/>
        </w:rPr>
        <w:t xml:space="preserve"> обучающиеся должны знать:</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основы психологии и этики водителя;</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"C", оборудованных устройством для подачи специальных световых и звуковых сигналов;</w:t>
      </w:r>
      <w:bookmarkStart w:id="81" w:name="l692"/>
      <w:bookmarkEnd w:id="81"/>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"C" в различных условиях.</w:t>
      </w:r>
      <w:bookmarkStart w:id="82" w:name="l202"/>
      <w:bookmarkEnd w:id="82"/>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В</w:t>
      </w:r>
      <w:r w:rsidR="000870C2">
        <w:rPr>
          <w:rFonts w:ascii="Times New Roman" w:eastAsia="Times New Roman" w:hAnsi="Times New Roman" w:cs="Times New Roman"/>
          <w:sz w:val="24"/>
          <w:szCs w:val="24"/>
          <w:lang w:eastAsia="ru-RU"/>
        </w:rPr>
        <w:t xml:space="preserve"> результате освоения </w:t>
      </w:r>
      <w:proofErr w:type="gramStart"/>
      <w:r w:rsidR="000870C2">
        <w:rPr>
          <w:rFonts w:ascii="Times New Roman" w:eastAsia="Times New Roman" w:hAnsi="Times New Roman" w:cs="Times New Roman"/>
          <w:sz w:val="24"/>
          <w:szCs w:val="24"/>
          <w:lang w:eastAsia="ru-RU"/>
        </w:rPr>
        <w:t>П</w:t>
      </w:r>
      <w:r w:rsidRPr="00D31426">
        <w:rPr>
          <w:rFonts w:ascii="Times New Roman" w:eastAsia="Times New Roman" w:hAnsi="Times New Roman" w:cs="Times New Roman"/>
          <w:sz w:val="24"/>
          <w:szCs w:val="24"/>
          <w:lang w:eastAsia="ru-RU"/>
        </w:rPr>
        <w:t>рограммы</w:t>
      </w:r>
      <w:proofErr w:type="gramEnd"/>
      <w:r w:rsidRPr="00D31426">
        <w:rPr>
          <w:rFonts w:ascii="Times New Roman" w:eastAsia="Times New Roman" w:hAnsi="Times New Roman" w:cs="Times New Roman"/>
          <w:sz w:val="24"/>
          <w:szCs w:val="24"/>
          <w:lang w:eastAsia="ru-RU"/>
        </w:rPr>
        <w:t xml:space="preserve"> обучающиеся должны уметь:</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пользоваться средствами радиосвязи и устройствами для подачи специальных световых и звуковых сигналов;</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управлять транспортным средством категории "C", оборудованным устройством для подачи специальных световых и звуковых сигналов, в различных условиях;</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оказывать первую помощь пострадавшим в дорожно-транспортном происшествии.</w:t>
      </w:r>
    </w:p>
    <w:p w:rsidR="00D31426" w:rsidRPr="00D31426" w:rsidRDefault="00D31426" w:rsidP="00B6234F">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sz w:val="28"/>
          <w:szCs w:val="28"/>
          <w:lang w:eastAsia="ru-RU"/>
        </w:rPr>
      </w:pPr>
      <w:bookmarkStart w:id="83" w:name="h947"/>
      <w:bookmarkEnd w:id="83"/>
      <w:r w:rsidRPr="00D31426">
        <w:rPr>
          <w:rFonts w:ascii="Times New Roman" w:eastAsia="Times New Roman" w:hAnsi="Times New Roman" w:cs="Times New Roman"/>
          <w:b/>
          <w:bCs/>
          <w:color w:val="000000"/>
          <w:sz w:val="28"/>
          <w:szCs w:val="28"/>
          <w:lang w:eastAsia="ru-RU"/>
        </w:rPr>
        <w:t>V. УСЛОВИЯ РЕАЛИЗАЦИИ ПРОГРАММЫ</w:t>
      </w:r>
      <w:bookmarkStart w:id="84" w:name="l693"/>
      <w:bookmarkEnd w:id="84"/>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t>5.1.</w:t>
      </w:r>
      <w:r w:rsidRPr="00D31426">
        <w:rPr>
          <w:rFonts w:ascii="Times New Roman" w:eastAsia="Times New Roman" w:hAnsi="Times New Roman" w:cs="Times New Roman"/>
          <w:sz w:val="24"/>
          <w:szCs w:val="24"/>
          <w:lang w:eastAsia="ru-RU"/>
        </w:rPr>
        <w:t>Организационно-педагогически</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bookmarkStart w:id="85" w:name="l203"/>
      <w:bookmarkEnd w:id="85"/>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bookmarkStart w:id="86" w:name="l694"/>
      <w:bookmarkEnd w:id="86"/>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lastRenderedPageBreak/>
        <w:t xml:space="preserve">Практическая и </w:t>
      </w:r>
      <w:proofErr w:type="spellStart"/>
      <w:r w:rsidRPr="00D31426">
        <w:rPr>
          <w:rFonts w:ascii="Times New Roman" w:eastAsia="Times New Roman" w:hAnsi="Times New Roman" w:cs="Times New Roman"/>
          <w:sz w:val="24"/>
          <w:szCs w:val="24"/>
          <w:lang w:eastAsia="ru-RU"/>
        </w:rPr>
        <w:t>контраварийная</w:t>
      </w:r>
      <w:proofErr w:type="spellEnd"/>
      <w:r w:rsidRPr="00D31426">
        <w:rPr>
          <w:rFonts w:ascii="Times New Roman" w:eastAsia="Times New Roman" w:hAnsi="Times New Roman" w:cs="Times New Roman"/>
          <w:sz w:val="24"/>
          <w:szCs w:val="24"/>
          <w:lang w:eastAsia="ru-RU"/>
        </w:rPr>
        <w:t xml:space="preserve"> подготовка проводятся вне сетки учебного времени в установленном законодательством Российской Федерации порядке.</w:t>
      </w:r>
      <w:bookmarkStart w:id="87" w:name="l204"/>
      <w:bookmarkEnd w:id="87"/>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D31426">
        <w:rPr>
          <w:rFonts w:ascii="Times New Roman" w:eastAsia="Times New Roman" w:hAnsi="Times New Roman" w:cs="Times New Roman"/>
          <w:sz w:val="24"/>
          <w:szCs w:val="24"/>
          <w:lang w:eastAsia="ru-RU"/>
        </w:rPr>
        <w:t xml:space="preserve">К прохождению практической и </w:t>
      </w:r>
      <w:proofErr w:type="spellStart"/>
      <w:r w:rsidRPr="00D31426">
        <w:rPr>
          <w:rFonts w:ascii="Times New Roman" w:eastAsia="Times New Roman" w:hAnsi="Times New Roman" w:cs="Times New Roman"/>
          <w:sz w:val="24"/>
          <w:szCs w:val="24"/>
          <w:lang w:eastAsia="ru-RU"/>
        </w:rPr>
        <w:t>контраварийной</w:t>
      </w:r>
      <w:proofErr w:type="spellEnd"/>
      <w:r w:rsidRPr="00D31426">
        <w:rPr>
          <w:rFonts w:ascii="Times New Roman" w:eastAsia="Times New Roman" w:hAnsi="Times New Roman" w:cs="Times New Roman"/>
          <w:sz w:val="24"/>
          <w:szCs w:val="24"/>
          <w:lang w:eastAsia="ru-RU"/>
        </w:rPr>
        <w:t xml:space="preserve">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w:t>
      </w:r>
      <w:r w:rsidR="00FA26BE">
        <w:rPr>
          <w:rFonts w:ascii="Times New Roman" w:eastAsia="Times New Roman" w:hAnsi="Times New Roman" w:cs="Times New Roman"/>
          <w:sz w:val="24"/>
          <w:szCs w:val="24"/>
          <w:lang w:eastAsia="ru-RU"/>
        </w:rPr>
        <w:t>ыми средствами категории "C"</w:t>
      </w:r>
      <w:r w:rsidRPr="00D31426">
        <w:rPr>
          <w:rFonts w:ascii="Times New Roman" w:eastAsia="Times New Roman" w:hAnsi="Times New Roman" w:cs="Times New Roman"/>
          <w:sz w:val="24"/>
          <w:szCs w:val="24"/>
          <w:lang w:eastAsia="ru-RU"/>
        </w:rPr>
        <w:t>,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и порядок выдачи которого устанавливаются Министерством здравоох</w:t>
      </w:r>
      <w:r w:rsidR="00FA26BE">
        <w:rPr>
          <w:rFonts w:ascii="Times New Roman" w:eastAsia="Times New Roman" w:hAnsi="Times New Roman" w:cs="Times New Roman"/>
          <w:sz w:val="24"/>
          <w:szCs w:val="24"/>
          <w:lang w:eastAsia="ru-RU"/>
        </w:rPr>
        <w:t>ранения Российской</w:t>
      </w:r>
      <w:proofErr w:type="gramEnd"/>
      <w:r w:rsidR="00FA26BE">
        <w:rPr>
          <w:rFonts w:ascii="Times New Roman" w:eastAsia="Times New Roman" w:hAnsi="Times New Roman" w:cs="Times New Roman"/>
          <w:sz w:val="24"/>
          <w:szCs w:val="24"/>
          <w:lang w:eastAsia="ru-RU"/>
        </w:rPr>
        <w:t xml:space="preserve"> Федерации</w:t>
      </w:r>
      <w:r w:rsidRPr="00D31426">
        <w:rPr>
          <w:rFonts w:ascii="Times New Roman" w:eastAsia="Times New Roman" w:hAnsi="Times New Roman" w:cs="Times New Roman"/>
          <w:sz w:val="24"/>
          <w:szCs w:val="24"/>
          <w:lang w:eastAsia="ru-RU"/>
        </w:rPr>
        <w:t>.</w:t>
      </w:r>
      <w:bookmarkStart w:id="88" w:name="l695"/>
      <w:bookmarkStart w:id="89" w:name="l205"/>
      <w:bookmarkEnd w:id="88"/>
      <w:bookmarkEnd w:id="89"/>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Абзац 2 </w:t>
      </w:r>
      <w:hyperlink r:id="rId11" w:anchor="l778" w:tgtFrame="_blank" w:history="1">
        <w:r w:rsidRPr="00B6234F">
          <w:rPr>
            <w:rFonts w:ascii="Times New Roman" w:eastAsia="Times New Roman" w:hAnsi="Times New Roman" w:cs="Times New Roman"/>
            <w:sz w:val="24"/>
            <w:szCs w:val="24"/>
            <w:u w:val="single"/>
            <w:lang w:eastAsia="ru-RU"/>
          </w:rPr>
          <w:t>пункта 2</w:t>
        </w:r>
      </w:hyperlink>
      <w:r w:rsidRPr="00D31426">
        <w:rPr>
          <w:rFonts w:ascii="Times New Roman" w:eastAsia="Times New Roman" w:hAnsi="Times New Roman" w:cs="Times New Roman"/>
          <w:sz w:val="24"/>
          <w:szCs w:val="24"/>
          <w:lang w:eastAsia="ru-RU"/>
        </w:rPr>
        <w:t> статьи 20 Федерального закона N 196-ФЗ.</w:t>
      </w:r>
    </w:p>
    <w:p w:rsidR="00D31426" w:rsidRPr="00D31426" w:rsidRDefault="007C0160"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hyperlink r:id="rId12" w:anchor="l30" w:tgtFrame="_blank" w:history="1">
        <w:proofErr w:type="gramStart"/>
        <w:r w:rsidR="00D31426" w:rsidRPr="00B6234F">
          <w:rPr>
            <w:rFonts w:ascii="Times New Roman" w:eastAsia="Times New Roman" w:hAnsi="Times New Roman" w:cs="Times New Roman"/>
            <w:sz w:val="24"/>
            <w:szCs w:val="24"/>
            <w:u w:val="single"/>
            <w:lang w:eastAsia="ru-RU"/>
          </w:rPr>
          <w:t>Форма</w:t>
        </w:r>
      </w:hyperlink>
      <w:r w:rsidR="00D31426" w:rsidRPr="00D31426">
        <w:rPr>
          <w:rFonts w:ascii="Times New Roman" w:eastAsia="Times New Roman" w:hAnsi="Times New Roman" w:cs="Times New Roman"/>
          <w:sz w:val="24"/>
          <w:szCs w:val="24"/>
          <w:lang w:eastAsia="ru-RU"/>
        </w:rPr>
        <w:t>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порядок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приказом Министерства здравоохранения</w:t>
      </w:r>
      <w:proofErr w:type="gramEnd"/>
      <w:r w:rsidR="00D31426" w:rsidRPr="00D31426">
        <w:rPr>
          <w:rFonts w:ascii="Times New Roman" w:eastAsia="Times New Roman" w:hAnsi="Times New Roman" w:cs="Times New Roman"/>
          <w:sz w:val="24"/>
          <w:szCs w:val="24"/>
          <w:lang w:eastAsia="ru-RU"/>
        </w:rPr>
        <w:t xml:space="preserve">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bookmarkStart w:id="90" w:name="l696"/>
      <w:bookmarkStart w:id="91" w:name="l206"/>
      <w:bookmarkEnd w:id="90"/>
      <w:bookmarkEnd w:id="91"/>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t>5.2.</w:t>
      </w:r>
      <w:r w:rsidRPr="00D31426">
        <w:rPr>
          <w:rFonts w:ascii="Times New Roman" w:eastAsia="Times New Roman" w:hAnsi="Times New Roman" w:cs="Times New Roman"/>
          <w:sz w:val="24"/>
          <w:szCs w:val="24"/>
          <w:lang w:eastAsia="ru-RU"/>
        </w:rPr>
        <w:t>Кадровы</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w:t>
      </w:r>
      <w:bookmarkStart w:id="92" w:name="l697"/>
      <w:bookmarkEnd w:id="92"/>
    </w:p>
    <w:p w:rsidR="00D31426" w:rsidRPr="00D31426" w:rsidRDefault="00FA26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D31426" w:rsidRPr="00D31426">
        <w:rPr>
          <w:rFonts w:ascii="Times New Roman" w:eastAsia="Times New Roman" w:hAnsi="Times New Roman" w:cs="Times New Roman"/>
          <w:sz w:val="24"/>
          <w:szCs w:val="24"/>
          <w:lang w:eastAsia="ru-RU"/>
        </w:rPr>
        <w:t>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w:t>
      </w:r>
      <w:r>
        <w:rPr>
          <w:rFonts w:ascii="Times New Roman" w:eastAsia="Times New Roman" w:hAnsi="Times New Roman" w:cs="Times New Roman"/>
          <w:sz w:val="24"/>
          <w:szCs w:val="24"/>
          <w:lang w:eastAsia="ru-RU"/>
        </w:rPr>
        <w:t>ьность, к реализации П</w:t>
      </w:r>
      <w:r w:rsidR="00D31426" w:rsidRPr="00D31426">
        <w:rPr>
          <w:rFonts w:ascii="Times New Roman" w:eastAsia="Times New Roman" w:hAnsi="Times New Roman" w:cs="Times New Roman"/>
          <w:sz w:val="24"/>
          <w:szCs w:val="24"/>
          <w:lang w:eastAsia="ru-RU"/>
        </w:rPr>
        <w:t>рограммы на иных условиях.</w:t>
      </w:r>
      <w:bookmarkStart w:id="93" w:name="l207"/>
      <w:bookmarkEnd w:id="93"/>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t>5.3.</w:t>
      </w:r>
      <w:r w:rsidRPr="00D31426">
        <w:rPr>
          <w:rFonts w:ascii="Times New Roman" w:eastAsia="Times New Roman" w:hAnsi="Times New Roman" w:cs="Times New Roman"/>
          <w:sz w:val="24"/>
          <w:szCs w:val="24"/>
          <w:lang w:eastAsia="ru-RU"/>
        </w:rPr>
        <w:t>Информационно-методически</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 включают:</w:t>
      </w:r>
      <w:bookmarkStart w:id="94" w:name="l698"/>
      <w:bookmarkEnd w:id="94"/>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учебный план;</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календарный учебный график;</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рабочие программы учебных предметов;</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lastRenderedPageBreak/>
        <w:t>методические материалы и разработки;</w:t>
      </w:r>
      <w:bookmarkStart w:id="95" w:name="l208"/>
      <w:bookmarkEnd w:id="95"/>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расписание занятий.</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t>5.4.</w:t>
      </w:r>
      <w:r w:rsidRPr="00D31426">
        <w:rPr>
          <w:rFonts w:ascii="Times New Roman" w:eastAsia="Times New Roman" w:hAnsi="Times New Roman" w:cs="Times New Roman"/>
          <w:sz w:val="24"/>
          <w:szCs w:val="24"/>
          <w:lang w:eastAsia="ru-RU"/>
        </w:rPr>
        <w:t>Материально-технически</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 xml:space="preserve">Транспортные средства категории "C", используемые для практической и </w:t>
      </w:r>
      <w:proofErr w:type="spellStart"/>
      <w:r w:rsidRPr="00D31426">
        <w:rPr>
          <w:rFonts w:ascii="Times New Roman" w:eastAsia="Times New Roman" w:hAnsi="Times New Roman" w:cs="Times New Roman"/>
          <w:sz w:val="24"/>
          <w:szCs w:val="24"/>
          <w:lang w:eastAsia="ru-RU"/>
        </w:rPr>
        <w:t>контраварийной</w:t>
      </w:r>
      <w:proofErr w:type="spellEnd"/>
      <w:r w:rsidRPr="00D31426">
        <w:rPr>
          <w:rFonts w:ascii="Times New Roman" w:eastAsia="Times New Roman" w:hAnsi="Times New Roman" w:cs="Times New Roman"/>
          <w:sz w:val="24"/>
          <w:szCs w:val="24"/>
          <w:lang w:eastAsia="ru-RU"/>
        </w:rPr>
        <w:t xml:space="preserve">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bookmarkStart w:id="96" w:name="l209"/>
      <w:bookmarkEnd w:id="96"/>
    </w:p>
    <w:p w:rsidR="00D31426" w:rsidRPr="00D31426" w:rsidRDefault="00D31426" w:rsidP="00B6234F">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Переч</w:t>
      </w:r>
      <w:r w:rsidR="00FA26BE">
        <w:rPr>
          <w:rFonts w:ascii="Times New Roman" w:eastAsia="Times New Roman" w:hAnsi="Times New Roman" w:cs="Times New Roman"/>
          <w:sz w:val="24"/>
          <w:szCs w:val="24"/>
          <w:lang w:eastAsia="ru-RU"/>
        </w:rPr>
        <w:t xml:space="preserve">ень учебно-наглядных пособий </w:t>
      </w:r>
    </w:p>
    <w:p w:rsidR="00D31426" w:rsidRPr="00D31426" w:rsidRDefault="00D31426" w:rsidP="00D31426">
      <w:pPr>
        <w:shd w:val="clear" w:color="auto" w:fill="FFFFFF"/>
        <w:spacing w:after="300" w:line="240" w:lineRule="auto"/>
        <w:jc w:val="right"/>
        <w:textAlignment w:val="baseline"/>
        <w:rPr>
          <w:rFonts w:ascii="Times New Roman" w:eastAsia="Times New Roman" w:hAnsi="Times New Roman" w:cs="Times New Roman"/>
          <w:i/>
          <w:color w:val="000000"/>
          <w:sz w:val="24"/>
          <w:szCs w:val="24"/>
          <w:lang w:eastAsia="ru-RU"/>
        </w:rPr>
      </w:pPr>
      <w:r w:rsidRPr="00D31426">
        <w:rPr>
          <w:rFonts w:ascii="Times New Roman" w:eastAsia="Times New Roman" w:hAnsi="Times New Roman" w:cs="Times New Roman"/>
          <w:i/>
          <w:color w:val="000000"/>
          <w:sz w:val="24"/>
          <w:szCs w:val="24"/>
          <w:lang w:eastAsia="ru-RU"/>
        </w:rPr>
        <w:t>Таблица 8</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6577"/>
        <w:gridCol w:w="1644"/>
        <w:gridCol w:w="1644"/>
      </w:tblGrid>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bookmarkStart w:id="97" w:name="l210"/>
            <w:bookmarkEnd w:id="97"/>
            <w:r w:rsidRPr="00D31426">
              <w:rPr>
                <w:rFonts w:ascii="Times New Roman" w:eastAsia="Times New Roman" w:hAnsi="Times New Roman" w:cs="Times New Roman"/>
                <w:sz w:val="18"/>
                <w:szCs w:val="18"/>
                <w:lang w:eastAsia="ru-RU"/>
              </w:rPr>
              <w:t>Наименование учебно-наглядных пособий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Единица измерения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Количество</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Правила дорожного движения Российской Федерации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шт.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3</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Дорожно-транспортные ситуации, возникающие при движении транспортного средства категории "C" с включенными специальными световыми и звуковыми сигналами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Системы активной безопасности транспортного средства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18</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bookmarkStart w:id="98" w:name="l211"/>
            <w:bookmarkEnd w:id="98"/>
            <w:r w:rsidRPr="00D31426">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bl>
    <w:p w:rsidR="00D31426" w:rsidRDefault="00D31426" w:rsidP="00DF6147">
      <w:pPr>
        <w:shd w:val="clear" w:color="auto" w:fill="FFFFFF"/>
        <w:spacing w:after="0" w:line="360" w:lineRule="auto"/>
        <w:ind w:firstLine="709"/>
        <w:textAlignment w:val="baseline"/>
        <w:rPr>
          <w:rFonts w:ascii="Times New Roman" w:eastAsia="Times New Roman" w:hAnsi="Times New Roman" w:cs="Times New Roman"/>
          <w:color w:val="000000"/>
          <w:sz w:val="24"/>
          <w:szCs w:val="24"/>
          <w:lang w:eastAsia="ru-RU"/>
        </w:rPr>
      </w:pPr>
      <w:bookmarkStart w:id="99" w:name="l212"/>
      <w:bookmarkEnd w:id="99"/>
      <w:proofErr w:type="gramStart"/>
      <w:r w:rsidRPr="00D31426">
        <w:rPr>
          <w:rFonts w:ascii="Times New Roman" w:eastAsia="Times New Roman" w:hAnsi="Times New Roman" w:cs="Times New Roman"/>
          <w:color w:val="000000"/>
          <w:sz w:val="24"/>
          <w:szCs w:val="24"/>
          <w:lang w:eastAsia="ru-RU"/>
        </w:rPr>
        <w:t xml:space="preserve">Учебно-наглядные пособия допустимо представлять в виде плаката, стенда, макета, планшета, модели, схемы, кинофильма, видеофильма, </w:t>
      </w:r>
      <w:proofErr w:type="spellStart"/>
      <w:r w:rsidRPr="00D31426">
        <w:rPr>
          <w:rFonts w:ascii="Times New Roman" w:eastAsia="Times New Roman" w:hAnsi="Times New Roman" w:cs="Times New Roman"/>
          <w:color w:val="000000"/>
          <w:sz w:val="24"/>
          <w:szCs w:val="24"/>
          <w:lang w:eastAsia="ru-RU"/>
        </w:rPr>
        <w:t>мультимедийных</w:t>
      </w:r>
      <w:proofErr w:type="spellEnd"/>
      <w:r w:rsidRPr="00D31426">
        <w:rPr>
          <w:rFonts w:ascii="Times New Roman" w:eastAsia="Times New Roman" w:hAnsi="Times New Roman" w:cs="Times New Roman"/>
          <w:color w:val="000000"/>
          <w:sz w:val="24"/>
          <w:szCs w:val="24"/>
          <w:lang w:eastAsia="ru-RU"/>
        </w:rPr>
        <w:t xml:space="preserve"> слайдов.</w:t>
      </w:r>
      <w:proofErr w:type="gramEnd"/>
    </w:p>
    <w:p w:rsidR="00C23A12" w:rsidRPr="00D31426" w:rsidRDefault="00C23A12" w:rsidP="00DF6147">
      <w:pPr>
        <w:shd w:val="clear" w:color="auto" w:fill="FFFFFF"/>
        <w:spacing w:after="0" w:line="360" w:lineRule="auto"/>
        <w:ind w:firstLine="709"/>
        <w:textAlignment w:val="baseline"/>
        <w:rPr>
          <w:rFonts w:ascii="Times New Roman" w:eastAsia="Times New Roman" w:hAnsi="Times New Roman" w:cs="Times New Roman"/>
          <w:color w:val="000000"/>
          <w:sz w:val="24"/>
          <w:szCs w:val="24"/>
          <w:lang w:eastAsia="ru-RU"/>
        </w:rPr>
      </w:pPr>
    </w:p>
    <w:p w:rsidR="00DF6147" w:rsidRPr="00DF6147" w:rsidRDefault="00DF6147" w:rsidP="00DF6147">
      <w:pPr>
        <w:pStyle w:val="3"/>
        <w:shd w:val="clear" w:color="auto" w:fill="FFFFFF"/>
        <w:spacing w:before="0" w:beforeAutospacing="0" w:after="0" w:afterAutospacing="0" w:line="360" w:lineRule="auto"/>
        <w:jc w:val="center"/>
        <w:textAlignment w:val="baseline"/>
        <w:rPr>
          <w:color w:val="000000"/>
          <w:sz w:val="28"/>
          <w:szCs w:val="28"/>
        </w:rPr>
      </w:pPr>
      <w:r w:rsidRPr="00DF6147">
        <w:rPr>
          <w:color w:val="000000"/>
          <w:sz w:val="28"/>
          <w:szCs w:val="28"/>
        </w:rPr>
        <w:t>VI. СИСТЕМА ОЦЕНКИ РЕЗУЛЬТАТОВ ОСВОЕНИЯ ПРОГРАММЫ</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 xml:space="preserve">Формы, периодичность и порядок проведения промежуточной аттестации </w:t>
      </w:r>
      <w:proofErr w:type="gramStart"/>
      <w:r w:rsidRPr="00DF6147">
        <w:t>обучающихся</w:t>
      </w:r>
      <w:proofErr w:type="gramEnd"/>
      <w:r w:rsidRPr="00DF6147">
        <w:t xml:space="preserve"> устанавливаются организацией, осуществляющей образовательную деятельность, самостоятельно.</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 xml:space="preserve">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rsidRPr="00DF6147">
        <w:lastRenderedPageBreak/>
        <w:t>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bookmarkStart w:id="100" w:name="l213"/>
      <w:bookmarkStart w:id="101" w:name="l699"/>
      <w:bookmarkEnd w:id="100"/>
      <w:bookmarkEnd w:id="101"/>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К проведению квалификационного экзамена привлекаются представители р</w:t>
      </w:r>
      <w:r w:rsidR="008E062A">
        <w:t>аботодателей, их объединений</w:t>
      </w:r>
      <w:r w:rsidRPr="00DF6147">
        <w:t>.</w:t>
      </w:r>
      <w:bookmarkStart w:id="102" w:name="l214"/>
      <w:bookmarkEnd w:id="102"/>
    </w:p>
    <w:p w:rsidR="00DF6147" w:rsidRPr="00DF6147" w:rsidRDefault="007C0160" w:rsidP="00DF6147">
      <w:pPr>
        <w:pStyle w:val="dt-p"/>
        <w:shd w:val="clear" w:color="auto" w:fill="FFFFFF"/>
        <w:spacing w:before="0" w:beforeAutospacing="0" w:after="0" w:afterAutospacing="0" w:line="360" w:lineRule="auto"/>
        <w:ind w:firstLine="709"/>
        <w:jc w:val="both"/>
        <w:textAlignment w:val="baseline"/>
      </w:pPr>
      <w:hyperlink r:id="rId13" w:anchor="l5843" w:tgtFrame="_blank" w:history="1">
        <w:r w:rsidR="00DF6147" w:rsidRPr="00DF6147">
          <w:rPr>
            <w:rStyle w:val="a3"/>
            <w:color w:val="auto"/>
            <w:u w:val="none"/>
          </w:rPr>
          <w:t>Часть 3</w:t>
        </w:r>
      </w:hyperlink>
      <w:r w:rsidR="00DF6147" w:rsidRPr="00DF6147">
        <w:t> статьи 74 Федерального закона N 273-ФЗ.</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Проверка теоретических знаний при проведении квалификационного экзамена пр</w:t>
      </w:r>
      <w:r w:rsidR="008E062A">
        <w:t>оводится по предметам</w:t>
      </w:r>
      <w:r w:rsidRPr="00DF6147">
        <w:t xml:space="preserve"> уче</w:t>
      </w:r>
      <w:r w:rsidR="008E062A">
        <w:t>бного плана (раздел II П</w:t>
      </w:r>
      <w:r w:rsidRPr="00DF6147">
        <w:t>рограммы).</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bookmarkStart w:id="103" w:name="l700"/>
      <w:bookmarkEnd w:id="103"/>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bookmarkStart w:id="104" w:name="l215"/>
      <w:bookmarkEnd w:id="104"/>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Результаты квалификационного экзамена оформляются протоколом. По результатам квалификационного экзамена выдается свидет</w:t>
      </w:r>
      <w:r w:rsidR="008E062A">
        <w:t>ельство о профессии водителя</w:t>
      </w:r>
      <w:r w:rsidRPr="00DF6147">
        <w:t>.</w:t>
      </w:r>
    </w:p>
    <w:p w:rsidR="00DF6147" w:rsidRPr="00DF6147" w:rsidRDefault="007C0160" w:rsidP="00DF6147">
      <w:pPr>
        <w:pStyle w:val="dt-p"/>
        <w:shd w:val="clear" w:color="auto" w:fill="FFFFFF"/>
        <w:spacing w:before="0" w:beforeAutospacing="0" w:after="0" w:afterAutospacing="0" w:line="360" w:lineRule="auto"/>
        <w:ind w:firstLine="709"/>
        <w:jc w:val="both"/>
        <w:textAlignment w:val="baseline"/>
      </w:pPr>
      <w:hyperlink r:id="rId14" w:anchor="l6539" w:tgtFrame="_blank" w:history="1">
        <w:r w:rsidR="00DF6147" w:rsidRPr="00DF6147">
          <w:rPr>
            <w:rStyle w:val="a3"/>
            <w:color w:val="auto"/>
            <w:u w:val="none"/>
          </w:rPr>
          <w:t>Статья 60</w:t>
        </w:r>
      </w:hyperlink>
      <w:r w:rsidR="00DF6147" w:rsidRPr="00DF6147">
        <w:t> Федерального закона N 273-ФЗ.</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 xml:space="preserve">Индивидуальный учет результатов освоения </w:t>
      </w:r>
      <w:proofErr w:type="gramStart"/>
      <w:r w:rsidRPr="00DF6147">
        <w:t>обучающимися</w:t>
      </w:r>
      <w:proofErr w:type="gramEnd"/>
      <w:r w:rsidRPr="00DF6147">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bookmarkStart w:id="105" w:name="l701"/>
      <w:bookmarkStart w:id="106" w:name="l216"/>
      <w:bookmarkEnd w:id="105"/>
      <w:bookmarkEnd w:id="106"/>
    </w:p>
    <w:p w:rsidR="00DF6147" w:rsidRPr="008E062A" w:rsidRDefault="00DF6147" w:rsidP="008E062A">
      <w:pPr>
        <w:pStyle w:val="3"/>
        <w:shd w:val="clear" w:color="auto" w:fill="FFFFFF"/>
        <w:spacing w:before="0" w:beforeAutospacing="0" w:after="0" w:afterAutospacing="0" w:line="360" w:lineRule="auto"/>
        <w:jc w:val="center"/>
        <w:textAlignment w:val="baseline"/>
        <w:rPr>
          <w:color w:val="000000"/>
          <w:sz w:val="28"/>
          <w:szCs w:val="28"/>
        </w:rPr>
      </w:pPr>
      <w:bookmarkStart w:id="107" w:name="h949"/>
      <w:bookmarkEnd w:id="107"/>
      <w:r w:rsidRPr="008E062A">
        <w:rPr>
          <w:color w:val="000000"/>
          <w:sz w:val="28"/>
          <w:szCs w:val="28"/>
        </w:rPr>
        <w:t>VII. УЧЕБНО-МЕТОДИЧЕСКИЕ МАТЕРИАЛЫ,</w:t>
      </w:r>
      <w:r w:rsidR="008E062A">
        <w:rPr>
          <w:color w:val="000000"/>
          <w:sz w:val="28"/>
          <w:szCs w:val="28"/>
        </w:rPr>
        <w:t xml:space="preserve"> ОБЕСПЕЧИВАЮЩИЕ РЕАЛИЗАЦИЮ </w:t>
      </w:r>
      <w:r w:rsidRPr="008E062A">
        <w:rPr>
          <w:color w:val="000000"/>
          <w:sz w:val="28"/>
          <w:szCs w:val="28"/>
        </w:rPr>
        <w:t>ПРОГРАММЫ</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Учебно-методические материалы представлены:</w:t>
      </w:r>
    </w:p>
    <w:p w:rsidR="00DF6147" w:rsidRDefault="00C25271"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п</w:t>
      </w:r>
      <w:r w:rsidR="00DF6147">
        <w:rPr>
          <w:color w:val="000000"/>
        </w:rPr>
        <w:t>римерной программой;</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образовательной программой, утвержденной руководителем организации, осуществляющей образовательную деятельность;</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 xml:space="preserve">материалами для проведения промежуточной и итоговой аттестации </w:t>
      </w:r>
      <w:proofErr w:type="gramStart"/>
      <w:r>
        <w:rPr>
          <w:color w:val="000000"/>
        </w:rPr>
        <w:t>обучающихся</w:t>
      </w:r>
      <w:proofErr w:type="gramEnd"/>
      <w:r>
        <w:rPr>
          <w:color w:val="000000"/>
        </w:rPr>
        <w:t>, утвержденными руководителем организации, осуществляющей образовательную деятельность.</w:t>
      </w:r>
    </w:p>
    <w:p w:rsidR="00E95E74" w:rsidRDefault="00E95E74" w:rsidP="00FA26BE">
      <w:pPr>
        <w:shd w:val="clear" w:color="auto" w:fill="FFFFFF"/>
        <w:spacing w:after="0" w:line="360" w:lineRule="auto"/>
        <w:jc w:val="both"/>
        <w:textAlignment w:val="baseline"/>
      </w:pPr>
    </w:p>
    <w:p w:rsidR="00DC51A2" w:rsidRDefault="00DC51A2" w:rsidP="00FA26BE">
      <w:pPr>
        <w:shd w:val="clear" w:color="auto" w:fill="FFFFFF"/>
        <w:spacing w:after="0" w:line="360" w:lineRule="auto"/>
        <w:jc w:val="both"/>
        <w:textAlignment w:val="baseline"/>
      </w:pPr>
    </w:p>
    <w:p w:rsidR="00DC51A2" w:rsidRDefault="00DC51A2" w:rsidP="00FA26BE">
      <w:pPr>
        <w:shd w:val="clear" w:color="auto" w:fill="FFFFFF"/>
        <w:spacing w:after="0" w:line="360" w:lineRule="auto"/>
        <w:jc w:val="both"/>
        <w:textAlignment w:val="baseline"/>
        <w:sectPr w:rsidR="00DC51A2">
          <w:pgSz w:w="11906" w:h="16838"/>
          <w:pgMar w:top="1134" w:right="850" w:bottom="1134" w:left="1701" w:header="708" w:footer="708" w:gutter="0"/>
          <w:cols w:space="708"/>
          <w:docGrid w:linePitch="360"/>
        </w:sectPr>
      </w:pPr>
    </w:p>
    <w:p w:rsidR="000359E4" w:rsidRDefault="000359E4" w:rsidP="000359E4">
      <w:pPr>
        <w:tabs>
          <w:tab w:val="left" w:pos="10490"/>
        </w:tabs>
        <w:spacing w:after="0" w:line="240" w:lineRule="auto"/>
        <w:jc w:val="center"/>
        <w:rPr>
          <w:rFonts w:ascii="Times New Roman" w:hAnsi="Times New Roman" w:cs="Times New Roman"/>
          <w:sz w:val="20"/>
          <w:szCs w:val="20"/>
        </w:rPr>
      </w:pPr>
    </w:p>
    <w:p w:rsidR="000359E4" w:rsidRPr="00160891" w:rsidRDefault="000359E4" w:rsidP="000359E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0359E4" w:rsidRPr="00160891" w:rsidRDefault="000359E4" w:rsidP="000359E4">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proofErr w:type="spellStart"/>
      <w:r w:rsidRPr="00160891">
        <w:rPr>
          <w:rFonts w:ascii="Times New Roman" w:hAnsi="Times New Roman" w:cs="Times New Roman"/>
          <w:sz w:val="20"/>
          <w:szCs w:val="20"/>
        </w:rPr>
        <w:t>Кропоткинская</w:t>
      </w:r>
      <w:proofErr w:type="spellEnd"/>
    </w:p>
    <w:p w:rsidR="000359E4" w:rsidRPr="00160891" w:rsidRDefault="000359E4" w:rsidP="000359E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0359E4" w:rsidRPr="00160891" w:rsidRDefault="000359E4" w:rsidP="000359E4">
      <w:pPr>
        <w:tabs>
          <w:tab w:val="left" w:pos="10348"/>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   ________________В.</w:t>
      </w:r>
      <w:r>
        <w:rPr>
          <w:rFonts w:ascii="Times New Roman" w:hAnsi="Times New Roman" w:cs="Times New Roman"/>
          <w:sz w:val="20"/>
          <w:szCs w:val="20"/>
        </w:rPr>
        <w:t xml:space="preserve">В. </w:t>
      </w:r>
      <w:proofErr w:type="spellStart"/>
      <w:r>
        <w:rPr>
          <w:rFonts w:ascii="Times New Roman" w:hAnsi="Times New Roman" w:cs="Times New Roman"/>
          <w:sz w:val="20"/>
          <w:szCs w:val="20"/>
        </w:rPr>
        <w:t>Ельчищев</w:t>
      </w:r>
      <w:proofErr w:type="spellEnd"/>
    </w:p>
    <w:p w:rsidR="000359E4" w:rsidRPr="00160891" w:rsidRDefault="0033540A" w:rsidP="000359E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 _______ 2020</w:t>
      </w:r>
      <w:r w:rsidR="000359E4" w:rsidRPr="00160891">
        <w:rPr>
          <w:rFonts w:ascii="Times New Roman" w:hAnsi="Times New Roman" w:cs="Times New Roman"/>
          <w:sz w:val="20"/>
          <w:szCs w:val="20"/>
        </w:rPr>
        <w:t>г.</w:t>
      </w:r>
    </w:p>
    <w:p w:rsidR="000359E4" w:rsidRDefault="000359E4" w:rsidP="000359E4">
      <w:pPr>
        <w:spacing w:after="0" w:line="240" w:lineRule="auto"/>
        <w:jc w:val="center"/>
        <w:rPr>
          <w:rFonts w:ascii="Times New Roman" w:hAnsi="Times New Roman" w:cs="Times New Roman"/>
          <w:b/>
          <w:sz w:val="24"/>
          <w:szCs w:val="24"/>
        </w:rPr>
      </w:pPr>
      <w:r w:rsidRPr="007B19F6">
        <w:rPr>
          <w:rFonts w:ascii="Times New Roman" w:hAnsi="Times New Roman" w:cs="Times New Roman"/>
          <w:b/>
          <w:color w:val="000000"/>
          <w:sz w:val="28"/>
          <w:szCs w:val="28"/>
        </w:rPr>
        <w:t>VIII.</w:t>
      </w:r>
      <w:r w:rsidRPr="007B19F6">
        <w:rPr>
          <w:rFonts w:ascii="Times New Roman" w:hAnsi="Times New Roman" w:cs="Times New Roman"/>
          <w:b/>
          <w:sz w:val="24"/>
          <w:szCs w:val="24"/>
        </w:rPr>
        <w:t xml:space="preserve"> </w:t>
      </w:r>
      <w:r w:rsidRPr="001624A1">
        <w:rPr>
          <w:rFonts w:ascii="Times New Roman" w:hAnsi="Times New Roman" w:cs="Times New Roman"/>
          <w:b/>
          <w:sz w:val="24"/>
          <w:szCs w:val="24"/>
        </w:rPr>
        <w:t>КАЛЕНДАРНЫЙ УЧЕБНЫЙ ГРАФИК</w:t>
      </w:r>
    </w:p>
    <w:p w:rsidR="000359E4" w:rsidRPr="001624A1" w:rsidRDefault="000359E4" w:rsidP="000359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Программе </w:t>
      </w:r>
    </w:p>
    <w:p w:rsidR="000359E4" w:rsidRDefault="000359E4" w:rsidP="000359E4">
      <w:pPr>
        <w:pStyle w:val="ConsPlusNormal"/>
        <w:ind w:firstLine="567"/>
        <w:jc w:val="center"/>
        <w:rPr>
          <w:rFonts w:ascii="Times New Roman" w:hAnsi="Times New Roman" w:cs="Times New Roman"/>
          <w:b/>
          <w:sz w:val="24"/>
          <w:szCs w:val="24"/>
        </w:rPr>
      </w:pPr>
      <w:r w:rsidRPr="00927CB2">
        <w:rPr>
          <w:rFonts w:ascii="Times New Roman" w:hAnsi="Times New Roman" w:cs="Times New Roman"/>
          <w:b/>
          <w:sz w:val="24"/>
          <w:szCs w:val="24"/>
        </w:rPr>
        <w:t>повышения квалификации водителей т</w:t>
      </w:r>
      <w:r>
        <w:rPr>
          <w:rFonts w:ascii="Times New Roman" w:hAnsi="Times New Roman" w:cs="Times New Roman"/>
          <w:b/>
          <w:sz w:val="24"/>
          <w:szCs w:val="24"/>
        </w:rPr>
        <w:t>ранспортных средств категории "С</w:t>
      </w:r>
      <w:r w:rsidRPr="00927CB2">
        <w:rPr>
          <w:rFonts w:ascii="Times New Roman" w:hAnsi="Times New Roman" w:cs="Times New Roman"/>
          <w:b/>
          <w:sz w:val="24"/>
          <w:szCs w:val="24"/>
        </w:rPr>
        <w:t>" для управления транспортными средствами, оборудованными устройствами для подачи специальных световых и звуковых сигналов</w:t>
      </w:r>
    </w:p>
    <w:p w:rsidR="000359E4" w:rsidRPr="00160891" w:rsidRDefault="000359E4" w:rsidP="000359E4">
      <w:pPr>
        <w:pStyle w:val="ConsPlusNormal"/>
        <w:ind w:firstLine="567"/>
        <w:jc w:val="center"/>
        <w:rPr>
          <w:rFonts w:ascii="Times New Roman" w:hAnsi="Times New Roman" w:cs="Times New Roman"/>
          <w:sz w:val="24"/>
          <w:szCs w:val="24"/>
        </w:rPr>
      </w:pPr>
    </w:p>
    <w:tbl>
      <w:tblPr>
        <w:tblStyle w:val="a5"/>
        <w:tblW w:w="14033" w:type="dxa"/>
        <w:tblInd w:w="392" w:type="dxa"/>
        <w:tblLayout w:type="fixed"/>
        <w:tblLook w:val="04A0"/>
      </w:tblPr>
      <w:tblGrid>
        <w:gridCol w:w="425"/>
        <w:gridCol w:w="3969"/>
        <w:gridCol w:w="992"/>
        <w:gridCol w:w="1560"/>
        <w:gridCol w:w="1842"/>
        <w:gridCol w:w="1843"/>
        <w:gridCol w:w="1559"/>
        <w:gridCol w:w="1843"/>
      </w:tblGrid>
      <w:tr w:rsidR="000359E4" w:rsidRPr="00FC62A4" w:rsidTr="00A1208F">
        <w:trPr>
          <w:trHeight w:val="348"/>
        </w:trPr>
        <w:tc>
          <w:tcPr>
            <w:tcW w:w="425" w:type="dxa"/>
            <w:vMerge w:val="restart"/>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w:t>
            </w:r>
          </w:p>
          <w:p w:rsidR="000359E4" w:rsidRPr="00FC62A4" w:rsidRDefault="000359E4" w:rsidP="00A1208F">
            <w:pPr>
              <w:tabs>
                <w:tab w:val="left" w:pos="6127"/>
              </w:tabs>
              <w:jc w:val="center"/>
              <w:rPr>
                <w:rFonts w:ascii="Times New Roman" w:hAnsi="Times New Roman" w:cs="Times New Roman"/>
                <w:sz w:val="24"/>
                <w:szCs w:val="20"/>
              </w:rPr>
            </w:pPr>
            <w:proofErr w:type="spellStart"/>
            <w:proofErr w:type="gramStart"/>
            <w:r w:rsidRPr="00FC62A4">
              <w:rPr>
                <w:rFonts w:ascii="Times New Roman" w:hAnsi="Times New Roman" w:cs="Times New Roman"/>
                <w:sz w:val="24"/>
                <w:szCs w:val="20"/>
              </w:rPr>
              <w:t>п</w:t>
            </w:r>
            <w:proofErr w:type="spellEnd"/>
            <w:proofErr w:type="gramEnd"/>
            <w:r w:rsidRPr="00FC62A4">
              <w:rPr>
                <w:rFonts w:ascii="Times New Roman" w:hAnsi="Times New Roman" w:cs="Times New Roman"/>
                <w:sz w:val="24"/>
                <w:szCs w:val="20"/>
              </w:rPr>
              <w:t>/</w:t>
            </w:r>
            <w:proofErr w:type="spellStart"/>
            <w:r w:rsidRPr="00FC62A4">
              <w:rPr>
                <w:rFonts w:ascii="Times New Roman" w:hAnsi="Times New Roman" w:cs="Times New Roman"/>
                <w:sz w:val="24"/>
                <w:szCs w:val="20"/>
              </w:rPr>
              <w:t>п</w:t>
            </w:r>
            <w:proofErr w:type="spellEnd"/>
          </w:p>
        </w:tc>
        <w:tc>
          <w:tcPr>
            <w:tcW w:w="3969" w:type="dxa"/>
            <w:vMerge w:val="restart"/>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Учебный предмет</w:t>
            </w:r>
          </w:p>
          <w:p w:rsidR="000359E4" w:rsidRPr="00FC62A4" w:rsidRDefault="000359E4" w:rsidP="00A1208F">
            <w:pPr>
              <w:tabs>
                <w:tab w:val="left" w:pos="6127"/>
              </w:tabs>
              <w:rPr>
                <w:rFonts w:ascii="Times New Roman" w:hAnsi="Times New Roman" w:cs="Times New Roman"/>
                <w:sz w:val="24"/>
                <w:szCs w:val="20"/>
              </w:rPr>
            </w:pPr>
          </w:p>
        </w:tc>
        <w:tc>
          <w:tcPr>
            <w:tcW w:w="992" w:type="dxa"/>
            <w:vMerge w:val="restart"/>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Кол-во</w:t>
            </w:r>
          </w:p>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часов</w:t>
            </w:r>
          </w:p>
        </w:tc>
        <w:tc>
          <w:tcPr>
            <w:tcW w:w="8647" w:type="dxa"/>
            <w:gridSpan w:val="5"/>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 xml:space="preserve">Порядковые номера </w:t>
            </w:r>
            <w:r>
              <w:rPr>
                <w:rFonts w:ascii="Times New Roman" w:hAnsi="Times New Roman" w:cs="Times New Roman"/>
                <w:sz w:val="24"/>
                <w:szCs w:val="20"/>
              </w:rPr>
              <w:t>дней</w:t>
            </w:r>
            <w:r w:rsidRPr="00FC62A4">
              <w:rPr>
                <w:rFonts w:ascii="Times New Roman" w:hAnsi="Times New Roman" w:cs="Times New Roman"/>
                <w:sz w:val="24"/>
                <w:szCs w:val="20"/>
              </w:rPr>
              <w:t xml:space="preserve"> обучения</w:t>
            </w:r>
          </w:p>
        </w:tc>
      </w:tr>
      <w:tr w:rsidR="000359E4" w:rsidRPr="00FC62A4" w:rsidTr="00A1208F">
        <w:trPr>
          <w:trHeight w:val="348"/>
        </w:trPr>
        <w:tc>
          <w:tcPr>
            <w:tcW w:w="425" w:type="dxa"/>
            <w:vMerge/>
          </w:tcPr>
          <w:p w:rsidR="000359E4" w:rsidRPr="00FC62A4" w:rsidRDefault="000359E4" w:rsidP="00A1208F">
            <w:pPr>
              <w:tabs>
                <w:tab w:val="left" w:pos="6127"/>
              </w:tabs>
              <w:jc w:val="center"/>
              <w:rPr>
                <w:rFonts w:ascii="Times New Roman" w:hAnsi="Times New Roman" w:cs="Times New Roman"/>
                <w:sz w:val="24"/>
                <w:szCs w:val="20"/>
              </w:rPr>
            </w:pPr>
          </w:p>
        </w:tc>
        <w:tc>
          <w:tcPr>
            <w:tcW w:w="3969" w:type="dxa"/>
            <w:vMerge/>
          </w:tcPr>
          <w:p w:rsidR="000359E4" w:rsidRPr="00FC62A4" w:rsidRDefault="000359E4" w:rsidP="00A1208F">
            <w:pPr>
              <w:tabs>
                <w:tab w:val="left" w:pos="6127"/>
              </w:tabs>
              <w:jc w:val="center"/>
              <w:rPr>
                <w:rFonts w:ascii="Times New Roman" w:hAnsi="Times New Roman" w:cs="Times New Roman"/>
                <w:sz w:val="24"/>
                <w:szCs w:val="20"/>
              </w:rPr>
            </w:pPr>
          </w:p>
        </w:tc>
        <w:tc>
          <w:tcPr>
            <w:tcW w:w="992" w:type="dxa"/>
            <w:vMerge/>
          </w:tcPr>
          <w:p w:rsidR="000359E4" w:rsidRPr="00FC62A4" w:rsidRDefault="000359E4" w:rsidP="00A1208F">
            <w:pPr>
              <w:tabs>
                <w:tab w:val="left" w:pos="6127"/>
              </w:tabs>
              <w:rPr>
                <w:rFonts w:ascii="Times New Roman" w:hAnsi="Times New Roman" w:cs="Times New Roman"/>
                <w:sz w:val="24"/>
                <w:szCs w:val="20"/>
              </w:rPr>
            </w:pP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4</w:t>
            </w: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5</w:t>
            </w: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Нормативные правовые акты в области обеспечения безопасности дорожного движении</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Основы психологии и этики водителя</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Технические характеристики и конструктивные особенности т</w:t>
            </w:r>
            <w:r>
              <w:rPr>
                <w:rFonts w:ascii="Times New Roman" w:hAnsi="Times New Roman" w:cs="Times New Roman"/>
                <w:sz w:val="18"/>
                <w:szCs w:val="16"/>
              </w:rPr>
              <w:t>ранспортных средств категории "С</w:t>
            </w:r>
            <w:r w:rsidRPr="00CA257F">
              <w:rPr>
                <w:rFonts w:ascii="Times New Roman" w:hAnsi="Times New Roman" w:cs="Times New Roman"/>
                <w:sz w:val="18"/>
                <w:szCs w:val="16"/>
              </w:rPr>
              <w:t>", оборудованных устройствами для подачи специальных световых и звуковых сигналов</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4</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Использование средств радиосвязи и устрой</w:t>
            </w:r>
            <w:proofErr w:type="gramStart"/>
            <w:r w:rsidRPr="00CA257F">
              <w:rPr>
                <w:rFonts w:ascii="Times New Roman" w:hAnsi="Times New Roman" w:cs="Times New Roman"/>
                <w:sz w:val="18"/>
                <w:szCs w:val="16"/>
              </w:rPr>
              <w:t>ств дл</w:t>
            </w:r>
            <w:proofErr w:type="gramEnd"/>
            <w:r w:rsidRPr="00CA257F">
              <w:rPr>
                <w:rFonts w:ascii="Times New Roman" w:hAnsi="Times New Roman" w:cs="Times New Roman"/>
                <w:sz w:val="18"/>
                <w:szCs w:val="16"/>
              </w:rPr>
              <w:t>я подачи специальных световых и звуковых сигналов</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0359E4" w:rsidRPr="00FC62A4" w:rsidRDefault="000359E4" w:rsidP="00A1208F">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/1</w:t>
            </w: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5</w:t>
            </w:r>
          </w:p>
        </w:tc>
        <w:tc>
          <w:tcPr>
            <w:tcW w:w="3969" w:type="dxa"/>
          </w:tcPr>
          <w:p w:rsidR="000359E4" w:rsidRPr="00CA257F" w:rsidRDefault="000359E4" w:rsidP="00A1208F">
            <w:pPr>
              <w:pStyle w:val="ConsPlusNormal"/>
              <w:rPr>
                <w:rFonts w:ascii="Times New Roman" w:hAnsi="Times New Roman" w:cs="Times New Roman"/>
                <w:sz w:val="18"/>
                <w:szCs w:val="16"/>
              </w:rPr>
            </w:pPr>
            <w:r w:rsidRPr="00DD0602">
              <w:rPr>
                <w:rFonts w:ascii="Times New Roman" w:hAnsi="Times New Roman" w:cs="Times New Roman"/>
                <w:sz w:val="18"/>
                <w:szCs w:val="16"/>
              </w:rPr>
              <w:t>Теоретические основы безопасного управления тра</w:t>
            </w:r>
            <w:r>
              <w:rPr>
                <w:rFonts w:ascii="Times New Roman" w:hAnsi="Times New Roman" w:cs="Times New Roman"/>
                <w:sz w:val="18"/>
                <w:szCs w:val="16"/>
              </w:rPr>
              <w:t>нспортным средством категории "С</w:t>
            </w:r>
            <w:r w:rsidRPr="00DD0602">
              <w:rPr>
                <w:rFonts w:ascii="Times New Roman" w:hAnsi="Times New Roman" w:cs="Times New Roman"/>
                <w:sz w:val="18"/>
                <w:szCs w:val="16"/>
              </w:rPr>
              <w:t>" в различных условиях</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5</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Т/4</w:t>
            </w:r>
          </w:p>
        </w:tc>
        <w:tc>
          <w:tcPr>
            <w:tcW w:w="1843" w:type="dxa"/>
          </w:tcPr>
          <w:p w:rsidR="000359E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6</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Первая помощь при дорожно-транспортном происшествии</w:t>
            </w:r>
          </w:p>
        </w:tc>
        <w:tc>
          <w:tcPr>
            <w:tcW w:w="992" w:type="dxa"/>
          </w:tcPr>
          <w:p w:rsidR="000359E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8</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Default="000359E4" w:rsidP="00A1208F">
            <w:pPr>
              <w:tabs>
                <w:tab w:val="left" w:pos="6127"/>
              </w:tabs>
              <w:jc w:val="center"/>
              <w:rPr>
                <w:rFonts w:ascii="Times New Roman" w:hAnsi="Times New Roman" w:cs="Times New Roman"/>
                <w:sz w:val="24"/>
                <w:szCs w:val="20"/>
              </w:rPr>
            </w:pPr>
          </w:p>
        </w:tc>
        <w:tc>
          <w:tcPr>
            <w:tcW w:w="1843" w:type="dxa"/>
          </w:tcPr>
          <w:p w:rsidR="000359E4" w:rsidRDefault="000359E4" w:rsidP="00A1208F">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/5</w:t>
            </w:r>
          </w:p>
        </w:tc>
        <w:tc>
          <w:tcPr>
            <w:tcW w:w="1559" w:type="dxa"/>
          </w:tcPr>
          <w:p w:rsidR="000359E4" w:rsidRDefault="000359E4" w:rsidP="00A1208F">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/3</w:t>
            </w:r>
          </w:p>
        </w:tc>
        <w:tc>
          <w:tcPr>
            <w:tcW w:w="1843" w:type="dxa"/>
          </w:tcPr>
          <w:p w:rsidR="000359E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7</w:t>
            </w:r>
          </w:p>
        </w:tc>
        <w:tc>
          <w:tcPr>
            <w:tcW w:w="3969" w:type="dxa"/>
          </w:tcPr>
          <w:p w:rsidR="000359E4" w:rsidRPr="00CA257F" w:rsidRDefault="000359E4" w:rsidP="00A1208F">
            <w:pPr>
              <w:pStyle w:val="ConsPlusNormal"/>
              <w:rPr>
                <w:rFonts w:ascii="Times New Roman" w:hAnsi="Times New Roman" w:cs="Times New Roman"/>
                <w:sz w:val="18"/>
                <w:szCs w:val="16"/>
              </w:rPr>
            </w:pPr>
            <w:r w:rsidRPr="00C147A4">
              <w:rPr>
                <w:rFonts w:ascii="Times New Roman" w:hAnsi="Times New Roman" w:cs="Times New Roman"/>
                <w:sz w:val="18"/>
                <w:szCs w:val="16"/>
              </w:rPr>
              <w:t>Практические навыки безопасного управления тра</w:t>
            </w:r>
            <w:r>
              <w:rPr>
                <w:rFonts w:ascii="Times New Roman" w:hAnsi="Times New Roman" w:cs="Times New Roman"/>
                <w:sz w:val="18"/>
                <w:szCs w:val="16"/>
              </w:rPr>
              <w:t>нспортным средством категории "С</w:t>
            </w:r>
            <w:r w:rsidRPr="00C147A4">
              <w:rPr>
                <w:rFonts w:ascii="Times New Roman" w:hAnsi="Times New Roman" w:cs="Times New Roman"/>
                <w:sz w:val="18"/>
                <w:szCs w:val="16"/>
              </w:rPr>
              <w:t>" в различных условиях</w:t>
            </w:r>
          </w:p>
        </w:tc>
        <w:tc>
          <w:tcPr>
            <w:tcW w:w="992" w:type="dxa"/>
          </w:tcPr>
          <w:p w:rsidR="000359E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13</w:t>
            </w:r>
          </w:p>
        </w:tc>
        <w:tc>
          <w:tcPr>
            <w:tcW w:w="8647" w:type="dxa"/>
            <w:gridSpan w:val="5"/>
          </w:tcPr>
          <w:p w:rsidR="00BF08AE" w:rsidRDefault="00BF08AE" w:rsidP="00A1208F">
            <w:pPr>
              <w:tabs>
                <w:tab w:val="left" w:pos="6127"/>
              </w:tabs>
              <w:jc w:val="center"/>
              <w:rPr>
                <w:rFonts w:ascii="Times New Roman" w:hAnsi="Times New Roman" w:cs="Times New Roman"/>
                <w:sz w:val="18"/>
                <w:szCs w:val="18"/>
              </w:rPr>
            </w:pPr>
          </w:p>
          <w:p w:rsidR="000359E4" w:rsidRPr="00FC62A4" w:rsidRDefault="00BF08AE" w:rsidP="00A1208F">
            <w:pPr>
              <w:tabs>
                <w:tab w:val="left" w:pos="6127"/>
              </w:tabs>
              <w:jc w:val="center"/>
              <w:rPr>
                <w:rFonts w:ascii="Times New Roman" w:hAnsi="Times New Roman" w:cs="Times New Roman"/>
                <w:sz w:val="24"/>
                <w:szCs w:val="20"/>
              </w:rPr>
            </w:pPr>
            <w:r>
              <w:rPr>
                <w:rFonts w:ascii="Times New Roman" w:hAnsi="Times New Roman" w:cs="Times New Roman"/>
                <w:sz w:val="18"/>
                <w:szCs w:val="18"/>
              </w:rPr>
              <w:t xml:space="preserve">Практическая и </w:t>
            </w:r>
            <w:proofErr w:type="spellStart"/>
            <w:r>
              <w:rPr>
                <w:rFonts w:ascii="Times New Roman" w:hAnsi="Times New Roman" w:cs="Times New Roman"/>
                <w:sz w:val="18"/>
                <w:szCs w:val="18"/>
              </w:rPr>
              <w:t>контраварийная</w:t>
            </w:r>
            <w:proofErr w:type="spellEnd"/>
            <w:r>
              <w:rPr>
                <w:rFonts w:ascii="Times New Roman" w:hAnsi="Times New Roman" w:cs="Times New Roman"/>
                <w:sz w:val="18"/>
                <w:szCs w:val="18"/>
              </w:rPr>
              <w:t xml:space="preserve"> подготовка проводится вне сетки учебного времени.</w:t>
            </w: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8</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Квалификационный экзамен</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КЭ/2</w:t>
            </w: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p>
        </w:tc>
        <w:tc>
          <w:tcPr>
            <w:tcW w:w="3969" w:type="dxa"/>
          </w:tcPr>
          <w:p w:rsidR="000359E4" w:rsidRPr="00CA257F" w:rsidRDefault="000359E4" w:rsidP="00A1208F">
            <w:pPr>
              <w:pStyle w:val="ConsPlusNormal"/>
              <w:jc w:val="right"/>
              <w:rPr>
                <w:rFonts w:ascii="Times New Roman" w:hAnsi="Times New Roman" w:cs="Times New Roman"/>
                <w:sz w:val="18"/>
                <w:szCs w:val="16"/>
              </w:rPr>
            </w:pPr>
            <w:r w:rsidRPr="00CA257F">
              <w:rPr>
                <w:rFonts w:ascii="Times New Roman" w:hAnsi="Times New Roman" w:cs="Times New Roman"/>
                <w:sz w:val="18"/>
                <w:szCs w:val="16"/>
              </w:rPr>
              <w:t>Итого:</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36</w:t>
            </w:r>
          </w:p>
        </w:tc>
        <w:tc>
          <w:tcPr>
            <w:tcW w:w="1560"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6</w:t>
            </w:r>
          </w:p>
        </w:tc>
        <w:tc>
          <w:tcPr>
            <w:tcW w:w="1842" w:type="dxa"/>
          </w:tcPr>
          <w:p w:rsidR="000359E4" w:rsidRDefault="000359E4" w:rsidP="00A1208F">
            <w:pPr>
              <w:jc w:val="center"/>
            </w:pPr>
            <w:r w:rsidRPr="00846090">
              <w:rPr>
                <w:rFonts w:ascii="Times New Roman" w:hAnsi="Times New Roman" w:cs="Times New Roman"/>
                <w:sz w:val="24"/>
              </w:rPr>
              <w:t>6</w:t>
            </w:r>
          </w:p>
        </w:tc>
        <w:tc>
          <w:tcPr>
            <w:tcW w:w="1843" w:type="dxa"/>
          </w:tcPr>
          <w:p w:rsidR="000359E4" w:rsidRDefault="000359E4" w:rsidP="00A1208F">
            <w:pPr>
              <w:jc w:val="center"/>
            </w:pPr>
            <w:r w:rsidRPr="00846090">
              <w:rPr>
                <w:rFonts w:ascii="Times New Roman" w:hAnsi="Times New Roman" w:cs="Times New Roman"/>
                <w:sz w:val="24"/>
              </w:rPr>
              <w:t>6</w:t>
            </w:r>
          </w:p>
        </w:tc>
        <w:tc>
          <w:tcPr>
            <w:tcW w:w="1559" w:type="dxa"/>
          </w:tcPr>
          <w:p w:rsidR="000359E4" w:rsidRDefault="000359E4" w:rsidP="00A1208F">
            <w:pPr>
              <w:jc w:val="center"/>
            </w:pPr>
            <w:r>
              <w:rPr>
                <w:rFonts w:ascii="Times New Roman" w:hAnsi="Times New Roman" w:cs="Times New Roman"/>
                <w:sz w:val="24"/>
              </w:rPr>
              <w:t>3</w:t>
            </w:r>
          </w:p>
        </w:tc>
        <w:tc>
          <w:tcPr>
            <w:tcW w:w="1843" w:type="dxa"/>
          </w:tcPr>
          <w:p w:rsidR="000359E4" w:rsidRDefault="000359E4" w:rsidP="00A1208F">
            <w:pPr>
              <w:jc w:val="center"/>
            </w:pPr>
            <w:r>
              <w:rPr>
                <w:rFonts w:ascii="Times New Roman" w:hAnsi="Times New Roman" w:cs="Times New Roman"/>
                <w:sz w:val="24"/>
              </w:rPr>
              <w:t>2</w:t>
            </w:r>
          </w:p>
        </w:tc>
      </w:tr>
    </w:tbl>
    <w:p w:rsidR="000359E4" w:rsidRDefault="000359E4" w:rsidP="000359E4">
      <w:pPr>
        <w:spacing w:after="0" w:line="360" w:lineRule="auto"/>
        <w:jc w:val="both"/>
        <w:rPr>
          <w:rFonts w:ascii="Times New Roman" w:hAnsi="Times New Roman" w:cs="Times New Roman"/>
          <w:sz w:val="24"/>
          <w:szCs w:val="24"/>
        </w:rPr>
      </w:pPr>
    </w:p>
    <w:p w:rsidR="00DC51A2" w:rsidRPr="000359E4" w:rsidRDefault="000359E4" w:rsidP="000359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АШ по УПЧ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540A">
        <w:rPr>
          <w:rFonts w:ascii="Times New Roman" w:hAnsi="Times New Roman" w:cs="Times New Roman"/>
          <w:sz w:val="24"/>
          <w:szCs w:val="24"/>
        </w:rPr>
        <w:t xml:space="preserve">К.В. Кривошей </w:t>
      </w:r>
    </w:p>
    <w:sectPr w:rsidR="00DC51A2" w:rsidRPr="000359E4" w:rsidSect="00927CB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1E64"/>
    <w:rsid w:val="000359E4"/>
    <w:rsid w:val="0006084E"/>
    <w:rsid w:val="000870C2"/>
    <w:rsid w:val="00194E63"/>
    <w:rsid w:val="002C10BE"/>
    <w:rsid w:val="002E4D26"/>
    <w:rsid w:val="0033540A"/>
    <w:rsid w:val="00373408"/>
    <w:rsid w:val="005233C4"/>
    <w:rsid w:val="00615A7B"/>
    <w:rsid w:val="00624A63"/>
    <w:rsid w:val="006769C5"/>
    <w:rsid w:val="006E103D"/>
    <w:rsid w:val="007C0160"/>
    <w:rsid w:val="007F5149"/>
    <w:rsid w:val="008C42BB"/>
    <w:rsid w:val="008E062A"/>
    <w:rsid w:val="00980FE5"/>
    <w:rsid w:val="00A61E64"/>
    <w:rsid w:val="00B6234F"/>
    <w:rsid w:val="00B82102"/>
    <w:rsid w:val="00BF08AE"/>
    <w:rsid w:val="00C23A12"/>
    <w:rsid w:val="00C25271"/>
    <w:rsid w:val="00C52A9A"/>
    <w:rsid w:val="00D31426"/>
    <w:rsid w:val="00D7689A"/>
    <w:rsid w:val="00D92755"/>
    <w:rsid w:val="00DC51A2"/>
    <w:rsid w:val="00DF6147"/>
    <w:rsid w:val="00E95E74"/>
    <w:rsid w:val="00F72A0A"/>
    <w:rsid w:val="00FA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C4"/>
  </w:style>
  <w:style w:type="paragraph" w:styleId="3">
    <w:name w:val="heading 3"/>
    <w:basedOn w:val="a"/>
    <w:link w:val="30"/>
    <w:uiPriority w:val="9"/>
    <w:qFormat/>
    <w:rsid w:val="00E95E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233C4"/>
    <w:pPr>
      <w:suppressAutoHyphens/>
      <w:autoSpaceDN w:val="0"/>
    </w:pPr>
    <w:rPr>
      <w:rFonts w:ascii="Calibri" w:eastAsia="SimSun" w:hAnsi="Calibri" w:cs="Tahoma"/>
      <w:kern w:val="3"/>
    </w:rPr>
  </w:style>
  <w:style w:type="character" w:customStyle="1" w:styleId="30">
    <w:name w:val="Заголовок 3 Знак"/>
    <w:basedOn w:val="a0"/>
    <w:link w:val="3"/>
    <w:uiPriority w:val="9"/>
    <w:rsid w:val="00E95E74"/>
    <w:rPr>
      <w:rFonts w:ascii="Times New Roman" w:eastAsia="Times New Roman" w:hAnsi="Times New Roman" w:cs="Times New Roman"/>
      <w:b/>
      <w:bCs/>
      <w:sz w:val="27"/>
      <w:szCs w:val="27"/>
      <w:lang w:eastAsia="ru-RU"/>
    </w:rPr>
  </w:style>
  <w:style w:type="paragraph" w:customStyle="1" w:styleId="dt-p">
    <w:name w:val="dt-p"/>
    <w:basedOn w:val="a"/>
    <w:rsid w:val="00E95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5E74"/>
    <w:rPr>
      <w:color w:val="0000FF"/>
      <w:u w:val="single"/>
    </w:rPr>
  </w:style>
  <w:style w:type="paragraph" w:styleId="a4">
    <w:name w:val="Normal (Web)"/>
    <w:basedOn w:val="a"/>
    <w:uiPriority w:val="99"/>
    <w:semiHidden/>
    <w:unhideWhenUsed/>
    <w:rsid w:val="00D92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084E"/>
  </w:style>
  <w:style w:type="paragraph" w:customStyle="1" w:styleId="ConsPlusNormal">
    <w:name w:val="ConsPlusNormal"/>
    <w:rsid w:val="00DC51A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DC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369970">
      <w:bodyDiv w:val="1"/>
      <w:marLeft w:val="0"/>
      <w:marRight w:val="0"/>
      <w:marTop w:val="0"/>
      <w:marBottom w:val="0"/>
      <w:divBdr>
        <w:top w:val="none" w:sz="0" w:space="0" w:color="auto"/>
        <w:left w:val="none" w:sz="0" w:space="0" w:color="auto"/>
        <w:bottom w:val="none" w:sz="0" w:space="0" w:color="auto"/>
        <w:right w:val="none" w:sz="0" w:space="0" w:color="auto"/>
      </w:divBdr>
      <w:divsChild>
        <w:div w:id="694816242">
          <w:marLeft w:val="0"/>
          <w:marRight w:val="0"/>
          <w:marTop w:val="0"/>
          <w:marBottom w:val="0"/>
          <w:divBdr>
            <w:top w:val="none" w:sz="0" w:space="0" w:color="auto"/>
            <w:left w:val="none" w:sz="0" w:space="0" w:color="auto"/>
            <w:bottom w:val="none" w:sz="0" w:space="0" w:color="auto"/>
            <w:right w:val="none" w:sz="0" w:space="0" w:color="auto"/>
          </w:divBdr>
        </w:div>
      </w:divsChild>
    </w:div>
    <w:div w:id="582033870">
      <w:bodyDiv w:val="1"/>
      <w:marLeft w:val="0"/>
      <w:marRight w:val="0"/>
      <w:marTop w:val="0"/>
      <w:marBottom w:val="0"/>
      <w:divBdr>
        <w:top w:val="none" w:sz="0" w:space="0" w:color="auto"/>
        <w:left w:val="none" w:sz="0" w:space="0" w:color="auto"/>
        <w:bottom w:val="none" w:sz="0" w:space="0" w:color="auto"/>
        <w:right w:val="none" w:sz="0" w:space="0" w:color="auto"/>
      </w:divBdr>
    </w:div>
    <w:div w:id="813330213">
      <w:bodyDiv w:val="1"/>
      <w:marLeft w:val="0"/>
      <w:marRight w:val="0"/>
      <w:marTop w:val="0"/>
      <w:marBottom w:val="0"/>
      <w:divBdr>
        <w:top w:val="none" w:sz="0" w:space="0" w:color="auto"/>
        <w:left w:val="none" w:sz="0" w:space="0" w:color="auto"/>
        <w:bottom w:val="none" w:sz="0" w:space="0" w:color="auto"/>
        <w:right w:val="none" w:sz="0" w:space="0" w:color="auto"/>
      </w:divBdr>
    </w:div>
    <w:div w:id="935402723">
      <w:bodyDiv w:val="1"/>
      <w:marLeft w:val="0"/>
      <w:marRight w:val="0"/>
      <w:marTop w:val="0"/>
      <w:marBottom w:val="0"/>
      <w:divBdr>
        <w:top w:val="none" w:sz="0" w:space="0" w:color="auto"/>
        <w:left w:val="none" w:sz="0" w:space="0" w:color="auto"/>
        <w:bottom w:val="none" w:sz="0" w:space="0" w:color="auto"/>
        <w:right w:val="none" w:sz="0" w:space="0" w:color="auto"/>
      </w:divBdr>
      <w:divsChild>
        <w:div w:id="739670343">
          <w:marLeft w:val="0"/>
          <w:marRight w:val="0"/>
          <w:marTop w:val="0"/>
          <w:marBottom w:val="0"/>
          <w:divBdr>
            <w:top w:val="none" w:sz="0" w:space="0" w:color="auto"/>
            <w:left w:val="none" w:sz="0" w:space="0" w:color="auto"/>
            <w:bottom w:val="none" w:sz="0" w:space="0" w:color="auto"/>
            <w:right w:val="none" w:sz="0" w:space="0" w:color="auto"/>
          </w:divBdr>
        </w:div>
      </w:divsChild>
    </w:div>
    <w:div w:id="1032076854">
      <w:bodyDiv w:val="1"/>
      <w:marLeft w:val="0"/>
      <w:marRight w:val="0"/>
      <w:marTop w:val="0"/>
      <w:marBottom w:val="0"/>
      <w:divBdr>
        <w:top w:val="none" w:sz="0" w:space="0" w:color="auto"/>
        <w:left w:val="none" w:sz="0" w:space="0" w:color="auto"/>
        <w:bottom w:val="none" w:sz="0" w:space="0" w:color="auto"/>
        <w:right w:val="none" w:sz="0" w:space="0" w:color="auto"/>
      </w:divBdr>
      <w:divsChild>
        <w:div w:id="1528180053">
          <w:marLeft w:val="0"/>
          <w:marRight w:val="0"/>
          <w:marTop w:val="0"/>
          <w:marBottom w:val="0"/>
          <w:divBdr>
            <w:top w:val="none" w:sz="0" w:space="0" w:color="auto"/>
            <w:left w:val="none" w:sz="0" w:space="0" w:color="auto"/>
            <w:bottom w:val="none" w:sz="0" w:space="0" w:color="auto"/>
            <w:right w:val="none" w:sz="0" w:space="0" w:color="auto"/>
          </w:divBdr>
        </w:div>
      </w:divsChild>
    </w:div>
    <w:div w:id="1531800414">
      <w:bodyDiv w:val="1"/>
      <w:marLeft w:val="0"/>
      <w:marRight w:val="0"/>
      <w:marTop w:val="0"/>
      <w:marBottom w:val="0"/>
      <w:divBdr>
        <w:top w:val="none" w:sz="0" w:space="0" w:color="auto"/>
        <w:left w:val="none" w:sz="0" w:space="0" w:color="auto"/>
        <w:bottom w:val="none" w:sz="0" w:space="0" w:color="auto"/>
        <w:right w:val="none" w:sz="0" w:space="0" w:color="auto"/>
      </w:divBdr>
    </w:div>
    <w:div w:id="1750809668">
      <w:bodyDiv w:val="1"/>
      <w:marLeft w:val="0"/>
      <w:marRight w:val="0"/>
      <w:marTop w:val="0"/>
      <w:marBottom w:val="0"/>
      <w:divBdr>
        <w:top w:val="none" w:sz="0" w:space="0" w:color="auto"/>
        <w:left w:val="none" w:sz="0" w:space="0" w:color="auto"/>
        <w:bottom w:val="none" w:sz="0" w:space="0" w:color="auto"/>
        <w:right w:val="none" w:sz="0" w:space="0" w:color="auto"/>
      </w:divBdr>
      <w:divsChild>
        <w:div w:id="1186484408">
          <w:marLeft w:val="0"/>
          <w:marRight w:val="0"/>
          <w:marTop w:val="0"/>
          <w:marBottom w:val="0"/>
          <w:divBdr>
            <w:top w:val="none" w:sz="0" w:space="0" w:color="auto"/>
            <w:left w:val="none" w:sz="0" w:space="0" w:color="auto"/>
            <w:bottom w:val="none" w:sz="0" w:space="0" w:color="auto"/>
            <w:right w:val="none" w:sz="0" w:space="0" w:color="auto"/>
          </w:divBdr>
        </w:div>
        <w:div w:id="169957377">
          <w:marLeft w:val="0"/>
          <w:marRight w:val="0"/>
          <w:marTop w:val="0"/>
          <w:marBottom w:val="0"/>
          <w:divBdr>
            <w:top w:val="none" w:sz="0" w:space="0" w:color="auto"/>
            <w:left w:val="none" w:sz="0" w:space="0" w:color="auto"/>
            <w:bottom w:val="none" w:sz="0" w:space="0" w:color="auto"/>
            <w:right w:val="none" w:sz="0" w:space="0" w:color="auto"/>
          </w:divBdr>
        </w:div>
        <w:div w:id="1362168445">
          <w:marLeft w:val="0"/>
          <w:marRight w:val="0"/>
          <w:marTop w:val="0"/>
          <w:marBottom w:val="0"/>
          <w:divBdr>
            <w:top w:val="none" w:sz="0" w:space="0" w:color="auto"/>
            <w:left w:val="none" w:sz="0" w:space="0" w:color="auto"/>
            <w:bottom w:val="none" w:sz="0" w:space="0" w:color="auto"/>
            <w:right w:val="none" w:sz="0" w:space="0" w:color="auto"/>
          </w:divBdr>
        </w:div>
        <w:div w:id="697051814">
          <w:marLeft w:val="0"/>
          <w:marRight w:val="0"/>
          <w:marTop w:val="0"/>
          <w:marBottom w:val="0"/>
          <w:divBdr>
            <w:top w:val="none" w:sz="0" w:space="0" w:color="auto"/>
            <w:left w:val="none" w:sz="0" w:space="0" w:color="auto"/>
            <w:bottom w:val="none" w:sz="0" w:space="0" w:color="auto"/>
            <w:right w:val="none" w:sz="0" w:space="0" w:color="auto"/>
          </w:divBdr>
        </w:div>
        <w:div w:id="1226725574">
          <w:marLeft w:val="0"/>
          <w:marRight w:val="0"/>
          <w:marTop w:val="0"/>
          <w:marBottom w:val="0"/>
          <w:divBdr>
            <w:top w:val="none" w:sz="0" w:space="0" w:color="auto"/>
            <w:left w:val="none" w:sz="0" w:space="0" w:color="auto"/>
            <w:bottom w:val="none" w:sz="0" w:space="0" w:color="auto"/>
            <w:right w:val="none" w:sz="0" w:space="0" w:color="auto"/>
          </w:divBdr>
        </w:div>
        <w:div w:id="398283788">
          <w:marLeft w:val="0"/>
          <w:marRight w:val="0"/>
          <w:marTop w:val="0"/>
          <w:marBottom w:val="0"/>
          <w:divBdr>
            <w:top w:val="none" w:sz="0" w:space="0" w:color="auto"/>
            <w:left w:val="none" w:sz="0" w:space="0" w:color="auto"/>
            <w:bottom w:val="none" w:sz="0" w:space="0" w:color="auto"/>
            <w:right w:val="none" w:sz="0" w:space="0" w:color="auto"/>
          </w:divBdr>
        </w:div>
      </w:divsChild>
    </w:div>
    <w:div w:id="1887403877">
      <w:bodyDiv w:val="1"/>
      <w:marLeft w:val="0"/>
      <w:marRight w:val="0"/>
      <w:marTop w:val="0"/>
      <w:marBottom w:val="0"/>
      <w:divBdr>
        <w:top w:val="none" w:sz="0" w:space="0" w:color="auto"/>
        <w:left w:val="none" w:sz="0" w:space="0" w:color="auto"/>
        <w:bottom w:val="none" w:sz="0" w:space="0" w:color="auto"/>
        <w:right w:val="none" w:sz="0" w:space="0" w:color="auto"/>
      </w:divBdr>
      <w:divsChild>
        <w:div w:id="616987262">
          <w:marLeft w:val="0"/>
          <w:marRight w:val="0"/>
          <w:marTop w:val="0"/>
          <w:marBottom w:val="0"/>
          <w:divBdr>
            <w:top w:val="none" w:sz="0" w:space="0" w:color="auto"/>
            <w:left w:val="none" w:sz="0" w:space="0" w:color="auto"/>
            <w:bottom w:val="none" w:sz="0" w:space="0" w:color="auto"/>
            <w:right w:val="none" w:sz="0" w:space="0" w:color="auto"/>
          </w:divBdr>
        </w:div>
        <w:div w:id="587006387">
          <w:marLeft w:val="0"/>
          <w:marRight w:val="0"/>
          <w:marTop w:val="0"/>
          <w:marBottom w:val="0"/>
          <w:divBdr>
            <w:top w:val="none" w:sz="0" w:space="0" w:color="auto"/>
            <w:left w:val="none" w:sz="0" w:space="0" w:color="auto"/>
            <w:bottom w:val="none" w:sz="0" w:space="0" w:color="auto"/>
            <w:right w:val="none" w:sz="0" w:space="0" w:color="auto"/>
          </w:divBdr>
        </w:div>
        <w:div w:id="1820069323">
          <w:marLeft w:val="0"/>
          <w:marRight w:val="0"/>
          <w:marTop w:val="0"/>
          <w:marBottom w:val="0"/>
          <w:divBdr>
            <w:top w:val="none" w:sz="0" w:space="0" w:color="auto"/>
            <w:left w:val="none" w:sz="0" w:space="0" w:color="auto"/>
            <w:bottom w:val="none" w:sz="0" w:space="0" w:color="auto"/>
            <w:right w:val="none" w:sz="0" w:space="0" w:color="auto"/>
          </w:divBdr>
        </w:div>
        <w:div w:id="56055429">
          <w:marLeft w:val="0"/>
          <w:marRight w:val="0"/>
          <w:marTop w:val="0"/>
          <w:marBottom w:val="0"/>
          <w:divBdr>
            <w:top w:val="none" w:sz="0" w:space="0" w:color="auto"/>
            <w:left w:val="none" w:sz="0" w:space="0" w:color="auto"/>
            <w:bottom w:val="none" w:sz="0" w:space="0" w:color="auto"/>
            <w:right w:val="none" w:sz="0" w:space="0" w:color="auto"/>
          </w:divBdr>
        </w:div>
        <w:div w:id="42087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0958" TargetMode="External"/><Relationship Id="rId13" Type="http://schemas.openxmlformats.org/officeDocument/2006/relationships/hyperlink" Target="https://normativ.kontur.ru/document?moduleId=1&amp;documentId=283448"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83448" TargetMode="External"/><Relationship Id="rId12" Type="http://schemas.openxmlformats.org/officeDocument/2006/relationships/hyperlink" Target="https://normativ.kontur.ru/document?moduleId=1&amp;documentId=2693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67058" TargetMode="External"/><Relationship Id="rId11" Type="http://schemas.openxmlformats.org/officeDocument/2006/relationships/hyperlink" Target="https://normativ.kontur.ru/document?moduleId=1&amp;documentId=67058" TargetMode="External"/><Relationship Id="rId5" Type="http://schemas.openxmlformats.org/officeDocument/2006/relationships/hyperlink" Target="https://normativ.kontur.ru/document?moduleId=1&amp;documentId=104446"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292343" TargetMode="External"/><Relationship Id="rId4" Type="http://schemas.openxmlformats.org/officeDocument/2006/relationships/image" Target="media/image1.emf"/><Relationship Id="rId9" Type="http://schemas.openxmlformats.org/officeDocument/2006/relationships/hyperlink" Target="https://normativ.kontur.ru/document?moduleId=1&amp;documentId=226542" TargetMode="External"/><Relationship Id="rId14" Type="http://schemas.openxmlformats.org/officeDocument/2006/relationships/hyperlink" Target="https://normativ.kontur.ru/document?moduleId=1&amp;documentId=283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LINUirg2cCCpDIbgB5uBCpRTezk=</DigestValue>
    </Reference>
    <Reference URI="#idOfficeObject" Type="http://www.w3.org/2000/09/xmldsig#Object">
      <DigestMethod Algorithm="http://www.w3.org/2000/09/xmldsig#sha1"/>
      <DigestValue>3zg3ZrURB74XXyyZl7SIscItBGg=</DigestValue>
    </Reference>
    <Reference URI="#idValidSigLnImg" Type="http://www.w3.org/2000/09/xmldsig#Object">
      <DigestMethod Algorithm="http://www.w3.org/2000/09/xmldsig#sha1"/>
      <DigestValue>OLBqCAQ0sVlP2eUMUNKEz3vYl34=</DigestValue>
    </Reference>
    <Reference URI="#idInvalidSigLnImg" Type="http://www.w3.org/2000/09/xmldsig#Object">
      <DigestMethod Algorithm="http://www.w3.org/2000/09/xmldsig#sha1"/>
      <DigestValue>QAoOKVdJITltps4MKJNy4xuL5w4=</DigestValue>
    </Reference>
  </SignedInfo>
  <SignatureValue>
    dHWI22scBlT2e1xhm94g/OwYk513gB6JCLMKK0Xf6BL3PnYlFU/BnlLMEOYX4ytwMj1liXXM
    OezKeB4Oe9xKdAEnt37bpGjKfR3E6rBAolWUREpmq0g8iwHov3dZRwSDIWTxdjO186hoQV3n
    yQ6xN/OAnbOXbC+3lvfEW/QK1Sg=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1"/>
            <mdssi:RelationshipReference SourceId="rId15"/>
            <mdssi:RelationshipReference SourceId="rId4"/>
          </Transform>
          <Transform Algorithm="http://www.w3.org/TR/2001/REC-xml-c14n-20010315"/>
        </Transforms>
        <DigestMethod Algorithm="http://www.w3.org/2000/09/xmldsig#sha1"/>
        <DigestValue>2hunNa8dYXQMbObig2J0DyjWs5Q=</DigestValue>
      </Reference>
      <Reference URI="/word/document.xml?ContentType=application/vnd.openxmlformats-officedocument.wordprocessingml.document.main+xml">
        <DigestMethod Algorithm="http://www.w3.org/2000/09/xmldsig#sha1"/>
        <DigestValue>wAlcEFxPqKF31DK8pg3GUhhP8mw=</DigestValue>
      </Reference>
      <Reference URI="/word/fontTable.xml?ContentType=application/vnd.openxmlformats-officedocument.wordprocessingml.fontTable+xml">
        <DigestMethod Algorithm="http://www.w3.org/2000/09/xmldsig#sha1"/>
        <DigestValue>rIDQvopTTYTA8mBN6CRatNIL2BY=</DigestValue>
      </Reference>
      <Reference URI="/word/media/image1.emf?ContentType=image/x-emf">
        <DigestMethod Algorithm="http://www.w3.org/2000/09/xmldsig#sha1"/>
        <DigestValue>A+YQVSuFJAcnDDvQwLfo7L/CgxM=</DigestValue>
      </Reference>
      <Reference URI="/word/settings.xml?ContentType=application/vnd.openxmlformats-officedocument.wordprocessingml.settings+xml">
        <DigestMethod Algorithm="http://www.w3.org/2000/09/xmldsig#sha1"/>
        <DigestValue>4mXXjuLf4MLVmlw6imfQchzwViY=</DigestValue>
      </Reference>
      <Reference URI="/word/styles.xml?ContentType=application/vnd.openxmlformats-officedocument.wordprocessingml.styles+xml">
        <DigestMethod Algorithm="http://www.w3.org/2000/09/xmldsig#sha1"/>
        <DigestValue>OSdmgG/Xcr2MkR1XKmmsA6qGB8M=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YjxCpO34//d0c2S8ftTIWldcPqs=</DigestValue>
      </Reference>
    </Manifest>
    <SignatureProperties>
      <SignatureProperty Id="idSignatureTime" Target="#idPackageSignature">
        <mdssi:SignatureTime>
          <mdssi:Format>YYYY-MM-DDThh:mm:ssTZD</mdssi:Format>
          <mdssi:Value>2023-01-19T09:31:38Z</mdssi:Value>
        </mdssi:SignatureTime>
      </SignatureProperty>
    </SignatureProperties>
  </Object>
  <Object Id="idOfficeObject">
    <SignatureProperties>
      <SignatureProperty Id="idOfficeV1Details" Target="#idPackageSignature">
        <SignatureInfoV1 xmlns="http://schemas.microsoft.com/office/2006/digsig">
          <SetupID>{4F0969FB-5FBD-42E2-9756-C319A2DAEF31}</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PAcAAAAAAQAAAAAAAAAAAAAA/rEAAP7/AAAAAAAAVgsAAELkdAK83S8A61XsdrsMAf0gkTwHAAAAAOJg2XZodNl2uwwB/TsAAABY3i8AF8lSagAAAAC7DAH9zAAAACCRPAcnyVJq/yIA4X/kAMApAAAAAAAAAN8BACAAAAAgAACKARTeLwA43i8AuwwB/VNlZ2/MAAAAAQAAAAAAAAA43i8ALntTaqzeLwDMAAAAAQAAAAAAAABQ3i8ALntTagAALwDMAAAAKOAvAAEAAAAAAAAADN8vAM56U2rE3i8AuwwB/QEAAAAAAAAAAgAAABAMNQAAAAAAAQAACLsMAf1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P4CAOA/BwAABACS3SYKAAAAAAAAAABTAGkAZwBuAGEAdAB1AHIAZQBMAGkAbgBlAAAApUhkaklIZGrAfTgIbDVYarSxPWsAAAQA7MkvAKJdZmoAlbECBj5War9dZmo9NxQlhMovAAEABAAAAAQAsC08B4ArhAQAAAQA6MkvAAAAYmoACxYCAM60AoTKLwCEyi8AAQAEAAAABABUyi8AAAAAAP////8Yyi8AVMovALhfYmoGPlZqwl9iaoU0FCUAAC8AAJWxAsBdyAIAAAAAMAAAAGjKLwAAAAAAz104awAAAACABIkAAAAAAGB+OAhMyi8APV04a3ReyAIHyy8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U2oAVAkCPK0vAAEAAAA4rC8AmfBTaj0SASmsrS8AAQAAAECsLwBUbTlrWMw7a7StLwCErS8AHe5TaljMO2szM2syAIAAAAEAAAAs7lNqAFA9CbxeOGtdUhQlsK0vAIYCAAA9EgEpuMs7a7jLO2tkrC8AAAAvADQ492oAAAAAvF44az9eOGsAUD0JBgAAAIAB8XYAAAAAQI8/AIAB8XafEBMAtgYKKdysLwA2gex2QI8/AAAAAACAAfF23KwvAFWB7HaAAfF2PRIBKQANWwcErS8Ak4DsdgEAAADsrC8AEAAAAAMBAAAADVsHPRIBKQANWwd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XE////pcvc2fH4YsnqLbrpW8jo6+/v//Tw/+/g/+vg/+jdw9HTaYib5urt5tD///+YvMT5/f3Z8Pi85/bU8vn6/Pr//fr/8On/7eD/5duzvL9khJXn6+6/5v///63a54SmraHH0JnD0Haarb3l88ny/4KdqrHS33CElJK2xG2Moebp7dbFcJiwdJqykKjAgqGygqGykKjAZoykYIigiaK5bYudkKjAa4ibUHCA5ursyL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DwHAAAAAAEAAAAAAAAAAAAAAP6xAAD+/wAAAAAAAFYLAABC5HQCvN0vAOtV7Ha7DAH9IJE8BwAAAADiYNl2aHTZdrsMAf07AAAAWN4vABfJUmoAAAAAuwwB/cwAAAAgkTwHJ8lSav8iAOF/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AgDgPwcAAAQAkt0mCgAAAAAAAAAAUwBpAGcAbgBhAHQAdQByAGUATABpAG4AZQAAAKVIZGpJSGRqwH04CGw1WGq0sT1rAAAEAOzJLwCiXWZqAJWxAgY+Vmq/XWZqPTcUJYTKLwABAAQAAAAEALAtPAeAK4QEAAAEAOjJLwAAAGJqAAsWAgDOtAKEyi8AhMovAAEABAAAAAQAVMovAAAAAAD/////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VNqAFQJAjytLwABAAAAOKwvAJnwU2o9EgEprK0vAAEAAABArC8AVG05a1jMO2u0rS8AhK0vAB3uU2pYzDtrMzNrMgCAAAABAAAALO5TagBQPQm8XjhrXVIUJbCtLwCGAgAAPRIBKbjLO2u4yztrZKwvAAAALwA0OPdqAAAAALxeOGs/XjhrAFA9CQYAAACAAfF2AAAAAECPPwCAAfF2nxATALYGCincrC8ANoHsdkCPPwAAAAAAgAHxdtysLwBVgex2gAHxdj0SASkADVsHBK0vAJOA7HYBAAAA7KwvABAAAAADAQAAAA1bBz0SASkADVsH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125</TotalTime>
  <Pages>19</Pages>
  <Words>5542</Words>
  <Characters>31592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26</cp:revision>
  <cp:lastPrinted>2019-11-01T10:23:00Z</cp:lastPrinted>
  <dcterms:created xsi:type="dcterms:W3CDTF">2019-10-07T10:23:00Z</dcterms:created>
  <dcterms:modified xsi:type="dcterms:W3CDTF">2023-01-19T09:31:00Z</dcterms:modified>
</cp:coreProperties>
</file>