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F4" w:rsidRDefault="005872F4" w:rsidP="00E61EBA">
      <w:pPr>
        <w:pStyle w:val="Standard"/>
        <w:jc w:val="center"/>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0.15pt;margin-top:-36.8pt;width:192pt;height:96pt;z-index:-251656192;mso-position-horizontal-relative:text;mso-position-vertical-relative:text" wrapcoords="-84 0 -84 21262 21600 21262 21600 0 -84 0">
            <v:imagedata r:id="rId7" o:title=""/>
            <o:lock v:ext="edit" ungrouping="t" rotation="t" cropping="t" verticies="t" text="t" grouping="t"/>
            <o:signatureline v:ext="edit" id="{B44A01BB-FB3F-4601-89F7-9F6658563E54}"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5872F4" w:rsidRDefault="005872F4" w:rsidP="00E61EBA">
      <w:pPr>
        <w:pStyle w:val="Standard"/>
        <w:jc w:val="center"/>
        <w:rPr>
          <w:rFonts w:cs="Times New Roman"/>
          <w:sz w:val="28"/>
        </w:rPr>
      </w:pPr>
    </w:p>
    <w:p w:rsidR="005872F4" w:rsidRDefault="005872F4" w:rsidP="00E61EBA">
      <w:pPr>
        <w:pStyle w:val="Standard"/>
        <w:jc w:val="center"/>
        <w:rPr>
          <w:rFonts w:cs="Times New Roman"/>
          <w:sz w:val="28"/>
        </w:rPr>
      </w:pPr>
    </w:p>
    <w:p w:rsidR="005872F4" w:rsidRDefault="005872F4" w:rsidP="00E61EBA">
      <w:pPr>
        <w:pStyle w:val="Standard"/>
        <w:jc w:val="center"/>
        <w:rPr>
          <w:rFonts w:cs="Times New Roman"/>
          <w:sz w:val="28"/>
        </w:rPr>
      </w:pPr>
    </w:p>
    <w:p w:rsidR="005872F4" w:rsidRDefault="005872F4" w:rsidP="00E61EBA">
      <w:pPr>
        <w:pStyle w:val="Standard"/>
        <w:jc w:val="center"/>
        <w:rPr>
          <w:rFonts w:cs="Times New Roman"/>
          <w:sz w:val="28"/>
        </w:rPr>
      </w:pPr>
    </w:p>
    <w:p w:rsidR="00E61EBA" w:rsidRPr="00EA0F23" w:rsidRDefault="00E61EBA" w:rsidP="00E61EBA">
      <w:pPr>
        <w:pStyle w:val="Standard"/>
        <w:jc w:val="center"/>
        <w:rPr>
          <w:rFonts w:cs="Times New Roman"/>
          <w:sz w:val="28"/>
        </w:rPr>
      </w:pPr>
      <w:r w:rsidRPr="00EA0F23">
        <w:rPr>
          <w:rFonts w:cs="Times New Roman"/>
          <w:sz w:val="28"/>
        </w:rPr>
        <w:t>Профессиональное образовательное учреждение</w:t>
      </w:r>
    </w:p>
    <w:p w:rsidR="00E61EBA" w:rsidRPr="00EA0F23" w:rsidRDefault="00E61EBA" w:rsidP="00E61EBA">
      <w:pPr>
        <w:pStyle w:val="Standard"/>
        <w:jc w:val="center"/>
        <w:rPr>
          <w:rFonts w:cs="Times New Roman"/>
          <w:sz w:val="28"/>
        </w:rPr>
      </w:pPr>
      <w:r w:rsidRPr="00EA0F23">
        <w:rPr>
          <w:rFonts w:cs="Times New Roman"/>
          <w:sz w:val="28"/>
        </w:rPr>
        <w:t>«Кропоткинская автомобильная школа</w:t>
      </w:r>
    </w:p>
    <w:p w:rsidR="00E61EBA" w:rsidRPr="00EA0F23" w:rsidRDefault="00E61EBA" w:rsidP="00E61EBA">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E61EBA" w:rsidRDefault="00E61EBA" w:rsidP="005872F4">
      <w:pPr>
        <w:pStyle w:val="Standard"/>
        <w:tabs>
          <w:tab w:val="left" w:pos="4020"/>
        </w:tabs>
        <w:jc w:val="both"/>
        <w:rPr>
          <w:rFonts w:cs="Times New Roman"/>
          <w:b/>
          <w:sz w:val="20"/>
          <w:szCs w:val="20"/>
        </w:rPr>
      </w:pPr>
      <w:r>
        <w:rPr>
          <w:rFonts w:cs="Times New Roman"/>
          <w:b/>
          <w:sz w:val="20"/>
          <w:szCs w:val="20"/>
        </w:rPr>
        <w:t xml:space="preserve">                                 </w:t>
      </w:r>
      <w:r w:rsidR="005872F4">
        <w:rPr>
          <w:rFonts w:cs="Times New Roman"/>
          <w:b/>
          <w:sz w:val="20"/>
          <w:szCs w:val="20"/>
        </w:rPr>
        <w:tab/>
      </w:r>
    </w:p>
    <w:p w:rsidR="00E61EBA" w:rsidRDefault="00E61EBA" w:rsidP="00E61EBA">
      <w:pPr>
        <w:pStyle w:val="Standard"/>
        <w:spacing w:line="480" w:lineRule="auto"/>
        <w:rPr>
          <w:rFonts w:cs="Times New Roman"/>
          <w:b/>
          <w:sz w:val="20"/>
          <w:szCs w:val="20"/>
        </w:rPr>
      </w:pPr>
    </w:p>
    <w:p w:rsidR="000936C3" w:rsidRPr="000936C3" w:rsidRDefault="000936C3" w:rsidP="000936C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936C3">
        <w:rPr>
          <w:rFonts w:ascii="Times New Roman" w:eastAsia="SimSun" w:hAnsi="Times New Roman" w:cs="Times New Roman"/>
          <w:b/>
          <w:kern w:val="3"/>
          <w:sz w:val="20"/>
          <w:szCs w:val="20"/>
          <w:lang w:eastAsia="zh-CN" w:bidi="hi-IN"/>
        </w:rPr>
        <w:t xml:space="preserve">                           Согласованно</w:t>
      </w:r>
      <w:proofErr w:type="gramStart"/>
      <w:r w:rsidRPr="000936C3">
        <w:rPr>
          <w:rFonts w:ascii="Times New Roman" w:eastAsia="SimSun" w:hAnsi="Times New Roman" w:cs="Times New Roman"/>
          <w:b/>
          <w:kern w:val="3"/>
          <w:sz w:val="20"/>
          <w:szCs w:val="20"/>
          <w:lang w:eastAsia="zh-CN" w:bidi="hi-IN"/>
        </w:rPr>
        <w:t xml:space="preserve"> </w:t>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t>У</w:t>
      </w:r>
      <w:proofErr w:type="gramEnd"/>
      <w:r w:rsidRPr="000936C3">
        <w:rPr>
          <w:rFonts w:ascii="Times New Roman" w:eastAsia="SimSun" w:hAnsi="Times New Roman" w:cs="Times New Roman"/>
          <w:b/>
          <w:kern w:val="3"/>
          <w:sz w:val="20"/>
          <w:szCs w:val="20"/>
          <w:lang w:eastAsia="zh-CN" w:bidi="hi-IN"/>
        </w:rPr>
        <w:t>тверждаю</w:t>
      </w:r>
    </w:p>
    <w:p w:rsidR="000936C3" w:rsidRPr="000936C3" w:rsidRDefault="000936C3" w:rsidP="000936C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936C3">
        <w:rPr>
          <w:rFonts w:ascii="Times New Roman" w:eastAsia="SimSun" w:hAnsi="Times New Roman" w:cs="Times New Roman"/>
          <w:b/>
          <w:kern w:val="3"/>
          <w:sz w:val="20"/>
          <w:szCs w:val="20"/>
          <w:lang w:eastAsia="zh-CN" w:bidi="hi-IN"/>
        </w:rPr>
        <w:t>На педагогическом совете ПОУ «Кропоткинская</w:t>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t xml:space="preserve">      Начальник ПОУ «Кропоткинская</w:t>
      </w:r>
    </w:p>
    <w:p w:rsidR="000936C3" w:rsidRPr="000936C3" w:rsidRDefault="000936C3" w:rsidP="000936C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936C3">
        <w:rPr>
          <w:rFonts w:ascii="Times New Roman" w:eastAsia="SimSun" w:hAnsi="Times New Roman" w:cs="Times New Roman"/>
          <w:b/>
          <w:kern w:val="3"/>
          <w:sz w:val="20"/>
          <w:szCs w:val="20"/>
          <w:lang w:eastAsia="zh-CN" w:bidi="hi-IN"/>
        </w:rPr>
        <w:t xml:space="preserve">   АШ ДОСААФ России»  протокол № 4 </w:t>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t xml:space="preserve">АШ ДОСААФ России» </w:t>
      </w:r>
    </w:p>
    <w:p w:rsidR="000936C3" w:rsidRPr="000936C3" w:rsidRDefault="000936C3" w:rsidP="000936C3">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0936C3">
        <w:rPr>
          <w:rFonts w:ascii="Times New Roman" w:eastAsia="SimSun" w:hAnsi="Times New Roman" w:cs="Times New Roman"/>
          <w:b/>
          <w:kern w:val="3"/>
          <w:sz w:val="20"/>
          <w:szCs w:val="20"/>
          <w:lang w:eastAsia="zh-CN" w:bidi="hi-IN"/>
        </w:rPr>
        <w:t xml:space="preserve">                  от «29» декабря 2022 года</w:t>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r>
      <w:r w:rsidRPr="000936C3">
        <w:rPr>
          <w:rFonts w:ascii="Times New Roman" w:eastAsia="SimSun" w:hAnsi="Times New Roman" w:cs="Times New Roman"/>
          <w:b/>
          <w:kern w:val="3"/>
          <w:sz w:val="20"/>
          <w:szCs w:val="20"/>
          <w:lang w:eastAsia="zh-CN" w:bidi="hi-IN"/>
        </w:rPr>
        <w:tab/>
        <w:t xml:space="preserve">      _________________</w:t>
      </w:r>
      <w:r w:rsidRPr="000936C3">
        <w:rPr>
          <w:rFonts w:ascii="Times New Roman" w:eastAsia="SimSun" w:hAnsi="Times New Roman" w:cs="Mangal"/>
          <w:b/>
          <w:bCs/>
          <w:kern w:val="3"/>
          <w:sz w:val="20"/>
          <w:szCs w:val="20"/>
          <w:lang w:eastAsia="zh-CN" w:bidi="hi-IN"/>
        </w:rPr>
        <w:t xml:space="preserve"> </w:t>
      </w:r>
      <w:r w:rsidRPr="000936C3">
        <w:rPr>
          <w:rFonts w:ascii="Times New Roman" w:eastAsia="SimSun" w:hAnsi="Times New Roman" w:cs="Times New Roman"/>
          <w:b/>
          <w:kern w:val="3"/>
          <w:sz w:val="20"/>
          <w:szCs w:val="20"/>
          <w:lang w:eastAsia="zh-CN" w:bidi="hi-IN"/>
        </w:rPr>
        <w:t xml:space="preserve">В.В. </w:t>
      </w:r>
      <w:proofErr w:type="spellStart"/>
      <w:r w:rsidRPr="000936C3">
        <w:rPr>
          <w:rFonts w:ascii="Times New Roman" w:eastAsia="SimSun" w:hAnsi="Times New Roman" w:cs="Times New Roman"/>
          <w:b/>
          <w:kern w:val="3"/>
          <w:sz w:val="20"/>
          <w:szCs w:val="20"/>
          <w:lang w:eastAsia="zh-CN" w:bidi="hi-IN"/>
        </w:rPr>
        <w:t>Ельчищев</w:t>
      </w:r>
      <w:proofErr w:type="spellEnd"/>
    </w:p>
    <w:p w:rsidR="000936C3" w:rsidRPr="000936C3" w:rsidRDefault="000936C3" w:rsidP="000936C3">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0936C3">
        <w:rPr>
          <w:rFonts w:ascii="Times New Roman" w:eastAsia="SimSun" w:hAnsi="Times New Roman" w:cs="Mangal"/>
          <w:b/>
          <w:bCs/>
          <w:kern w:val="3"/>
          <w:sz w:val="20"/>
          <w:szCs w:val="20"/>
          <w:lang w:eastAsia="zh-CN" w:bidi="hi-IN"/>
        </w:rPr>
        <w:t xml:space="preserve"> «29»  декабря 2022 года</w:t>
      </w:r>
    </w:p>
    <w:p w:rsidR="00E61EBA" w:rsidRDefault="00E61EBA" w:rsidP="00E61EBA">
      <w:pPr>
        <w:tabs>
          <w:tab w:val="left" w:pos="4395"/>
        </w:tabs>
        <w:spacing w:after="0" w:line="240" w:lineRule="auto"/>
        <w:jc w:val="center"/>
        <w:rPr>
          <w:rFonts w:ascii="Times New Roman" w:hAnsi="Times New Roman" w:cs="Times New Roman"/>
          <w:sz w:val="26"/>
          <w:szCs w:val="26"/>
        </w:rPr>
      </w:pPr>
    </w:p>
    <w:p w:rsidR="00E61EBA" w:rsidRDefault="00E61EBA" w:rsidP="00E61EBA">
      <w:pPr>
        <w:tabs>
          <w:tab w:val="left" w:pos="4395"/>
        </w:tabs>
        <w:spacing w:after="0" w:line="240" w:lineRule="auto"/>
        <w:jc w:val="center"/>
        <w:rPr>
          <w:rFonts w:ascii="Times New Roman" w:hAnsi="Times New Roman" w:cs="Times New Roman"/>
          <w:sz w:val="26"/>
          <w:szCs w:val="26"/>
        </w:rPr>
      </w:pPr>
    </w:p>
    <w:p w:rsidR="00E61EBA" w:rsidRDefault="00E61EBA" w:rsidP="00E61EBA">
      <w:pPr>
        <w:tabs>
          <w:tab w:val="left" w:pos="4395"/>
        </w:tabs>
        <w:spacing w:after="0" w:line="240" w:lineRule="auto"/>
        <w:jc w:val="center"/>
        <w:rPr>
          <w:rFonts w:ascii="Times New Roman" w:hAnsi="Times New Roman" w:cs="Times New Roman"/>
          <w:sz w:val="26"/>
          <w:szCs w:val="26"/>
        </w:rPr>
      </w:pPr>
    </w:p>
    <w:p w:rsidR="00E61EBA" w:rsidRPr="00BC7F0A" w:rsidRDefault="00E61EBA" w:rsidP="00E61EBA">
      <w:pPr>
        <w:tabs>
          <w:tab w:val="left" w:pos="4395"/>
        </w:tabs>
        <w:spacing w:after="0" w:line="360" w:lineRule="auto"/>
        <w:jc w:val="center"/>
        <w:rPr>
          <w:rFonts w:ascii="Times New Roman" w:hAnsi="Times New Roman" w:cs="Times New Roman"/>
          <w:b/>
          <w:sz w:val="28"/>
          <w:szCs w:val="28"/>
        </w:rPr>
      </w:pPr>
    </w:p>
    <w:p w:rsidR="00E61EBA" w:rsidRPr="00BC7F0A" w:rsidRDefault="00E61EBA" w:rsidP="00E61EBA">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E61EBA" w:rsidRPr="001237C6" w:rsidRDefault="00E61EBA" w:rsidP="00E61EBA">
      <w:pPr>
        <w:tabs>
          <w:tab w:val="left" w:pos="4395"/>
        </w:tabs>
        <w:spacing w:after="0" w:line="240" w:lineRule="auto"/>
        <w:jc w:val="center"/>
        <w:rPr>
          <w:rFonts w:ascii="Times New Roman" w:hAnsi="Times New Roman" w:cs="Times New Roman"/>
          <w:b/>
          <w:sz w:val="28"/>
          <w:szCs w:val="28"/>
        </w:rPr>
      </w:pPr>
      <w:r w:rsidRPr="001237C6">
        <w:rPr>
          <w:rFonts w:ascii="Times New Roman" w:hAnsi="Times New Roman" w:cs="Times New Roman"/>
          <w:b/>
          <w:sz w:val="28"/>
          <w:szCs w:val="28"/>
        </w:rPr>
        <w:t xml:space="preserve">ПЕРЕПОДГОТОВКИ ВОДИТЕЛЕЙ ТРАНСПОРТНЫХ СРЕДСТВ </w:t>
      </w:r>
    </w:p>
    <w:p w:rsidR="00E61EBA" w:rsidRDefault="00E61EBA" w:rsidP="00E61EBA">
      <w:pPr>
        <w:tabs>
          <w:tab w:val="left" w:pos="4395"/>
        </w:tabs>
        <w:spacing w:after="0" w:line="240" w:lineRule="auto"/>
        <w:jc w:val="center"/>
        <w:rPr>
          <w:rFonts w:ascii="Times New Roman" w:hAnsi="Times New Roman" w:cs="Times New Roman"/>
          <w:sz w:val="26"/>
          <w:szCs w:val="26"/>
        </w:rPr>
      </w:pPr>
      <w:r w:rsidRPr="001237C6">
        <w:rPr>
          <w:rFonts w:ascii="Times New Roman" w:hAnsi="Times New Roman" w:cs="Times New Roman"/>
          <w:b/>
          <w:sz w:val="28"/>
          <w:szCs w:val="28"/>
        </w:rPr>
        <w:t>С КАТЕГОРИИ "В" НА КАТЕГОРИЮ "D"</w:t>
      </w:r>
    </w:p>
    <w:p w:rsidR="00E61EBA" w:rsidRDefault="00E61EBA" w:rsidP="00E61EBA">
      <w:pPr>
        <w:tabs>
          <w:tab w:val="left" w:pos="4395"/>
        </w:tabs>
        <w:spacing w:after="0" w:line="240" w:lineRule="auto"/>
        <w:jc w:val="center"/>
        <w:rPr>
          <w:rFonts w:ascii="Times New Roman" w:hAnsi="Times New Roman" w:cs="Times New Roman"/>
          <w:sz w:val="26"/>
          <w:szCs w:val="26"/>
        </w:rPr>
      </w:pPr>
    </w:p>
    <w:p w:rsidR="00E61EBA" w:rsidRDefault="00E61EBA" w:rsidP="00E61EBA">
      <w:pPr>
        <w:pStyle w:val="Standard"/>
        <w:spacing w:line="360" w:lineRule="auto"/>
        <w:jc w:val="both"/>
        <w:rPr>
          <w:rFonts w:cs="Times New Roman"/>
          <w:sz w:val="28"/>
        </w:rPr>
      </w:pPr>
      <w:r w:rsidRPr="008B4206">
        <w:rPr>
          <w:rFonts w:cs="Times New Roman"/>
          <w:sz w:val="28"/>
        </w:rPr>
        <w:t>Форма обучения: очная</w:t>
      </w:r>
      <w:r w:rsidR="00FE0E42">
        <w:rPr>
          <w:rFonts w:cs="Times New Roman"/>
          <w:sz w:val="28"/>
        </w:rPr>
        <w:t>.</w:t>
      </w:r>
    </w:p>
    <w:p w:rsidR="00E61EBA" w:rsidRPr="008B4206" w:rsidRDefault="00E61EBA" w:rsidP="00E61EBA">
      <w:pPr>
        <w:pStyle w:val="Standard"/>
        <w:spacing w:line="360" w:lineRule="auto"/>
        <w:jc w:val="both"/>
        <w:rPr>
          <w:rFonts w:cs="Times New Roman"/>
          <w:sz w:val="28"/>
        </w:rPr>
      </w:pPr>
    </w:p>
    <w:p w:rsidR="00E61EBA" w:rsidRPr="008B4206" w:rsidRDefault="00E61EBA" w:rsidP="00E61EBA">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152/150</w:t>
      </w:r>
      <w:r w:rsidRPr="008B4206">
        <w:rPr>
          <w:rFonts w:cs="Times New Roman"/>
          <w:sz w:val="28"/>
        </w:rPr>
        <w:t>ч.</w:t>
      </w:r>
    </w:p>
    <w:p w:rsidR="00E61EBA" w:rsidRDefault="00E61EBA" w:rsidP="00E61EBA">
      <w:pPr>
        <w:pStyle w:val="Standard"/>
        <w:jc w:val="both"/>
      </w:pPr>
    </w:p>
    <w:p w:rsidR="00E61EBA" w:rsidRDefault="00E61EBA" w:rsidP="00E61EBA">
      <w:pPr>
        <w:pStyle w:val="Standard"/>
        <w:jc w:val="both"/>
      </w:pPr>
    </w:p>
    <w:p w:rsidR="00E61EBA" w:rsidRDefault="00E61EBA" w:rsidP="00E61EBA">
      <w:pPr>
        <w:pStyle w:val="Standard"/>
        <w:jc w:val="both"/>
      </w:pPr>
    </w:p>
    <w:p w:rsidR="00E61EBA" w:rsidRDefault="00E61EBA" w:rsidP="00E61EBA">
      <w:pPr>
        <w:pStyle w:val="Standard"/>
        <w:jc w:val="both"/>
      </w:pPr>
    </w:p>
    <w:p w:rsidR="00E61EBA" w:rsidRDefault="00E61EBA" w:rsidP="00E61EBA">
      <w:pPr>
        <w:pStyle w:val="Standard"/>
        <w:jc w:val="both"/>
      </w:pPr>
    </w:p>
    <w:p w:rsidR="00E61EBA" w:rsidRDefault="00E61EBA" w:rsidP="00E61EBA">
      <w:pPr>
        <w:pStyle w:val="Standard"/>
        <w:jc w:val="both"/>
      </w:pPr>
    </w:p>
    <w:p w:rsidR="00E61EBA" w:rsidRDefault="00E61EBA" w:rsidP="00E61EBA">
      <w:pPr>
        <w:pStyle w:val="Standard"/>
        <w:jc w:val="both"/>
      </w:pPr>
    </w:p>
    <w:p w:rsidR="00E61EBA" w:rsidRPr="00DB3A10" w:rsidRDefault="00E61EBA" w:rsidP="00E61EBA">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E61EBA" w:rsidRPr="00DB3A10" w:rsidRDefault="00E61EBA" w:rsidP="00E61EBA">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E61EBA" w:rsidRPr="00DB3A10" w:rsidRDefault="00E61EBA" w:rsidP="00E61EBA">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E61EBA" w:rsidRDefault="00E61EBA" w:rsidP="00E61EBA">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Кривошей В.А.</w:t>
      </w:r>
    </w:p>
    <w:p w:rsidR="00E61EBA" w:rsidRDefault="00E61EBA" w:rsidP="00E61EBA">
      <w:pPr>
        <w:pStyle w:val="Standard"/>
        <w:spacing w:line="360" w:lineRule="auto"/>
        <w:rPr>
          <w:rFonts w:cs="Times New Roman"/>
        </w:rPr>
      </w:pPr>
    </w:p>
    <w:p w:rsidR="00E61EBA" w:rsidRDefault="00E61EBA" w:rsidP="00E61EBA">
      <w:pPr>
        <w:pStyle w:val="Standard"/>
        <w:spacing w:line="360" w:lineRule="auto"/>
        <w:rPr>
          <w:rFonts w:cs="Times New Roman"/>
        </w:rPr>
      </w:pPr>
    </w:p>
    <w:p w:rsidR="00E61EBA" w:rsidRDefault="00E61EBA" w:rsidP="00E61EBA">
      <w:pPr>
        <w:pStyle w:val="Standard"/>
        <w:spacing w:line="360" w:lineRule="auto"/>
        <w:rPr>
          <w:rFonts w:cs="Times New Roman"/>
        </w:rPr>
      </w:pPr>
    </w:p>
    <w:p w:rsidR="00E61EBA" w:rsidRDefault="00E61EBA" w:rsidP="00E61EBA">
      <w:pPr>
        <w:pStyle w:val="Standard"/>
        <w:jc w:val="center"/>
        <w:rPr>
          <w:rFonts w:cs="Times New Roman"/>
        </w:rPr>
      </w:pPr>
    </w:p>
    <w:p w:rsidR="00E61EBA" w:rsidRDefault="00E61EBA" w:rsidP="00E61EBA">
      <w:pPr>
        <w:pStyle w:val="Standard"/>
        <w:jc w:val="center"/>
        <w:rPr>
          <w:rFonts w:cs="Times New Roman"/>
        </w:rPr>
      </w:pPr>
      <w:r>
        <w:rPr>
          <w:rFonts w:cs="Times New Roman"/>
        </w:rPr>
        <w:t>г. Кропоткин</w:t>
      </w:r>
    </w:p>
    <w:p w:rsidR="00E61EBA" w:rsidRDefault="00E61EBA" w:rsidP="00E61EBA">
      <w:pPr>
        <w:pStyle w:val="Standard"/>
        <w:jc w:val="center"/>
        <w:rPr>
          <w:rFonts w:cs="Times New Roman"/>
        </w:rPr>
      </w:pPr>
      <w:r>
        <w:rPr>
          <w:rFonts w:cs="Times New Roman"/>
        </w:rPr>
        <w:t>202</w:t>
      </w:r>
      <w:r w:rsidR="00C2726F">
        <w:rPr>
          <w:rFonts w:cs="Times New Roman"/>
        </w:rPr>
        <w:t>2</w:t>
      </w:r>
      <w:r>
        <w:rPr>
          <w:rFonts w:cs="Times New Roman"/>
        </w:rPr>
        <w:t xml:space="preserve"> г.</w:t>
      </w:r>
    </w:p>
    <w:p w:rsidR="00512865" w:rsidRDefault="00512865">
      <w:pPr>
        <w:pStyle w:val="ConsPlusTitle"/>
        <w:jc w:val="center"/>
        <w:rPr>
          <w:rFonts w:ascii="Times New Roman" w:hAnsi="Times New Roman" w:cs="Times New Roman"/>
        </w:rPr>
      </w:pPr>
    </w:p>
    <w:p w:rsidR="000D25E4" w:rsidRDefault="000D25E4">
      <w:pPr>
        <w:spacing w:after="0" w:line="240" w:lineRule="auto"/>
        <w:rPr>
          <w:rFonts w:ascii="Times New Roman" w:hAnsi="Times New Roman" w:cs="Times New Roman"/>
          <w:b/>
          <w:bCs/>
          <w:sz w:val="24"/>
          <w:szCs w:val="24"/>
        </w:rPr>
      </w:pPr>
      <w:bookmarkStart w:id="0" w:name="Par16344"/>
      <w:bookmarkEnd w:id="0"/>
      <w:r>
        <w:rPr>
          <w:rFonts w:ascii="Times New Roman" w:hAnsi="Times New Roman" w:cs="Times New Roman"/>
        </w:rPr>
        <w:br w:type="page"/>
      </w:r>
    </w:p>
    <w:p w:rsidR="00512865" w:rsidRDefault="00966072">
      <w:pPr>
        <w:pStyle w:val="ConsPlusTitle"/>
        <w:jc w:val="center"/>
        <w:rPr>
          <w:rFonts w:ascii="Times New Roman" w:hAnsi="Times New Roman" w:cs="Times New Roman"/>
        </w:rPr>
      </w:pPr>
      <w:r>
        <w:rPr>
          <w:rFonts w:ascii="Times New Roman" w:hAnsi="Times New Roman" w:cs="Times New Roman"/>
        </w:rPr>
        <w:lastRenderedPageBreak/>
        <w:t>РАБОЧАЯ ПРОГРАММА</w:t>
      </w:r>
    </w:p>
    <w:p w:rsidR="00512865" w:rsidRDefault="005872F4">
      <w:pPr>
        <w:pStyle w:val="ConsPlusTitle"/>
        <w:jc w:val="center"/>
        <w:rPr>
          <w:rFonts w:ascii="Times New Roman" w:hAnsi="Times New Roman" w:cs="Times New Roman"/>
        </w:rPr>
      </w:pPr>
      <w:r>
        <w:rPr>
          <w:rFonts w:ascii="Times New Roman" w:hAnsi="Times New Roman" w:cs="Times New Roman"/>
        </w:rPr>
        <w:t>ПЕРЕПОДГОТОВКИ ВОДИТЕЛЕЙ ТРАНСПОРТНЫХ СРЕДСТВ С КАТЕГОРИИ</w:t>
      </w:r>
    </w:p>
    <w:p w:rsidR="00512865" w:rsidRDefault="005872F4">
      <w:pPr>
        <w:pStyle w:val="ConsPlusTitle"/>
        <w:jc w:val="center"/>
        <w:rPr>
          <w:rFonts w:ascii="Times New Roman" w:hAnsi="Times New Roman" w:cs="Times New Roman"/>
        </w:rPr>
      </w:pPr>
      <w:r>
        <w:rPr>
          <w:rFonts w:ascii="Times New Roman" w:hAnsi="Times New Roman" w:cs="Times New Roman"/>
        </w:rPr>
        <w:t>"B" НА КАТЕГОРИЮ "D"</w:t>
      </w:r>
    </w:p>
    <w:p w:rsidR="00512865" w:rsidRDefault="00512865">
      <w:pPr>
        <w:pStyle w:val="ConsPlusNormal"/>
        <w:jc w:val="both"/>
      </w:pP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512865" w:rsidRDefault="00966072">
      <w:pPr>
        <w:pStyle w:val="ConsPlusNormal"/>
        <w:ind w:firstLine="539"/>
        <w:jc w:val="both"/>
      </w:pPr>
      <w:r>
        <w:t xml:space="preserve">Рабочая программа профессиональной переподготовки водителей транспортных средств с категории "B" на категорию "D" (далее - </w:t>
      </w:r>
      <w:r w:rsidR="000E64AF">
        <w:t>Рабочая</w:t>
      </w:r>
      <w:r>
        <w:t xml:space="preserve"> программа) разработана в соответствии с требованиями Федерального </w:t>
      </w:r>
      <w:hyperlink r:id="rId8">
        <w:r>
          <w:rPr>
            <w:rStyle w:val="ListLabel1"/>
          </w:rPr>
          <w:t>закона</w:t>
        </w:r>
      </w:hyperlink>
      <w: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r>
          <w:rPr>
            <w:rStyle w:val="ListLabel1"/>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19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10">
        <w:r>
          <w:rPr>
            <w:rStyle w:val="ListLabel1"/>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r>
          <w:rPr>
            <w:rStyle w:val="ListLabel1"/>
          </w:rPr>
          <w:t>требованиями</w:t>
        </w:r>
      </w:hyperlink>
      <w: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512865" w:rsidRDefault="00966072">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966072" w:rsidRDefault="00966072">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512865" w:rsidRDefault="005872F4">
      <w:pPr>
        <w:pStyle w:val="ConsPlusNormal"/>
        <w:ind w:firstLine="539"/>
        <w:jc w:val="both"/>
      </w:pPr>
      <w:r>
        <w:t xml:space="preserve">Содержание </w:t>
      </w:r>
      <w:r w:rsidR="00966072">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966072">
        <w:t>Рабочей</w:t>
      </w:r>
      <w:r>
        <w:t xml:space="preserve"> п</w:t>
      </w:r>
      <w:r>
        <w:t xml:space="preserve">рограммы, условиями реализации </w:t>
      </w:r>
      <w:r w:rsidR="00966072">
        <w:t>Рабочей</w:t>
      </w:r>
      <w:r>
        <w:t xml:space="preserve"> программы, системой оценки результатов освоения </w:t>
      </w:r>
      <w:r w:rsidR="00966072">
        <w:t>Рабочей</w:t>
      </w:r>
      <w:r>
        <w:t xml:space="preserve"> программы, учебно-методическими материалами, обеспечивающими реализацию </w:t>
      </w:r>
      <w:r w:rsidR="00966072">
        <w:t xml:space="preserve">Рабочей </w:t>
      </w:r>
      <w:r>
        <w:t>программы.</w:t>
      </w:r>
    </w:p>
    <w:p w:rsidR="00512865" w:rsidRDefault="005872F4">
      <w:pPr>
        <w:pStyle w:val="ConsPlusNormal"/>
        <w:ind w:firstLine="539"/>
        <w:jc w:val="both"/>
      </w:pPr>
      <w:r>
        <w:t xml:space="preserve">Учебный </w:t>
      </w:r>
      <w:hyperlink w:anchor="Par16365" w:tgtFrame="II. Примерный учебный план">
        <w:r>
          <w:rPr>
            <w:rStyle w:val="ListLabel1"/>
          </w:rPr>
          <w:t>п</w:t>
        </w:r>
        <w:r>
          <w:rPr>
            <w:rStyle w:val="ListLabel1"/>
          </w:rPr>
          <w:t>лан</w:t>
        </w:r>
      </w:hyperlink>
      <w: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12865" w:rsidRDefault="005872F4">
      <w:pPr>
        <w:pStyle w:val="ConsPlusNormal"/>
        <w:ind w:firstLine="539"/>
        <w:jc w:val="both"/>
      </w:pPr>
      <w:r>
        <w:t xml:space="preserve">Специальный </w:t>
      </w:r>
      <w:hyperlink w:anchor="Par16405" w:tgtFrame="3.1. Специальный цикл Примерной программы.">
        <w:r>
          <w:rPr>
            <w:rStyle w:val="ListLabel1"/>
          </w:rPr>
          <w:t>цикл</w:t>
        </w:r>
      </w:hyperlink>
      <w:r>
        <w:t xml:space="preserve"> включает учебные предметы:</w:t>
      </w:r>
    </w:p>
    <w:p w:rsidR="00512865" w:rsidRDefault="005872F4">
      <w:pPr>
        <w:pStyle w:val="ConsPlusNormal"/>
        <w:ind w:firstLine="539"/>
        <w:jc w:val="both"/>
      </w:pPr>
      <w:r>
        <w:t>"Устройство и техническое обслуживание транспортных средств категории "D" как объектов управления";</w:t>
      </w:r>
    </w:p>
    <w:p w:rsidR="00512865" w:rsidRDefault="005872F4">
      <w:pPr>
        <w:pStyle w:val="ConsPlusNormal"/>
        <w:ind w:firstLine="539"/>
        <w:jc w:val="both"/>
      </w:pPr>
      <w:r>
        <w:t>"Основы управления транспортными средствами категории "D";</w:t>
      </w:r>
    </w:p>
    <w:p w:rsidR="00512865" w:rsidRDefault="005872F4">
      <w:pPr>
        <w:pStyle w:val="ConsPlusNormal"/>
        <w:ind w:firstLine="539"/>
        <w:jc w:val="both"/>
      </w:pPr>
      <w:r>
        <w:t xml:space="preserve">"Вождение транспортных </w:t>
      </w:r>
      <w:r>
        <w:t>средств категории "D" (с механической трансмиссией/с автоматической трансмиссией)".</w:t>
      </w:r>
    </w:p>
    <w:p w:rsidR="00512865" w:rsidRDefault="005872F4">
      <w:pPr>
        <w:pStyle w:val="ConsPlusNormal"/>
        <w:ind w:firstLine="539"/>
        <w:jc w:val="both"/>
      </w:pPr>
      <w:r>
        <w:t xml:space="preserve">Профессиональный </w:t>
      </w:r>
      <w:hyperlink w:anchor="Par16625" w:tgtFrame="3.2. Профессиональный цикл Примерной программы.">
        <w:r>
          <w:rPr>
            <w:rStyle w:val="ListLabel1"/>
          </w:rPr>
          <w:t>цикл</w:t>
        </w:r>
      </w:hyperlink>
      <w:r>
        <w:t xml:space="preserve"> включает учебный предмет:</w:t>
      </w:r>
    </w:p>
    <w:p w:rsidR="00512865" w:rsidRDefault="005872F4">
      <w:pPr>
        <w:pStyle w:val="ConsPlusNormal"/>
        <w:ind w:firstLine="539"/>
        <w:jc w:val="both"/>
      </w:pPr>
      <w:r>
        <w:t xml:space="preserve">"Организация и выполнение пассажирских </w:t>
      </w:r>
      <w:r>
        <w:t>перевозок автомобильным транспортом".</w:t>
      </w:r>
    </w:p>
    <w:p w:rsidR="00512865" w:rsidRDefault="00966072">
      <w:pPr>
        <w:pStyle w:val="ConsPlusNormal"/>
        <w:ind w:firstLine="539"/>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12865" w:rsidRDefault="005872F4">
      <w:pPr>
        <w:pStyle w:val="ConsPlusNormal"/>
        <w:ind w:firstLine="539"/>
        <w:jc w:val="both"/>
      </w:pPr>
      <w:r>
        <w:t>Последовательность изучения разделов и тем учебных предм</w:t>
      </w:r>
      <w:r>
        <w:t xml:space="preserve">етов определяется </w:t>
      </w:r>
      <w:r w:rsidR="00966072">
        <w:t>рабочей</w:t>
      </w:r>
      <w:r>
        <w:t xml:space="preserve"> программой профессиональной переподготовки водителей транспортных средств </w:t>
      </w:r>
      <w:r>
        <w:lastRenderedPageBreak/>
        <w:t>с категории "B" на категорию "D", разработанной и утвержденной организацией, осуществляющей образовательную деятельность.</w:t>
      </w:r>
    </w:p>
    <w:p w:rsidR="00512865" w:rsidRDefault="005872F4">
      <w:pPr>
        <w:pStyle w:val="ConsPlusNormal"/>
        <w:ind w:firstLine="539"/>
        <w:jc w:val="both"/>
      </w:pPr>
      <w:r>
        <w:t xml:space="preserve">Условия реализации </w:t>
      </w:r>
      <w:r w:rsidR="00966072">
        <w:t>Рабочей</w:t>
      </w:r>
      <w:r>
        <w:t xml:space="preserve"> програм</w:t>
      </w:r>
      <w:r>
        <w:t>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w:t>
      </w:r>
      <w:r>
        <w:t>вают реализацию Образовательной программы.</w:t>
      </w:r>
    </w:p>
    <w:p w:rsidR="00512865" w:rsidRDefault="00966072">
      <w:pPr>
        <w:pStyle w:val="ConsPlusNormal"/>
        <w:ind w:firstLine="539"/>
        <w:jc w:val="both"/>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512865" w:rsidRDefault="00966072">
      <w:pPr>
        <w:pStyle w:val="ConsPlusNormal"/>
        <w:ind w:firstLine="539"/>
        <w:jc w:val="both"/>
      </w:pPr>
      <w: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12865" w:rsidRDefault="00512865">
      <w:pPr>
        <w:pStyle w:val="ConsPlusNormal"/>
        <w:jc w:val="both"/>
      </w:pPr>
    </w:p>
    <w:p w:rsidR="00512865" w:rsidRDefault="005872F4">
      <w:pPr>
        <w:pStyle w:val="ConsPlusTitle"/>
        <w:jc w:val="center"/>
        <w:outlineLvl w:val="1"/>
        <w:rPr>
          <w:rFonts w:ascii="Times New Roman" w:hAnsi="Times New Roman" w:cs="Times New Roman"/>
        </w:rPr>
      </w:pPr>
      <w:bookmarkStart w:id="1" w:name="Par16365"/>
      <w:bookmarkEnd w:id="1"/>
      <w:r>
        <w:rPr>
          <w:rFonts w:ascii="Times New Roman" w:hAnsi="Times New Roman" w:cs="Times New Roman"/>
        </w:rPr>
        <w:t xml:space="preserve">II. </w:t>
      </w:r>
      <w:bookmarkStart w:id="2" w:name="_Hlk124426530"/>
      <w:r>
        <w:rPr>
          <w:rFonts w:ascii="Times New Roman" w:hAnsi="Times New Roman" w:cs="Times New Roman"/>
        </w:rPr>
        <w:t xml:space="preserve">Учебный план </w:t>
      </w:r>
      <w:r w:rsidR="00966072">
        <w:rPr>
          <w:rFonts w:ascii="Times New Roman" w:hAnsi="Times New Roman" w:cs="Times New Roman"/>
        </w:rPr>
        <w:t>Рабочей</w:t>
      </w:r>
      <w:r>
        <w:rPr>
          <w:rFonts w:ascii="Times New Roman" w:hAnsi="Times New Roman" w:cs="Times New Roman"/>
        </w:rPr>
        <w:t xml:space="preserve"> пр</w:t>
      </w:r>
      <w:r>
        <w:rPr>
          <w:rFonts w:ascii="Times New Roman" w:hAnsi="Times New Roman" w:cs="Times New Roman"/>
        </w:rPr>
        <w:t>ограмма профессиональной переподготовки водителей транспортных средств с категории "B" на категорию "D"</w:t>
      </w:r>
    </w:p>
    <w:p w:rsidR="00512865" w:rsidRDefault="00512865">
      <w:pPr>
        <w:pStyle w:val="ConsPlusNormal"/>
        <w:jc w:val="both"/>
      </w:pPr>
    </w:p>
    <w:tbl>
      <w:tblPr>
        <w:tblW w:w="9068" w:type="dxa"/>
        <w:tblCellMar>
          <w:top w:w="102" w:type="dxa"/>
          <w:left w:w="62" w:type="dxa"/>
          <w:bottom w:w="102" w:type="dxa"/>
          <w:right w:w="62" w:type="dxa"/>
        </w:tblCellMar>
        <w:tblLook w:val="0000"/>
      </w:tblPr>
      <w:tblGrid>
        <w:gridCol w:w="4850"/>
        <w:gridCol w:w="1015"/>
        <w:gridCol w:w="1643"/>
        <w:gridCol w:w="1560"/>
      </w:tblGrid>
      <w:tr w:rsidR="00512865">
        <w:tc>
          <w:tcPr>
            <w:tcW w:w="5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Учебные предметы</w:t>
            </w: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Количество часов</w:t>
            </w:r>
          </w:p>
        </w:tc>
      </w:tr>
      <w:tr w:rsidR="00512865">
        <w:tc>
          <w:tcPr>
            <w:tcW w:w="5610"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Всего</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 том числе</w:t>
            </w:r>
          </w:p>
        </w:tc>
      </w:tr>
      <w:tr w:rsidR="00512865">
        <w:tc>
          <w:tcPr>
            <w:tcW w:w="5610"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Теоретические занятия</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Практические занятия</w:t>
            </w:r>
          </w:p>
        </w:tc>
      </w:tr>
      <w:tr w:rsidR="00512865">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3"/>
            </w:pPr>
            <w:r>
              <w:t>Учебные предметы специального цикла</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Устройство и </w:t>
            </w:r>
            <w:r>
              <w:t>техническое обслуживание транспортных средств категории "D" как объектов управления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38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Основы управления транспортными средствами категории "D"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8</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Вождение транспортных средств категории "D" (с механической трансмиссией/с автом</w:t>
            </w:r>
            <w:r>
              <w:t>атической трансмиссией) (Контрольное занятие № 1,2)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74/72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74/72</w:t>
            </w:r>
          </w:p>
        </w:tc>
      </w:tr>
      <w:tr w:rsidR="00512865">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3"/>
            </w:pPr>
            <w:r>
              <w:t>Учебные предметы профессионального цикла</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Организация и выполнение пассажирских перевозок автомобильным транспортом (Зачет*)</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16</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3"/>
            </w:pPr>
            <w:r>
              <w:t>Квалификационный экзамен</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Квалификационный экзамен</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152/150</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64</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88/86</w:t>
            </w:r>
          </w:p>
        </w:tc>
      </w:tr>
    </w:tbl>
    <w:p w:rsidR="00512865" w:rsidRDefault="005872F4">
      <w:pPr>
        <w:pStyle w:val="ConsPlusNormal"/>
        <w:jc w:val="both"/>
      </w:pPr>
      <w:r>
        <w:t>*Зачет и контрольные занятия – проводятся за счет часов, отводимых на изучение учебного предмета.</w:t>
      </w:r>
    </w:p>
    <w:bookmarkEnd w:id="2"/>
    <w:p w:rsidR="00512865" w:rsidRDefault="00512865">
      <w:pPr>
        <w:pStyle w:val="ConsPlusNormal"/>
        <w:jc w:val="both"/>
      </w:pPr>
    </w:p>
    <w:p w:rsidR="00512865" w:rsidRDefault="005872F4">
      <w:pPr>
        <w:rPr>
          <w:rFonts w:ascii="Times New Roman" w:hAnsi="Times New Roman" w:cs="Times New Roman"/>
          <w:b/>
          <w:bCs/>
          <w:sz w:val="24"/>
          <w:szCs w:val="24"/>
        </w:rPr>
      </w:pPr>
      <w:r>
        <w:br w:type="page"/>
      </w: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lastRenderedPageBreak/>
        <w:t xml:space="preserve">III. </w:t>
      </w:r>
      <w:r w:rsidR="00966072">
        <w:rPr>
          <w:rFonts w:ascii="Times New Roman" w:hAnsi="Times New Roman" w:cs="Times New Roman"/>
        </w:rPr>
        <w:t>Р</w:t>
      </w:r>
      <w:r>
        <w:rPr>
          <w:rFonts w:ascii="Times New Roman" w:hAnsi="Times New Roman" w:cs="Times New Roman"/>
        </w:rPr>
        <w:t>абочие программы учебных предметов</w:t>
      </w:r>
    </w:p>
    <w:p w:rsidR="00512865" w:rsidRDefault="00512865">
      <w:pPr>
        <w:pStyle w:val="ConsPlusNormal"/>
        <w:jc w:val="both"/>
      </w:pPr>
    </w:p>
    <w:p w:rsidR="00512865" w:rsidRDefault="005872F4">
      <w:pPr>
        <w:pStyle w:val="ConsPlusTitle"/>
        <w:ind w:firstLine="540"/>
        <w:jc w:val="both"/>
        <w:outlineLvl w:val="2"/>
        <w:rPr>
          <w:rFonts w:ascii="Times New Roman" w:hAnsi="Times New Roman" w:cs="Times New Roman"/>
        </w:rPr>
      </w:pPr>
      <w:bookmarkStart w:id="3" w:name="Par16405"/>
      <w:bookmarkEnd w:id="3"/>
      <w:r>
        <w:rPr>
          <w:rFonts w:ascii="Times New Roman" w:hAnsi="Times New Roman" w:cs="Times New Roman"/>
        </w:rPr>
        <w:t xml:space="preserve">3.1. Специальный цикл </w:t>
      </w:r>
      <w:r w:rsidR="00966072">
        <w:rPr>
          <w:rFonts w:ascii="Times New Roman" w:hAnsi="Times New Roman" w:cs="Times New Roman"/>
        </w:rPr>
        <w:t>Рабочей</w:t>
      </w:r>
      <w:r>
        <w:rPr>
          <w:rFonts w:ascii="Times New Roman" w:hAnsi="Times New Roman" w:cs="Times New Roman"/>
        </w:rPr>
        <w:t xml:space="preserve"> программы.</w:t>
      </w:r>
    </w:p>
    <w:p w:rsidR="00512865" w:rsidRDefault="00512865">
      <w:pPr>
        <w:pStyle w:val="ConsPlusNormal"/>
        <w:jc w:val="both"/>
      </w:pPr>
    </w:p>
    <w:p w:rsidR="00512865" w:rsidRDefault="005872F4">
      <w:pPr>
        <w:pStyle w:val="ConsPlusTitle"/>
        <w:ind w:firstLine="540"/>
        <w:jc w:val="both"/>
        <w:outlineLvl w:val="3"/>
        <w:rPr>
          <w:rFonts w:ascii="Times New Roman" w:hAnsi="Times New Roman" w:cs="Times New Roman"/>
        </w:rPr>
      </w:pPr>
      <w:r>
        <w:rPr>
          <w:rFonts w:ascii="Times New Roman" w:hAnsi="Times New Roman" w:cs="Times New Roman"/>
        </w:rPr>
        <w:t xml:space="preserve">3.1.1. Учебный предмет «Устройство и </w:t>
      </w:r>
      <w:r>
        <w:rPr>
          <w:rFonts w:ascii="Times New Roman" w:hAnsi="Times New Roman" w:cs="Times New Roman"/>
        </w:rPr>
        <w:t>техническое обслуживание транспортных средств категории «D» как объектов управления».</w:t>
      </w:r>
    </w:p>
    <w:p w:rsidR="00512865" w:rsidRDefault="00512865">
      <w:pPr>
        <w:pStyle w:val="ConsPlusNormal"/>
        <w:jc w:val="both"/>
      </w:pPr>
    </w:p>
    <w:p w:rsidR="00512865" w:rsidRDefault="005872F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512865" w:rsidRDefault="00512865">
      <w:pPr>
        <w:pStyle w:val="ConsPlusNormal"/>
        <w:jc w:val="both"/>
      </w:pPr>
    </w:p>
    <w:tbl>
      <w:tblPr>
        <w:tblW w:w="9054" w:type="dxa"/>
        <w:tblCellMar>
          <w:top w:w="102" w:type="dxa"/>
          <w:left w:w="62" w:type="dxa"/>
          <w:bottom w:w="102" w:type="dxa"/>
          <w:right w:w="62" w:type="dxa"/>
        </w:tblCellMar>
        <w:tblLook w:val="0000"/>
      </w:tblPr>
      <w:tblGrid>
        <w:gridCol w:w="5017"/>
        <w:gridCol w:w="834"/>
        <w:gridCol w:w="1643"/>
        <w:gridCol w:w="1560"/>
      </w:tblGrid>
      <w:tr w:rsidR="00512865">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Количество часов</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 том числе</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Практические занятия</w:t>
            </w:r>
          </w:p>
        </w:tc>
      </w:tr>
      <w:tr w:rsidR="00512865">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5"/>
            </w:pPr>
            <w:r>
              <w:t xml:space="preserve">Раздел </w:t>
            </w:r>
            <w:r>
              <w:t>1. Устройство транспортных средств</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1.1. Общее устройство транспортных средств категории «D»</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1.2. Кузов автобуса, рабочее место водителя, системы пассивной безопасности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1.3. Общее устройство и работа двигателя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Тема 1.4. </w:t>
            </w:r>
            <w:r>
              <w:t>Общее устройство трансмиссии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1.5. Назначение и состав ходовой части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1.6. Общее устройство и принцип работы тормозных систем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1.7. Общее устройство и принцип работы системы рулевого управления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Тема 1.8. Электронные </w:t>
            </w:r>
            <w:r>
              <w:t>системы помощи водителю</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1.9. Источники и потребители электрической энергии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34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34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5"/>
            </w:pPr>
            <w:r>
              <w:t>Раздел 2. Техническое обслуживание</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2.1. Система технического обслуживания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xml:space="preserve">Тема 2.2. Меры безопасности и защиты окружающей </w:t>
            </w:r>
            <w:r>
              <w:t>природной среды при эксплуатации транспортного средства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Тема 2.3. Устранение неисправностей</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lastRenderedPageBreak/>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38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r>
    </w:tbl>
    <w:p w:rsidR="00512865" w:rsidRDefault="005872F4">
      <w:pPr>
        <w:pStyle w:val="ConsPlusNormal"/>
        <w:jc w:val="both"/>
      </w:pPr>
      <w:r>
        <w:t>*Зачет – проводится за счет часов, отводимых на изучение учебного предмета.</w:t>
      </w:r>
    </w:p>
    <w:p w:rsidR="00512865" w:rsidRDefault="00512865">
      <w:pPr>
        <w:pStyle w:val="ConsPlusNormal"/>
        <w:jc w:val="both"/>
      </w:pPr>
    </w:p>
    <w:p w:rsidR="00512865" w:rsidRDefault="005872F4">
      <w:pPr>
        <w:pStyle w:val="ConsPlusTitle"/>
        <w:ind w:firstLine="540"/>
        <w:jc w:val="both"/>
        <w:outlineLvl w:val="4"/>
        <w:rPr>
          <w:rFonts w:ascii="Times New Roman" w:hAnsi="Times New Roman" w:cs="Times New Roman"/>
        </w:rPr>
      </w:pPr>
      <w:r>
        <w:rPr>
          <w:rFonts w:ascii="Times New Roman" w:hAnsi="Times New Roman" w:cs="Times New Roman"/>
        </w:rPr>
        <w:t xml:space="preserve">Раздел 1. Устройство </w:t>
      </w:r>
      <w:r>
        <w:rPr>
          <w:rFonts w:ascii="Times New Roman" w:hAnsi="Times New Roman" w:cs="Times New Roman"/>
        </w:rPr>
        <w:t>транспортных средств.</w:t>
      </w:r>
    </w:p>
    <w:p w:rsidR="00512865" w:rsidRDefault="005872F4">
      <w:pPr>
        <w:pStyle w:val="ConsPlusNormal"/>
        <w:ind w:firstLine="540"/>
        <w:jc w:val="both"/>
        <w:rPr>
          <w:b/>
          <w:bCs/>
        </w:rPr>
      </w:pPr>
      <w:r>
        <w:rPr>
          <w:b/>
          <w:bCs/>
        </w:rPr>
        <w:t>Тема 1.1. Общее устройство транспортных средств категории "D".</w:t>
      </w:r>
    </w:p>
    <w:p w:rsidR="00512865" w:rsidRDefault="005872F4">
      <w:pPr>
        <w:pStyle w:val="ConsPlusNormal"/>
        <w:ind w:firstLine="540"/>
        <w:jc w:val="both"/>
      </w:pPr>
      <w:r>
        <w:t xml:space="preserve">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w:t>
      </w:r>
      <w:r>
        <w:t>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512865" w:rsidRDefault="005872F4">
      <w:pPr>
        <w:pStyle w:val="ConsPlusNormal"/>
        <w:ind w:firstLine="540"/>
        <w:jc w:val="both"/>
      </w:pPr>
      <w:r>
        <w:rPr>
          <w:b/>
          <w:bCs/>
        </w:rPr>
        <w:t>Тема 1.2. Кузов автобуса, рабочее место водителя, сис</w:t>
      </w:r>
      <w:r>
        <w:rPr>
          <w:b/>
          <w:bCs/>
        </w:rPr>
        <w:t>темы пассивной безопасности</w:t>
      </w:r>
      <w:r>
        <w:t>.</w:t>
      </w:r>
    </w:p>
    <w:p w:rsidR="00512865" w:rsidRDefault="005872F4">
      <w:pPr>
        <w:pStyle w:val="ConsPlusNormal"/>
        <w:ind w:firstLine="540"/>
        <w:jc w:val="both"/>
      </w:pPr>
      <w:r>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w:t>
      </w:r>
      <w:r>
        <w:t>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w:t>
      </w:r>
      <w:r>
        <w:t>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w:t>
      </w:r>
      <w:r>
        <w:t>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w:t>
      </w:r>
      <w:r>
        <w:t>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w:t>
      </w:r>
      <w:r>
        <w:t>редства.</w:t>
      </w:r>
    </w:p>
    <w:p w:rsidR="00512865" w:rsidRDefault="005872F4">
      <w:pPr>
        <w:pStyle w:val="ConsPlusNormal"/>
        <w:ind w:firstLine="540"/>
        <w:jc w:val="both"/>
        <w:rPr>
          <w:b/>
          <w:bCs/>
        </w:rPr>
      </w:pPr>
      <w:r>
        <w:rPr>
          <w:b/>
          <w:bCs/>
        </w:rPr>
        <w:t>Тема 1.3. Общее устройство и работа двигателя.</w:t>
      </w:r>
    </w:p>
    <w:p w:rsidR="00512865" w:rsidRDefault="005872F4">
      <w:pPr>
        <w:pStyle w:val="ConsPlusNormal"/>
        <w:ind w:firstLine="540"/>
        <w:jc w:val="both"/>
      </w:pPr>
      <w:r>
        <w:t xml:space="preserve">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w:t>
      </w:r>
      <w:r>
        <w:t>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w:t>
      </w:r>
      <w:r>
        <w:t>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w:t>
      </w:r>
      <w:r>
        <w:t>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w:t>
      </w:r>
      <w:r>
        <w:t xml:space="preserve">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w:t>
      </w:r>
      <w:r>
        <w:t>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12865" w:rsidRDefault="005872F4">
      <w:pPr>
        <w:pStyle w:val="ConsPlusNormal"/>
        <w:ind w:firstLine="540"/>
        <w:jc w:val="both"/>
        <w:rPr>
          <w:b/>
          <w:bCs/>
        </w:rPr>
      </w:pPr>
      <w:r>
        <w:rPr>
          <w:b/>
          <w:bCs/>
        </w:rPr>
        <w:t>Тема 1.4. Общее устройство трансмиссии.</w:t>
      </w:r>
    </w:p>
    <w:p w:rsidR="00512865" w:rsidRDefault="005872F4">
      <w:pPr>
        <w:pStyle w:val="ConsPlusNormal"/>
        <w:ind w:firstLine="540"/>
        <w:jc w:val="both"/>
      </w:pPr>
      <w:r>
        <w:t>Схемы трансмиссии транспортных средств кат</w:t>
      </w:r>
      <w:r>
        <w:t xml:space="preserve">егории "D" с различными приводами; </w:t>
      </w:r>
      <w:r>
        <w:lastRenderedPageBreak/>
        <w:t>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w:t>
      </w:r>
      <w:r>
        <w:t>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w:t>
      </w:r>
      <w:r>
        <w:t>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w:t>
      </w:r>
      <w:r>
        <w:t>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w:t>
      </w:r>
      <w:r>
        <w:t>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w:t>
      </w:r>
      <w:r>
        <w:t>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12865" w:rsidRDefault="005872F4">
      <w:pPr>
        <w:pStyle w:val="ConsPlusNormal"/>
        <w:ind w:firstLine="540"/>
        <w:jc w:val="both"/>
      </w:pPr>
      <w:r>
        <w:rPr>
          <w:b/>
          <w:bCs/>
        </w:rPr>
        <w:t>Тема 1.5. Назначение и состав ходовой части</w:t>
      </w:r>
      <w:r>
        <w:t>.</w:t>
      </w:r>
    </w:p>
    <w:p w:rsidR="00512865" w:rsidRDefault="005872F4">
      <w:pPr>
        <w:pStyle w:val="ConsPlusNormal"/>
        <w:ind w:firstLine="540"/>
        <w:jc w:val="both"/>
      </w:pPr>
      <w:r>
        <w:t>Назначени</w:t>
      </w:r>
      <w:r>
        <w:t>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w:t>
      </w:r>
      <w:r>
        <w:t>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w:t>
      </w:r>
      <w:r>
        <w:t>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w:t>
      </w:r>
      <w:r>
        <w:t>тного средства.</w:t>
      </w:r>
    </w:p>
    <w:p w:rsidR="00512865" w:rsidRDefault="005872F4">
      <w:pPr>
        <w:pStyle w:val="ConsPlusNormal"/>
        <w:ind w:firstLine="540"/>
        <w:jc w:val="both"/>
        <w:rPr>
          <w:b/>
          <w:bCs/>
        </w:rPr>
      </w:pPr>
      <w:r>
        <w:rPr>
          <w:b/>
          <w:bCs/>
        </w:rPr>
        <w:t>Тема 1.6. Общее устройство и принцип работы тормозных систем.</w:t>
      </w:r>
    </w:p>
    <w:p w:rsidR="00512865" w:rsidRDefault="005872F4">
      <w:pPr>
        <w:pStyle w:val="ConsPlusNormal"/>
        <w:ind w:firstLine="540"/>
        <w:jc w:val="both"/>
      </w:pPr>
      <w:r>
        <w:t>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w:t>
      </w:r>
      <w:r>
        <w:t>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w:t>
      </w:r>
      <w:r>
        <w:t xml:space="preserve">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w:t>
      </w:r>
      <w:r>
        <w:t>плуатация транспортного средства.</w:t>
      </w:r>
    </w:p>
    <w:p w:rsidR="00512865" w:rsidRDefault="005872F4">
      <w:pPr>
        <w:pStyle w:val="ConsPlusNormal"/>
        <w:ind w:firstLine="540"/>
        <w:jc w:val="both"/>
      </w:pPr>
      <w:r>
        <w:rPr>
          <w:b/>
          <w:bCs/>
        </w:rPr>
        <w:t>Тема 1.7. Общее устройство и принцип работы системы рулевого управления</w:t>
      </w:r>
      <w:r>
        <w:t>.</w:t>
      </w:r>
    </w:p>
    <w:p w:rsidR="00512865" w:rsidRDefault="005872F4">
      <w:pPr>
        <w:pStyle w:val="ConsPlusNormal"/>
        <w:ind w:firstLine="540"/>
        <w:jc w:val="both"/>
      </w:pPr>
      <w:r>
        <w:t>Назначение систем рулевого управления, их разновидности и принципиальные схемы; требования, предъявляемые к рулевому управлению; общее устройство и п</w:t>
      </w:r>
      <w:r>
        <w:t>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w:t>
      </w:r>
      <w:r>
        <w:t>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12865" w:rsidRDefault="005872F4">
      <w:pPr>
        <w:pStyle w:val="ConsPlusNormal"/>
        <w:ind w:firstLine="540"/>
        <w:jc w:val="both"/>
      </w:pPr>
      <w:r>
        <w:rPr>
          <w:b/>
          <w:bCs/>
        </w:rPr>
        <w:t>Тема 1.8. Электронные системы помощи водителю</w:t>
      </w:r>
      <w:r>
        <w:t>.</w:t>
      </w:r>
    </w:p>
    <w:p w:rsidR="00512865" w:rsidRDefault="005872F4">
      <w:pPr>
        <w:pStyle w:val="ConsPlusNormal"/>
        <w:ind w:firstLine="540"/>
        <w:jc w:val="both"/>
      </w:pPr>
      <w:r>
        <w:t xml:space="preserve">Системы, </w:t>
      </w:r>
      <w:r>
        <w:t xml:space="preserve">улучшающие курсовую устойчивость и управляемость транспортного </w:t>
      </w:r>
      <w:r>
        <w:lastRenderedPageBreak/>
        <w:t xml:space="preserve">средства;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w:t>
      </w:r>
      <w:r>
        <w:t>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w:t>
      </w:r>
      <w:r>
        <w:t xml:space="preserve">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w:t>
      </w:r>
      <w:r>
        <w:t>том числе иные автоматизированные системы вождения.</w:t>
      </w:r>
    </w:p>
    <w:p w:rsidR="00512865" w:rsidRDefault="005872F4">
      <w:pPr>
        <w:pStyle w:val="ConsPlusNormal"/>
        <w:ind w:firstLine="540"/>
        <w:jc w:val="both"/>
      </w:pPr>
      <w:r>
        <w:rPr>
          <w:b/>
          <w:bCs/>
        </w:rPr>
        <w:t>Тема 1.9. Источники и потребители электрической энергии</w:t>
      </w:r>
      <w:r>
        <w:t>.</w:t>
      </w:r>
    </w:p>
    <w:p w:rsidR="00512865" w:rsidRDefault="005872F4">
      <w:pPr>
        <w:pStyle w:val="ConsPlusNormal"/>
        <w:ind w:firstLine="540"/>
        <w:jc w:val="both"/>
      </w:pPr>
      <w:r>
        <w:t>Аккумуляторные батареи, их назначение, общее устройство и маркировка; правила эксплуатации аккумуляторных батарей; состав электролита и меры безопа</w:t>
      </w:r>
      <w:r>
        <w:t xml:space="preserve">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w:t>
      </w:r>
      <w:r>
        <w:t>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w:t>
      </w:r>
      <w:r>
        <w:t>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12865" w:rsidRDefault="00512865">
      <w:pPr>
        <w:pStyle w:val="ConsPlusNormal"/>
        <w:jc w:val="both"/>
      </w:pPr>
    </w:p>
    <w:p w:rsidR="00512865" w:rsidRDefault="005872F4">
      <w:pPr>
        <w:pStyle w:val="ConsPlusTitle"/>
        <w:jc w:val="center"/>
        <w:outlineLvl w:val="4"/>
        <w:rPr>
          <w:rFonts w:ascii="Times New Roman" w:hAnsi="Times New Roman" w:cs="Times New Roman"/>
        </w:rPr>
      </w:pPr>
      <w:r>
        <w:rPr>
          <w:rFonts w:ascii="Times New Roman" w:hAnsi="Times New Roman" w:cs="Times New Roman"/>
        </w:rPr>
        <w:t>Раздел 2. Техническое обслуживан</w:t>
      </w:r>
      <w:r>
        <w:rPr>
          <w:rFonts w:ascii="Times New Roman" w:hAnsi="Times New Roman" w:cs="Times New Roman"/>
        </w:rPr>
        <w:t>ие.</w:t>
      </w:r>
    </w:p>
    <w:p w:rsidR="00512865" w:rsidRDefault="005872F4">
      <w:pPr>
        <w:pStyle w:val="ConsPlusNormal"/>
        <w:ind w:firstLine="540"/>
        <w:jc w:val="both"/>
      </w:pPr>
      <w:r>
        <w:rPr>
          <w:b/>
          <w:bCs/>
        </w:rPr>
        <w:t>Тема 2.1. Система технического обслуживания</w:t>
      </w:r>
      <w:r>
        <w:t>.</w:t>
      </w:r>
    </w:p>
    <w:p w:rsidR="00512865" w:rsidRDefault="005872F4">
      <w:pPr>
        <w:pStyle w:val="ConsPlusNormal"/>
        <w:ind w:firstLine="540"/>
        <w:jc w:val="both"/>
      </w:pPr>
      <w:r>
        <w:t xml:space="preserve">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w:t>
      </w:r>
      <w:r>
        <w:t>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w:t>
      </w:r>
      <w:r>
        <w:t>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12865" w:rsidRDefault="005872F4">
      <w:pPr>
        <w:pStyle w:val="ConsPlusNormal"/>
        <w:ind w:firstLine="540"/>
        <w:jc w:val="both"/>
      </w:pPr>
      <w:r>
        <w:rPr>
          <w:b/>
          <w:bCs/>
        </w:rPr>
        <w:t>Тема 2.2. Меры безопасности и защиты окружающей природной среды при эксплуатации транспортного средства</w:t>
      </w:r>
      <w:r>
        <w:t>.</w:t>
      </w:r>
    </w:p>
    <w:p w:rsidR="00512865" w:rsidRDefault="005872F4">
      <w:pPr>
        <w:pStyle w:val="ConsPlusNormal"/>
        <w:ind w:firstLine="540"/>
        <w:jc w:val="both"/>
      </w:pPr>
      <w:r>
        <w:t>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12865" w:rsidRDefault="005872F4">
      <w:pPr>
        <w:pStyle w:val="ConsPlusNormal"/>
        <w:ind w:firstLine="540"/>
        <w:jc w:val="both"/>
      </w:pPr>
      <w:r>
        <w:rPr>
          <w:b/>
          <w:bCs/>
        </w:rPr>
        <w:t xml:space="preserve">Тема 2.3. Устранение </w:t>
      </w:r>
      <w:r>
        <w:rPr>
          <w:b/>
          <w:bCs/>
        </w:rPr>
        <w:t>неисправностей</w:t>
      </w:r>
      <w:r>
        <w:t>.</w:t>
      </w:r>
    </w:p>
    <w:p w:rsidR="00512865" w:rsidRDefault="005872F4">
      <w:pPr>
        <w:pStyle w:val="ConsPlusNormal"/>
        <w:ind w:firstLine="540"/>
        <w:jc w:val="both"/>
      </w:pPr>
      <w: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w:t>
      </w:r>
      <w:r>
        <w:t xml:space="preserve">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w:t>
      </w:r>
      <w:r>
        <w:t xml:space="preserve">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w:t>
      </w:r>
      <w:r>
        <w:t xml:space="preserve"> аккумуляторной батареи; снятие и установка электроламп; снятие и установка плавкого предохранителя.</w:t>
      </w:r>
    </w:p>
    <w:p w:rsidR="00512865" w:rsidRDefault="005872F4">
      <w:pPr>
        <w:pStyle w:val="ConsPlusNormal"/>
        <w:ind w:firstLine="540"/>
        <w:jc w:val="both"/>
      </w:pPr>
      <w:r>
        <w:lastRenderedPageBreak/>
        <w:t>Практическое занятие проводится на учебном транспортном средстве.</w:t>
      </w:r>
    </w:p>
    <w:p w:rsidR="00512865" w:rsidRDefault="00512865">
      <w:pPr>
        <w:pStyle w:val="ConsPlusNormal"/>
        <w:ind w:firstLine="540"/>
        <w:jc w:val="both"/>
      </w:pPr>
    </w:p>
    <w:p w:rsidR="00512865" w:rsidRDefault="005872F4">
      <w:pPr>
        <w:pStyle w:val="ConsPlusNormal"/>
        <w:ind w:firstLine="540"/>
        <w:jc w:val="both"/>
      </w:pPr>
      <w:r>
        <w:rPr>
          <w:b/>
        </w:rPr>
        <w:t xml:space="preserve">Зачет. </w:t>
      </w:r>
      <w:r>
        <w:t xml:space="preserve">Решение ситуационных задач по контрольному осмотру и определению неисправностей, </w:t>
      </w:r>
      <w:r>
        <w:t>влияющих на безопасность движения транспортного средства; контроль знаний и умений.</w:t>
      </w:r>
    </w:p>
    <w:p w:rsidR="00512865" w:rsidRDefault="00512865">
      <w:pPr>
        <w:pStyle w:val="ConsPlusNormal"/>
        <w:spacing w:before="240"/>
        <w:ind w:firstLine="540"/>
        <w:jc w:val="both"/>
      </w:pPr>
    </w:p>
    <w:p w:rsidR="00512865" w:rsidRDefault="005872F4">
      <w:pPr>
        <w:pStyle w:val="ConsPlusTitle"/>
        <w:jc w:val="both"/>
        <w:outlineLvl w:val="3"/>
        <w:rPr>
          <w:rFonts w:ascii="Times New Roman" w:hAnsi="Times New Roman" w:cs="Times New Roman"/>
        </w:rPr>
      </w:pPr>
      <w:r>
        <w:rPr>
          <w:rFonts w:ascii="Times New Roman" w:hAnsi="Times New Roman" w:cs="Times New Roman"/>
        </w:rPr>
        <w:t>3.1.2. Учебный предмет «Основы управления транспортными средствами категории «D».</w:t>
      </w:r>
    </w:p>
    <w:p w:rsidR="00512865" w:rsidRDefault="00512865">
      <w:pPr>
        <w:pStyle w:val="ConsPlusNormal"/>
        <w:jc w:val="both"/>
      </w:pPr>
    </w:p>
    <w:p w:rsidR="00512865" w:rsidRDefault="005872F4">
      <w:pPr>
        <w:pStyle w:val="ConsPlusNormal"/>
        <w:jc w:val="center"/>
      </w:pPr>
      <w:r>
        <w:t>Распределение учебных часов по разделам и темам</w:t>
      </w:r>
    </w:p>
    <w:p w:rsidR="00512865" w:rsidRDefault="00512865">
      <w:pPr>
        <w:pStyle w:val="ConsPlusNormal"/>
        <w:jc w:val="both"/>
      </w:pPr>
    </w:p>
    <w:tbl>
      <w:tblPr>
        <w:tblW w:w="9054" w:type="dxa"/>
        <w:tblCellMar>
          <w:top w:w="102" w:type="dxa"/>
          <w:left w:w="62" w:type="dxa"/>
          <w:bottom w:w="102" w:type="dxa"/>
          <w:right w:w="62" w:type="dxa"/>
        </w:tblCellMar>
        <w:tblLook w:val="0000"/>
      </w:tblPr>
      <w:tblGrid>
        <w:gridCol w:w="5016"/>
        <w:gridCol w:w="835"/>
        <w:gridCol w:w="1643"/>
        <w:gridCol w:w="1560"/>
      </w:tblGrid>
      <w:tr w:rsidR="00512865">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 xml:space="preserve">Количество </w:t>
            </w:r>
            <w:r>
              <w:t>часов</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 том числе</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Практические занятия</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 Приемы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2. Управление транспортным средством в 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Тема 3. Управление транспортным средством в нештатных </w:t>
            </w:r>
            <w:r>
              <w:t>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r>
    </w:tbl>
    <w:p w:rsidR="00512865" w:rsidRDefault="005872F4">
      <w:pPr>
        <w:pStyle w:val="ConsPlusNormal"/>
        <w:jc w:val="both"/>
      </w:pPr>
      <w:r>
        <w:t>*Зачет – проводится за счет часов, отводимых на изучение учебного предмета.</w:t>
      </w:r>
    </w:p>
    <w:p w:rsidR="00512865" w:rsidRDefault="00512865">
      <w:pPr>
        <w:pStyle w:val="ConsPlusNormal"/>
        <w:ind w:firstLine="539"/>
        <w:jc w:val="both"/>
        <w:rPr>
          <w:b/>
          <w:bCs/>
        </w:rPr>
      </w:pPr>
    </w:p>
    <w:p w:rsidR="00512865" w:rsidRDefault="005872F4">
      <w:pPr>
        <w:pStyle w:val="ConsPlusNormal"/>
        <w:ind w:firstLine="539"/>
        <w:jc w:val="both"/>
      </w:pPr>
      <w:r>
        <w:rPr>
          <w:b/>
          <w:bCs/>
        </w:rPr>
        <w:t>Тема 1. Приемы управления транспортным средством</w:t>
      </w:r>
      <w:r>
        <w:t>.</w:t>
      </w:r>
    </w:p>
    <w:p w:rsidR="00512865" w:rsidRDefault="005872F4">
      <w:pPr>
        <w:pStyle w:val="ConsPlusNormal"/>
        <w:ind w:firstLine="539"/>
        <w:jc w:val="both"/>
      </w:pPr>
      <w:r>
        <w:t xml:space="preserve">Рабочее место водителя; оптимальная рабочая поза водителя; регулировка положения </w:t>
      </w:r>
      <w:r>
        <w:t xml:space="preserve">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w:t>
      </w:r>
      <w:r>
        <w:t>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w:t>
      </w:r>
      <w:r>
        <w:t xml:space="preserve">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w:t>
      </w:r>
      <w:r>
        <w:t>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w:t>
      </w:r>
      <w:r>
        <w:t>й степенью автоматизации.</w:t>
      </w:r>
    </w:p>
    <w:p w:rsidR="00512865" w:rsidRDefault="005872F4">
      <w:pPr>
        <w:pStyle w:val="ConsPlusNormal"/>
        <w:ind w:firstLine="539"/>
        <w:jc w:val="both"/>
      </w:pPr>
      <w:r>
        <w:rPr>
          <w:b/>
          <w:bCs/>
        </w:rPr>
        <w:t>Тема 2. Управление транспортным средством в штатных ситуациях</w:t>
      </w:r>
      <w:r>
        <w:t>.</w:t>
      </w:r>
    </w:p>
    <w:p w:rsidR="00512865" w:rsidRDefault="005872F4">
      <w:pPr>
        <w:pStyle w:val="ConsPlusNormal"/>
        <w:ind w:firstLine="539"/>
        <w:jc w:val="both"/>
      </w:pPr>
      <w: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w:t>
      </w:r>
      <w:r>
        <w:t xml:space="preserve">арковки при маневрировании задним ходом; способы парковки </w:t>
      </w:r>
      <w:r>
        <w:lastRenderedPageBreak/>
        <w:t xml:space="preserve">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w:t>
      </w:r>
      <w:r>
        <w:t>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w:t>
      </w:r>
      <w:r>
        <w:t>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w:t>
      </w:r>
      <w:r>
        <w:t>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w:t>
      </w:r>
      <w:r>
        <w:t>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w:t>
      </w:r>
      <w:r>
        <w:t>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w:t>
      </w:r>
      <w:r>
        <w:t>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w:t>
      </w:r>
      <w:r>
        <w:t>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w:t>
      </w:r>
      <w:r>
        <w:t>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w:t>
      </w:r>
      <w:r>
        <w:t>азмещение и крепление перевозимого груза. Решение ситуационных задач.</w:t>
      </w:r>
    </w:p>
    <w:p w:rsidR="00512865" w:rsidRDefault="005872F4">
      <w:pPr>
        <w:pStyle w:val="ConsPlusNormal"/>
        <w:ind w:firstLine="539"/>
        <w:jc w:val="both"/>
      </w:pPr>
      <w:r>
        <w:rPr>
          <w:b/>
          <w:bCs/>
        </w:rPr>
        <w:t>Тема 3. Управление транспортным средством в нештатных ситуациях</w:t>
      </w:r>
      <w:r>
        <w:t>.</w:t>
      </w:r>
    </w:p>
    <w:p w:rsidR="00512865" w:rsidRDefault="005872F4">
      <w:pPr>
        <w:pStyle w:val="ConsPlusNormal"/>
        <w:ind w:firstLine="539"/>
        <w:jc w:val="both"/>
      </w:pPr>
      <w:r>
        <w:t>Понятие о нештатной ситуации; причины возможных нештатных ситуаций; действия органами управления скоростью и тормозом при</w:t>
      </w:r>
      <w:r>
        <w:t xml:space="preserve">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w:t>
      </w:r>
      <w:r>
        <w:t>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w:t>
      </w:r>
      <w:r>
        <w:t>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w:t>
      </w:r>
      <w:r>
        <w:t>ов при возгорании и падении транспортного средства в воду. Решение ситуационных задач.</w:t>
      </w:r>
    </w:p>
    <w:p w:rsidR="00512865" w:rsidRDefault="005872F4">
      <w:pPr>
        <w:pStyle w:val="ConsPlusNormal"/>
        <w:ind w:firstLine="539"/>
        <w:jc w:val="both"/>
      </w:pPr>
      <w:r>
        <w:rPr>
          <w:b/>
        </w:rPr>
        <w:t>Зачет.</w:t>
      </w:r>
      <w:r>
        <w:t xml:space="preserve"> Решение ситуационных задач, контроль знаний.</w:t>
      </w:r>
    </w:p>
    <w:p w:rsidR="00512865" w:rsidRDefault="00512865">
      <w:pPr>
        <w:pStyle w:val="ConsPlusNormal"/>
        <w:ind w:firstLine="540"/>
        <w:jc w:val="both"/>
        <w:outlineLvl w:val="3"/>
        <w:rPr>
          <w:b/>
        </w:rPr>
      </w:pPr>
    </w:p>
    <w:p w:rsidR="00512865" w:rsidRDefault="005872F4">
      <w:pPr>
        <w:pStyle w:val="ConsPlusTitle"/>
        <w:ind w:firstLine="540"/>
        <w:jc w:val="both"/>
        <w:outlineLvl w:val="3"/>
        <w:rPr>
          <w:rFonts w:ascii="Times New Roman" w:hAnsi="Times New Roman" w:cs="Times New Roman"/>
        </w:rPr>
      </w:pPr>
      <w:r>
        <w:rPr>
          <w:rFonts w:ascii="Times New Roman" w:hAnsi="Times New Roman" w:cs="Times New Roman"/>
        </w:rPr>
        <w:t>3.1.3 Учебный предмет "Вождение транспортных средств категории "D" (для транспортных средств с механической трансмис</w:t>
      </w:r>
      <w:r>
        <w:rPr>
          <w:rFonts w:ascii="Times New Roman" w:hAnsi="Times New Roman" w:cs="Times New Roman"/>
        </w:rPr>
        <w:t>сией).</w:t>
      </w:r>
    </w:p>
    <w:p w:rsidR="00512865" w:rsidRDefault="00512865">
      <w:pPr>
        <w:pStyle w:val="ConsPlusNormal"/>
        <w:jc w:val="both"/>
      </w:pPr>
    </w:p>
    <w:p w:rsidR="00512865" w:rsidRDefault="005872F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tbl>
      <w:tblPr>
        <w:tblW w:w="9070" w:type="dxa"/>
        <w:tblCellMar>
          <w:top w:w="102" w:type="dxa"/>
          <w:left w:w="62" w:type="dxa"/>
          <w:bottom w:w="102" w:type="dxa"/>
          <w:right w:w="62" w:type="dxa"/>
        </w:tblCellMar>
        <w:tblLook w:val="0000"/>
      </w:tblPr>
      <w:tblGrid>
        <w:gridCol w:w="7313"/>
        <w:gridCol w:w="1757"/>
      </w:tblGrid>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разделов и тем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 xml:space="preserve">Количество часов </w:t>
            </w:r>
            <w:r>
              <w:lastRenderedPageBreak/>
              <w:t>практического обучения</w:t>
            </w:r>
          </w:p>
        </w:tc>
      </w:tr>
      <w:tr w:rsidR="00512865">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5"/>
            </w:pPr>
            <w:r>
              <w:lastRenderedPageBreak/>
              <w:t>Первоначальное обучение вождению</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1. Посадка, действия органами управления &lt;1&gt;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Задание 2. Пуск двигателя, начало </w:t>
            </w:r>
            <w:r>
              <w:t>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3. Начало движения, движение по кольцевому маршруту, остановка в заданном месте с применением различных способов торм</w:t>
            </w:r>
            <w:r>
              <w:t>ожения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4. 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5. Движение задним ходом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6. Движение в ограниченных проездах, сложное маневрирование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8</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Задание 7. </w:t>
            </w:r>
            <w:r>
              <w:t>Движение с прицепом &lt;2&gt;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Контрольное задание №1*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22</w:t>
            </w:r>
          </w:p>
        </w:tc>
      </w:tr>
      <w:tr w:rsidR="00512865">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5"/>
            </w:pPr>
            <w:r>
              <w:t>Обучение вождению в условиях дорожного движения &lt;3&gt;</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8. Вождение по учебным маршрутам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52</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Контрольное задание №2*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52</w:t>
            </w:r>
          </w:p>
        </w:tc>
      </w:tr>
      <w:tr w:rsidR="00512865">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74</w:t>
            </w:r>
          </w:p>
        </w:tc>
      </w:tr>
    </w:tbl>
    <w:p w:rsidR="00512865" w:rsidRDefault="005872F4">
      <w:pPr>
        <w:pStyle w:val="ConsPlusNormal"/>
        <w:jc w:val="both"/>
      </w:pPr>
      <w:r>
        <w:t xml:space="preserve">* - Контрольное задание </w:t>
      </w:r>
      <w:r>
        <w:t>проводится за счет часов, отводимых на изучение учебного предмета.</w:t>
      </w:r>
    </w:p>
    <w:p w:rsidR="00512865" w:rsidRDefault="005872F4">
      <w:pPr>
        <w:pStyle w:val="ConsPlusNormal"/>
        <w:jc w:val="both"/>
      </w:pPr>
      <w:r>
        <w:t>&lt;1&gt; Обучение проводится на учебном транспортном средстве и (или) тренажере.</w:t>
      </w:r>
    </w:p>
    <w:p w:rsidR="00512865" w:rsidRDefault="005872F4">
      <w:pPr>
        <w:pStyle w:val="ConsPlusNormal"/>
        <w:jc w:val="both"/>
        <w:rPr>
          <w:sz w:val="20"/>
          <w:szCs w:val="20"/>
        </w:rPr>
      </w:pPr>
      <w:r>
        <w:t>&lt;2&gt; Обучение проводится по желанию обучающегося. Часы могут распределяться на изучение других тем по разделу. Для</w:t>
      </w:r>
      <w:r>
        <w:t xml:space="preserve"> выполнения задания используется прицеп, разрешенная максимальная масса которого не превышает 750 кг.</w:t>
      </w:r>
    </w:p>
    <w:p w:rsidR="00512865" w:rsidRDefault="005872F4">
      <w:pPr>
        <w:pStyle w:val="ConsPlusNormal"/>
        <w:jc w:val="both"/>
        <w:rPr>
          <w:sz w:val="20"/>
          <w:szCs w:val="20"/>
        </w:rPr>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w:t>
      </w:r>
      <w:r>
        <w:t>етствующие участки дорог.</w:t>
      </w:r>
    </w:p>
    <w:p w:rsidR="00512865" w:rsidRDefault="00512865">
      <w:pPr>
        <w:pStyle w:val="ConsPlusNormal"/>
        <w:jc w:val="both"/>
        <w:rPr>
          <w:sz w:val="20"/>
          <w:szCs w:val="20"/>
        </w:rPr>
      </w:pPr>
    </w:p>
    <w:p w:rsidR="00512865" w:rsidRDefault="005872F4">
      <w:pPr>
        <w:pStyle w:val="ConsPlusNormal"/>
        <w:ind w:firstLine="540"/>
        <w:jc w:val="center"/>
        <w:rPr>
          <w:b/>
          <w:bCs/>
        </w:rPr>
      </w:pPr>
      <w:r>
        <w:rPr>
          <w:b/>
          <w:bCs/>
        </w:rPr>
        <w:t>Раздел 1 Первоначальное обучение вождению.</w:t>
      </w:r>
    </w:p>
    <w:p w:rsidR="00512865" w:rsidRDefault="005872F4">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w:t>
      </w:r>
      <w:r>
        <w:t>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w:t>
      </w:r>
      <w:r>
        <w:t>ей.</w:t>
      </w:r>
    </w:p>
    <w:p w:rsidR="00512865" w:rsidRDefault="005872F4">
      <w:pPr>
        <w:pStyle w:val="ConsPlusNormal"/>
        <w:ind w:firstLine="540"/>
        <w:jc w:val="both"/>
      </w:pPr>
      <w:r>
        <w:rPr>
          <w:b/>
          <w:bCs/>
        </w:rPr>
        <w:lastRenderedPageBreak/>
        <w:t>Задание 1. Посадка, действия органами управления</w:t>
      </w:r>
      <w:r>
        <w:t>.</w:t>
      </w:r>
    </w:p>
    <w:p w:rsidR="00512865" w:rsidRDefault="005872F4">
      <w:pPr>
        <w:pStyle w:val="ConsPlusNormal"/>
        <w:ind w:firstLine="540"/>
        <w:jc w:val="both"/>
      </w:pPr>
      <w: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w:t>
      </w:r>
      <w:r>
        <w:t>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w:t>
      </w:r>
      <w:r>
        <w:t>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w:t>
      </w:r>
      <w:r>
        <w:t>ия сцеплением, подачей топлива, переключением передач, рабочим и стояночным тормозами; отработка приемов руления.</w:t>
      </w:r>
    </w:p>
    <w:p w:rsidR="00512865" w:rsidRDefault="005872F4">
      <w:pPr>
        <w:pStyle w:val="ConsPlusNormal"/>
        <w:ind w:firstLine="540"/>
        <w:jc w:val="both"/>
      </w:pPr>
      <w:r>
        <w:rPr>
          <w:b/>
          <w:bCs/>
        </w:rPr>
        <w:t>Задание 2. Пуск двигателя, начало движения, переключение передач в восходящем порядке, переключение передач в нисходящем порядке, остановка, в</w:t>
      </w:r>
      <w:r>
        <w:rPr>
          <w:b/>
          <w:bCs/>
        </w:rPr>
        <w:t>ыключение двигателя</w:t>
      </w:r>
      <w:r>
        <w:t>.</w:t>
      </w:r>
    </w:p>
    <w:p w:rsidR="00512865" w:rsidRDefault="005872F4">
      <w:pPr>
        <w:pStyle w:val="ConsPlusNormal"/>
        <w:ind w:firstLine="540"/>
        <w:jc w:val="both"/>
      </w:pPr>
      <w: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w:t>
      </w:r>
      <w:r>
        <w:t>нии передач в восходящем порядке, переключении передач в нисходящем порядке, остановке, выключении двигателя.</w:t>
      </w:r>
    </w:p>
    <w:p w:rsidR="00512865" w:rsidRDefault="005872F4">
      <w:pPr>
        <w:pStyle w:val="ConsPlusNormal"/>
        <w:ind w:firstLine="540"/>
        <w:jc w:val="both"/>
      </w:pPr>
      <w:r>
        <w:rPr>
          <w:b/>
          <w:bCs/>
        </w:rPr>
        <w:t>Задание 3. Начало движения, движение по кольцевому маршруту, остановка в заданном месте с применением различных способов торможения</w:t>
      </w:r>
      <w:r>
        <w:t>.</w:t>
      </w:r>
    </w:p>
    <w:p w:rsidR="00512865" w:rsidRDefault="005872F4">
      <w:pPr>
        <w:pStyle w:val="ConsPlusNormal"/>
        <w:ind w:firstLine="540"/>
        <w:jc w:val="both"/>
      </w:pPr>
      <w:r>
        <w:t xml:space="preserve">Начало </w:t>
      </w:r>
      <w:r>
        <w:t>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w:t>
      </w:r>
      <w:r>
        <w:t>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w:t>
      </w:r>
      <w:r>
        <w:t>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12865" w:rsidRDefault="005872F4">
      <w:pPr>
        <w:pStyle w:val="ConsPlusNormal"/>
        <w:ind w:firstLine="540"/>
        <w:jc w:val="both"/>
      </w:pPr>
      <w:r>
        <w:rPr>
          <w:b/>
          <w:bCs/>
        </w:rPr>
        <w:t>Задание 4. Повороты в движении, р</w:t>
      </w:r>
      <w:r>
        <w:rPr>
          <w:b/>
          <w:bCs/>
        </w:rPr>
        <w:t>азворот для движения в обратном направлении, проезд перекрестка и пешеходного перехода</w:t>
      </w:r>
      <w:r>
        <w:t>.</w:t>
      </w:r>
    </w:p>
    <w:p w:rsidR="00512865" w:rsidRDefault="005872F4">
      <w:pPr>
        <w:pStyle w:val="ConsPlusNormal"/>
        <w:ind w:firstLine="540"/>
        <w:jc w:val="both"/>
      </w:pPr>
      <w:r>
        <w:t xml:space="preserve">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w:t>
      </w:r>
      <w:r>
        <w:t>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w:t>
      </w:r>
      <w:r>
        <w:t>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12865" w:rsidRDefault="005872F4">
      <w:pPr>
        <w:pStyle w:val="ConsPlusNormal"/>
        <w:ind w:firstLine="540"/>
        <w:jc w:val="both"/>
      </w:pPr>
      <w:r>
        <w:rPr>
          <w:b/>
          <w:bCs/>
        </w:rPr>
        <w:t>Задание 5. Движение задним ходом</w:t>
      </w:r>
      <w:r>
        <w:t>.</w:t>
      </w:r>
    </w:p>
    <w:p w:rsidR="00512865" w:rsidRDefault="005872F4">
      <w:pPr>
        <w:pStyle w:val="ConsPlusNormal"/>
        <w:ind w:firstLine="540"/>
        <w:jc w:val="both"/>
      </w:pPr>
      <w:r>
        <w:t>Начало дви</w:t>
      </w:r>
      <w:r>
        <w:t>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w:t>
      </w:r>
      <w:r>
        <w:t>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w:t>
      </w:r>
      <w:r>
        <w:t>ка.</w:t>
      </w:r>
    </w:p>
    <w:p w:rsidR="00512865" w:rsidRDefault="005872F4">
      <w:pPr>
        <w:pStyle w:val="ConsPlusNormal"/>
        <w:ind w:firstLine="540"/>
        <w:jc w:val="both"/>
      </w:pPr>
      <w:r>
        <w:rPr>
          <w:b/>
          <w:bCs/>
        </w:rPr>
        <w:t>Задание 6. Движение в ограниченных проездах, сложное маневрирование</w:t>
      </w:r>
      <w:r>
        <w:t>.</w:t>
      </w:r>
    </w:p>
    <w:p w:rsidR="00512865" w:rsidRDefault="005872F4">
      <w:pPr>
        <w:pStyle w:val="ConsPlusNormal"/>
        <w:ind w:firstLine="540"/>
        <w:jc w:val="both"/>
      </w:pPr>
      <w:r>
        <w:t xml:space="preserve">Въезд в ворота с прилегающей и противоположной сторон дороги передним и </w:t>
      </w:r>
      <w:r>
        <w:lastRenderedPageBreak/>
        <w:t>задним ходом и выезд из ворот передним и задним ходом с поворотами направо и налево; проезд по траектории "змей</w:t>
      </w:r>
      <w:r>
        <w:t>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w:t>
      </w:r>
      <w:r>
        <w:t>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w:t>
      </w:r>
      <w:r>
        <w:t>аво (налево).</w:t>
      </w:r>
    </w:p>
    <w:p w:rsidR="00512865" w:rsidRDefault="00512865">
      <w:pPr>
        <w:pStyle w:val="ConsPlusNormal"/>
        <w:ind w:firstLine="540"/>
        <w:jc w:val="both"/>
        <w:rPr>
          <w:b/>
        </w:rPr>
      </w:pPr>
    </w:p>
    <w:p w:rsidR="00512865" w:rsidRDefault="005872F4">
      <w:pPr>
        <w:pStyle w:val="ConsPlusNormal"/>
        <w:ind w:firstLine="540"/>
        <w:jc w:val="both"/>
        <w:rPr>
          <w:b/>
        </w:rPr>
      </w:pPr>
      <w:r>
        <w:rPr>
          <w:b/>
        </w:rPr>
        <w:t>Задание 7. Движение с прицепом.</w:t>
      </w:r>
    </w:p>
    <w:p w:rsidR="00512865" w:rsidRDefault="005872F4">
      <w:pPr>
        <w:pStyle w:val="ConsPlusNormal"/>
        <w:ind w:firstLine="540"/>
        <w:jc w:val="both"/>
      </w:pPr>
      <w: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w:t>
      </w:r>
      <w:r>
        <w:t>м поворотом направо (налево).</w:t>
      </w:r>
    </w:p>
    <w:p w:rsidR="00512865" w:rsidRDefault="005872F4">
      <w:pPr>
        <w:pStyle w:val="ConsPlusNormal"/>
        <w:ind w:firstLine="540"/>
        <w:jc w:val="both"/>
      </w:pPr>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512865" w:rsidRDefault="00512865">
      <w:pPr>
        <w:pStyle w:val="ConsPlusNormal"/>
        <w:ind w:firstLine="540"/>
        <w:jc w:val="both"/>
        <w:rPr>
          <w:b/>
          <w:bCs/>
        </w:rPr>
      </w:pPr>
    </w:p>
    <w:p w:rsidR="00512865" w:rsidRDefault="005872F4">
      <w:pPr>
        <w:pStyle w:val="ConsPlusNormal"/>
        <w:ind w:firstLine="540"/>
        <w:jc w:val="both"/>
        <w:rPr>
          <w:highlight w:val="white"/>
        </w:rPr>
      </w:pPr>
      <w:r>
        <w:rPr>
          <w:b/>
          <w:bCs/>
          <w:highlight w:val="white"/>
        </w:rPr>
        <w:t>Контрольное за</w:t>
      </w:r>
      <w:r>
        <w:rPr>
          <w:b/>
          <w:bCs/>
          <w:highlight w:val="white"/>
        </w:rPr>
        <w:t>дание №1</w:t>
      </w:r>
    </w:p>
    <w:p w:rsidR="00512865" w:rsidRDefault="005872F4">
      <w:pPr>
        <w:pStyle w:val="ConsPlusNormal"/>
        <w:ind w:firstLine="540"/>
        <w:jc w:val="both"/>
        <w:rPr>
          <w:highlight w:val="white"/>
        </w:rPr>
      </w:pPr>
      <w:r>
        <w:rPr>
          <w:highlight w:val="white"/>
        </w:rPr>
        <w:t>Начало движения вперед, движение по кольцевому маршруту</w:t>
      </w:r>
      <w:r>
        <w:rPr>
          <w:b/>
          <w:bCs/>
          <w:highlight w:val="white"/>
        </w:rPr>
        <w:t xml:space="preserve">. </w:t>
      </w:r>
      <w:r>
        <w:rPr>
          <w:highlight w:val="white"/>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w:t>
      </w:r>
      <w:r>
        <w:rPr>
          <w:highlight w:val="white"/>
        </w:rPr>
        <w:t>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w:t>
      </w:r>
      <w:r>
        <w:rPr>
          <w:highlight w:val="white"/>
        </w:rPr>
        <w:t xml:space="preserve">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w:t>
      </w:r>
      <w:r>
        <w:rPr>
          <w:highlight w:val="white"/>
        </w:rPr>
        <w:t>лево).</w:t>
      </w:r>
    </w:p>
    <w:p w:rsidR="00512865" w:rsidRDefault="00512865">
      <w:pPr>
        <w:pStyle w:val="ConsPlusNormal"/>
        <w:jc w:val="both"/>
      </w:pPr>
    </w:p>
    <w:p w:rsidR="00512865" w:rsidRDefault="005872F4">
      <w:pPr>
        <w:pStyle w:val="ConsPlusTitle"/>
        <w:ind w:firstLine="540"/>
        <w:jc w:val="center"/>
        <w:outlineLvl w:val="4"/>
        <w:rPr>
          <w:rFonts w:ascii="Times New Roman" w:hAnsi="Times New Roman" w:cs="Times New Roman"/>
        </w:rPr>
      </w:pPr>
      <w:r>
        <w:rPr>
          <w:rFonts w:ascii="Times New Roman" w:hAnsi="Times New Roman" w:cs="Times New Roman"/>
        </w:rPr>
        <w:t>Раздел 2. Обучение вождению в условиях дорожного движения.</w:t>
      </w:r>
    </w:p>
    <w:p w:rsidR="00512865" w:rsidRDefault="005872F4">
      <w:pPr>
        <w:pStyle w:val="ConsPlusNormal"/>
        <w:ind w:firstLine="540"/>
        <w:jc w:val="both"/>
      </w:pPr>
      <w:r>
        <w:rPr>
          <w:b/>
          <w:bCs/>
        </w:rPr>
        <w:t>Задание 8. Вождение по учебным маршрутам</w:t>
      </w:r>
      <w:r>
        <w:t>.</w:t>
      </w:r>
    </w:p>
    <w:p w:rsidR="00512865" w:rsidRDefault="005872F4">
      <w:pPr>
        <w:pStyle w:val="ConsPlusNormal"/>
        <w:ind w:firstLine="540"/>
        <w:jc w:val="both"/>
      </w:pPr>
      <w:r>
        <w:t>Подготовка к началу движения, выезд на дорогу с прилегающей территории, движение в транспортном потоке, на поворотах, подъемах и спусках, остановка</w:t>
      </w:r>
      <w:r>
        <w:t xml:space="preserve">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w:t>
      </w:r>
      <w:r>
        <w:t>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w:t>
      </w:r>
      <w:r>
        <w:t>го пункта; движение в темное время суток (в условиях недостаточной видимости), движение в транспортном потоке по автомагистрали (при наличии).</w:t>
      </w:r>
    </w:p>
    <w:p w:rsidR="00512865" w:rsidRDefault="00512865">
      <w:pPr>
        <w:pStyle w:val="ConsPlusNormal"/>
        <w:ind w:firstLine="540"/>
        <w:jc w:val="both"/>
        <w:rPr>
          <w:b/>
        </w:rPr>
      </w:pPr>
    </w:p>
    <w:p w:rsidR="00512865" w:rsidRDefault="005872F4">
      <w:pPr>
        <w:pStyle w:val="ConsPlusNormal"/>
        <w:ind w:firstLine="540"/>
        <w:jc w:val="both"/>
        <w:rPr>
          <w:highlight w:val="white"/>
        </w:rPr>
      </w:pPr>
      <w:r>
        <w:rPr>
          <w:b/>
          <w:highlight w:val="white"/>
        </w:rPr>
        <w:t>Контрольное задание № 2.</w:t>
      </w:r>
    </w:p>
    <w:p w:rsidR="00512865" w:rsidRDefault="005872F4">
      <w:pPr>
        <w:pStyle w:val="ConsPlusNormal"/>
        <w:ind w:firstLine="540"/>
        <w:jc w:val="both"/>
      </w:pPr>
      <w:r>
        <w:t>Выезд на дорогу с прилегающей территории, движение в транспортном потоке, на поворотах,</w:t>
      </w:r>
      <w:r>
        <w:t xml:space="preserve">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проезд мест остановок маршрутных транспортных сре</w:t>
      </w:r>
      <w:r>
        <w:t>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w:t>
      </w:r>
      <w:r>
        <w:t>нкта.</w:t>
      </w:r>
    </w:p>
    <w:p w:rsidR="00512865" w:rsidRDefault="00512865">
      <w:pPr>
        <w:pStyle w:val="ConsPlusNormal"/>
        <w:jc w:val="both"/>
      </w:pPr>
    </w:p>
    <w:p w:rsidR="00512865" w:rsidRDefault="005872F4">
      <w:pPr>
        <w:pStyle w:val="ConsPlusTitle"/>
        <w:ind w:firstLine="540"/>
        <w:jc w:val="both"/>
        <w:outlineLvl w:val="3"/>
        <w:rPr>
          <w:rFonts w:ascii="Times New Roman" w:hAnsi="Times New Roman" w:cs="Times New Roman"/>
        </w:rPr>
      </w:pPr>
      <w:r>
        <w:rPr>
          <w:rFonts w:ascii="Times New Roman" w:hAnsi="Times New Roman" w:cs="Times New Roman"/>
        </w:rPr>
        <w:lastRenderedPageBreak/>
        <w:t>3.1.4. Учебный предмет "Вождение транспортных средств категории "D" (для транспортных средств с автоматической трансмиссией).</w:t>
      </w:r>
    </w:p>
    <w:p w:rsidR="00512865" w:rsidRDefault="00512865">
      <w:pPr>
        <w:pStyle w:val="ConsPlusNormal"/>
        <w:jc w:val="both"/>
      </w:pPr>
    </w:p>
    <w:p w:rsidR="00512865" w:rsidRDefault="005872F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512865" w:rsidRDefault="00512865">
      <w:pPr>
        <w:pStyle w:val="ConsPlusNormal"/>
        <w:jc w:val="both"/>
      </w:pPr>
    </w:p>
    <w:tbl>
      <w:tblPr>
        <w:tblW w:w="9071" w:type="dxa"/>
        <w:tblCellMar>
          <w:top w:w="102" w:type="dxa"/>
          <w:left w:w="62" w:type="dxa"/>
          <w:bottom w:w="102" w:type="dxa"/>
          <w:right w:w="62" w:type="dxa"/>
        </w:tblCellMar>
        <w:tblLook w:val="0000"/>
      </w:tblPr>
      <w:tblGrid>
        <w:gridCol w:w="7256"/>
        <w:gridCol w:w="1815"/>
      </w:tblGrid>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разделов и тем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Количество часов практического обучения</w:t>
            </w:r>
          </w:p>
        </w:tc>
      </w:tr>
      <w:tr w:rsidR="00512865">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outlineLvl w:val="5"/>
            </w:pPr>
            <w:r>
              <w:t>Первоначальное обучение вождению</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1. Посадка, пуск двигателя, действия органами управления при увеличении и уменьшении скорости движения, остановка, выключение двигателя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Задание 2. Начало движения, движение по кольцевому маршруту, остановка в </w:t>
            </w:r>
            <w:r>
              <w:t>заданном месте с применением различных способов торможения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3</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3. Повороты в движении, разворот для движения в обратном направлении, проезд перекрестка и пешеходного перехода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4. Движение задним ходом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Задание 5. Движение в ограниченных </w:t>
            </w:r>
            <w:r>
              <w:t>проездах, сложное маневрирование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8</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Задание 6. Движение с прицепом &lt;1&gt;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Контрольное задание №1*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 по разделу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20</w:t>
            </w:r>
          </w:p>
        </w:tc>
      </w:tr>
      <w:tr w:rsidR="00512865">
        <w:tc>
          <w:tcPr>
            <w:tcW w:w="7255" w:type="dxa"/>
            <w:tcBorders>
              <w:top w:val="single" w:sz="4" w:space="0" w:color="000000"/>
              <w:left w:val="single" w:sz="4" w:space="0" w:color="000000"/>
              <w:bottom w:val="single" w:sz="4" w:space="0" w:color="000000"/>
            </w:tcBorders>
            <w:shd w:val="clear" w:color="auto" w:fill="auto"/>
          </w:tcPr>
          <w:p w:rsidR="00512865" w:rsidRDefault="005872F4">
            <w:pPr>
              <w:pStyle w:val="ConsPlusNormal"/>
              <w:jc w:val="right"/>
              <w:outlineLvl w:val="5"/>
            </w:pPr>
            <w:r>
              <w:t>Обучение вождению в условиях дорожного движения</w:t>
            </w:r>
          </w:p>
        </w:tc>
        <w:tc>
          <w:tcPr>
            <w:tcW w:w="1815" w:type="dxa"/>
            <w:tcBorders>
              <w:top w:val="single" w:sz="4" w:space="0" w:color="000000"/>
              <w:bottom w:val="single" w:sz="4" w:space="0" w:color="000000"/>
              <w:right w:val="single" w:sz="4" w:space="0" w:color="000000"/>
            </w:tcBorders>
            <w:shd w:val="clear" w:color="auto" w:fill="auto"/>
          </w:tcPr>
          <w:p w:rsidR="00512865" w:rsidRDefault="005872F4">
            <w:pPr>
              <w:pStyle w:val="ConsPlusNormal"/>
            </w:pPr>
            <w:r>
              <w:t>&lt;2&gt;</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Задание 7. Вождение по учебным маршрутам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52</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Контрольное задание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Итого по </w:t>
            </w:r>
            <w:r>
              <w:t>разделу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52</w:t>
            </w:r>
          </w:p>
        </w:tc>
      </w:tr>
      <w:tr w:rsidR="00512865">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72</w:t>
            </w:r>
          </w:p>
        </w:tc>
      </w:tr>
    </w:tbl>
    <w:p w:rsidR="00512865" w:rsidRDefault="005872F4">
      <w:pPr>
        <w:pStyle w:val="ConsPlusNormal"/>
        <w:jc w:val="both"/>
      </w:pPr>
      <w:r>
        <w:t>* - Контрольные задания проводится за счет часов, отводимых на изучение учебного предмета.</w:t>
      </w:r>
    </w:p>
    <w:p w:rsidR="00512865" w:rsidRDefault="005872F4">
      <w:pPr>
        <w:widowControl w:val="0"/>
        <w:spacing w:after="0" w:line="240" w:lineRule="auto"/>
        <w:jc w:val="both"/>
        <w:rPr>
          <w:sz w:val="24"/>
          <w:szCs w:val="24"/>
        </w:rPr>
      </w:pPr>
      <w:r>
        <w:rPr>
          <w:rFonts w:ascii="Times New Roman" w:eastAsia="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w:t>
      </w:r>
      <w:r>
        <w:rPr>
          <w:rFonts w:ascii="Times New Roman" w:eastAsia="Times New Roman" w:hAnsi="Times New Roman" w:cs="Times New Roman"/>
          <w:sz w:val="24"/>
          <w:szCs w:val="24"/>
        </w:rPr>
        <w:t>ся прицеп, разрешенная масса которого не превышает 750 кг.</w:t>
      </w:r>
    </w:p>
    <w:p w:rsidR="00512865" w:rsidRDefault="005872F4">
      <w:pPr>
        <w:widowControl w:val="0"/>
        <w:spacing w:after="0" w:line="240" w:lineRule="auto"/>
        <w:jc w:val="both"/>
        <w:rPr>
          <w:sz w:val="24"/>
          <w:szCs w:val="24"/>
        </w:rPr>
      </w:pPr>
      <w:r>
        <w:rPr>
          <w:rFonts w:ascii="Times New Roman" w:eastAsia="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12865" w:rsidRDefault="00512865">
      <w:pPr>
        <w:widowControl w:val="0"/>
        <w:spacing w:after="0" w:line="240" w:lineRule="auto"/>
        <w:ind w:firstLine="540"/>
        <w:jc w:val="both"/>
        <w:rPr>
          <w:rFonts w:ascii="Times New Roman" w:eastAsia="Times New Roman" w:hAnsi="Times New Roman" w:cs="Times New Roman"/>
          <w:sz w:val="20"/>
          <w:szCs w:val="20"/>
        </w:rPr>
      </w:pPr>
    </w:p>
    <w:p w:rsidR="00512865" w:rsidRDefault="005872F4">
      <w:pPr>
        <w:pStyle w:val="ConsPlusTitle"/>
        <w:ind w:firstLine="540"/>
        <w:jc w:val="center"/>
        <w:outlineLvl w:val="4"/>
        <w:rPr>
          <w:rFonts w:ascii="Times New Roman" w:hAnsi="Times New Roman" w:cs="Times New Roman"/>
        </w:rPr>
      </w:pPr>
      <w:r>
        <w:rPr>
          <w:rFonts w:ascii="Times New Roman" w:hAnsi="Times New Roman" w:cs="Times New Roman"/>
        </w:rPr>
        <w:t xml:space="preserve">Раздел 1.  </w:t>
      </w:r>
      <w:r>
        <w:rPr>
          <w:rFonts w:ascii="Times New Roman" w:hAnsi="Times New Roman" w:cs="Times New Roman"/>
        </w:rPr>
        <w:t>Первоначальное обучение вождению.</w:t>
      </w:r>
    </w:p>
    <w:p w:rsidR="00512865" w:rsidRDefault="005872F4">
      <w:pPr>
        <w:pStyle w:val="ConsPlusNormal"/>
        <w:ind w:firstLine="540"/>
        <w:jc w:val="both"/>
      </w:pPr>
      <w:r>
        <w:t xml:space="preserve">Вождение проводится вне сетки учебного времени. По окончании обучения </w:t>
      </w:r>
      <w:r>
        <w:lastRenderedPageBreak/>
        <w:t>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w:t>
      </w:r>
      <w:r>
        <w:t>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12865" w:rsidRDefault="005872F4">
      <w:pPr>
        <w:pStyle w:val="ConsPlusNormal"/>
        <w:ind w:firstLine="540"/>
        <w:jc w:val="both"/>
        <w:rPr>
          <w:b/>
          <w:bCs/>
        </w:rPr>
      </w:pPr>
      <w:r>
        <w:rPr>
          <w:b/>
          <w:bCs/>
        </w:rPr>
        <w:t xml:space="preserve">Задание 1. Посадка, пуск </w:t>
      </w:r>
      <w:r>
        <w:rPr>
          <w:b/>
          <w:bCs/>
        </w:rPr>
        <w:t>двигателя, действия органами управления при увеличении и уменьшении скорости движения, остановка, выключение двигателя.</w:t>
      </w:r>
    </w:p>
    <w:p w:rsidR="00512865" w:rsidRDefault="005872F4">
      <w:pPr>
        <w:pStyle w:val="ConsPlusNormal"/>
        <w:ind w:firstLine="540"/>
        <w:jc w:val="both"/>
      </w:pPr>
      <w:r>
        <w:t>Ознакомление с органами управления и контрольно-измерительными приборами учебного транспортного средства; регулировка положения сиденья,</w:t>
      </w:r>
      <w:r>
        <w:t xml:space="preserve">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w:t>
      </w:r>
      <w:r>
        <w:t>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12865" w:rsidRDefault="005872F4">
      <w:pPr>
        <w:pStyle w:val="ConsPlusNormal"/>
        <w:ind w:firstLine="540"/>
        <w:jc w:val="both"/>
      </w:pPr>
      <w:r>
        <w:rPr>
          <w:b/>
          <w:bCs/>
        </w:rPr>
        <w:t>Задание 2. Н</w:t>
      </w:r>
      <w:r>
        <w:rPr>
          <w:b/>
          <w:bCs/>
        </w:rPr>
        <w:t>ачало движения, движение по кольцевому маршруту, остановка с применением различных способов торможения</w:t>
      </w:r>
      <w:r>
        <w:t>.</w:t>
      </w:r>
    </w:p>
    <w:p w:rsidR="00512865" w:rsidRDefault="005872F4">
      <w:pPr>
        <w:pStyle w:val="ConsPlusNormal"/>
        <w:ind w:firstLine="540"/>
        <w:jc w:val="both"/>
      </w:pPr>
      <w:r>
        <w:t>Начало движения, движение по кольцевому маршруту с увеличением и уменьшением скорости, торможение двигателем, остановка; начало движения, разгон, движен</w:t>
      </w:r>
      <w:r>
        <w:t>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w:t>
      </w:r>
      <w:r>
        <w:t>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12865" w:rsidRDefault="005872F4">
      <w:pPr>
        <w:pStyle w:val="ConsPlusNormal"/>
        <w:ind w:firstLine="540"/>
        <w:jc w:val="both"/>
      </w:pPr>
      <w:r>
        <w:rPr>
          <w:b/>
          <w:bCs/>
        </w:rPr>
        <w:t>Задани</w:t>
      </w:r>
      <w:r>
        <w:rPr>
          <w:b/>
          <w:bCs/>
        </w:rPr>
        <w:t>е 3. Повороты в движении, разворот для движения в обратном направлении, проезд перекрестка и пешеходного перехода</w:t>
      </w:r>
      <w:r>
        <w:t>.</w:t>
      </w:r>
    </w:p>
    <w:p w:rsidR="00512865" w:rsidRDefault="005872F4">
      <w:pPr>
        <w:pStyle w:val="ConsPlusNormal"/>
        <w:ind w:firstLine="540"/>
        <w:jc w:val="both"/>
      </w:pPr>
      <w:r>
        <w:t>Начало движения, разгон, движение по прямой, снижение скорости, включение правого указателя поворота, поворот направо, выключение указателя п</w:t>
      </w:r>
      <w:r>
        <w:t>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w:t>
      </w:r>
      <w:r>
        <w:t>ого указателя поворота, разворот без применения заднего хода, разгон; проезд перекрестка и пешеходного перехода.</w:t>
      </w:r>
    </w:p>
    <w:p w:rsidR="00512865" w:rsidRDefault="005872F4">
      <w:pPr>
        <w:pStyle w:val="ConsPlusNormal"/>
        <w:ind w:firstLine="540"/>
        <w:jc w:val="both"/>
      </w:pPr>
      <w:r>
        <w:rPr>
          <w:b/>
          <w:bCs/>
        </w:rPr>
        <w:t>Задание 4. Движение задним ходом</w:t>
      </w:r>
      <w:r>
        <w:t>.</w:t>
      </w:r>
    </w:p>
    <w:p w:rsidR="00512865" w:rsidRDefault="005872F4">
      <w:pPr>
        <w:pStyle w:val="ConsPlusNormal"/>
        <w:ind w:firstLine="540"/>
        <w:jc w:val="both"/>
      </w:pPr>
      <w:r>
        <w:t>Начало движения вперед, движение по прямой, остановка, осмотр дороги через зеркала заднего вида, включение пе</w:t>
      </w:r>
      <w:r>
        <w:t>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w:t>
      </w:r>
      <w:r>
        <w:t>сности движения через зеркала заднего вида, остановка, начало движения вперед.</w:t>
      </w:r>
    </w:p>
    <w:p w:rsidR="00512865" w:rsidRDefault="005872F4">
      <w:pPr>
        <w:pStyle w:val="ConsPlusNormal"/>
        <w:ind w:firstLine="540"/>
        <w:jc w:val="both"/>
        <w:rPr>
          <w:b/>
          <w:bCs/>
        </w:rPr>
      </w:pPr>
      <w:r>
        <w:rPr>
          <w:b/>
          <w:bCs/>
        </w:rPr>
        <w:t>Задание 5. Движение в ограниченных проездах, сложное маневрирование.</w:t>
      </w:r>
    </w:p>
    <w:p w:rsidR="00512865" w:rsidRDefault="005872F4">
      <w:pPr>
        <w:pStyle w:val="ConsPlusNormal"/>
        <w:ind w:firstLine="540"/>
        <w:jc w:val="both"/>
      </w:pPr>
      <w:r>
        <w:t>Въезд в ворота с прилегающей и противоположной сторон дороги передним и задним ходом и выезд из ворот передн</w:t>
      </w:r>
      <w:r>
        <w:t>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w:t>
      </w:r>
      <w:r>
        <w:t>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w:t>
      </w:r>
      <w:r>
        <w:t>бокс" передним и задним ходом из положения с предварительным поворотом направо (налево).</w:t>
      </w:r>
    </w:p>
    <w:p w:rsidR="00512865" w:rsidRDefault="005872F4">
      <w:pPr>
        <w:pStyle w:val="ConsPlusNormal"/>
        <w:ind w:firstLine="540"/>
        <w:jc w:val="both"/>
      </w:pPr>
      <w:r>
        <w:rPr>
          <w:b/>
          <w:bCs/>
        </w:rPr>
        <w:lastRenderedPageBreak/>
        <w:t>Задание 6. Движение с прицепом</w:t>
      </w:r>
      <w:r>
        <w:t>.</w:t>
      </w:r>
    </w:p>
    <w:p w:rsidR="00512865" w:rsidRDefault="005872F4">
      <w:pPr>
        <w:pStyle w:val="ConsPlusNormal"/>
        <w:ind w:firstLine="540"/>
        <w:jc w:val="both"/>
      </w:pPr>
      <w:r>
        <w:t>Сцепление с прицепом, движение по прямой, расцепление; движение с прицепом передним и задним ходом с поворотами направо и налево; въезд</w:t>
      </w:r>
      <w:r>
        <w:t xml:space="preserve"> в "бокс" с прицепом передним и задним ходом из положения с предварительным поворотом направо (налево).</w:t>
      </w:r>
    </w:p>
    <w:p w:rsidR="00512865" w:rsidRDefault="005872F4">
      <w:pPr>
        <w:pStyle w:val="ConsPlusNormal"/>
        <w:ind w:firstLine="540"/>
        <w:jc w:val="both"/>
      </w:pPr>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w:t>
      </w:r>
      <w:r>
        <w:t>сы могут распределяться на изучение других тем по разделу.</w:t>
      </w:r>
    </w:p>
    <w:p w:rsidR="00512865" w:rsidRDefault="005872F4">
      <w:pPr>
        <w:pStyle w:val="ConsPlusNormal"/>
        <w:ind w:firstLine="540"/>
        <w:jc w:val="both"/>
      </w:pPr>
      <w:r>
        <w:rPr>
          <w:b/>
          <w:bCs/>
          <w:highlight w:val="white"/>
        </w:rPr>
        <w:t>Контрольное задание №1</w:t>
      </w:r>
    </w:p>
    <w:p w:rsidR="00512865" w:rsidRDefault="005872F4">
      <w:pPr>
        <w:pStyle w:val="ConsPlusNormal"/>
        <w:ind w:firstLine="540"/>
        <w:jc w:val="both"/>
      </w:pPr>
      <w:r>
        <w:t>Начало движения вперед, движение по кольцевому маршруту</w:t>
      </w:r>
      <w:r>
        <w:rPr>
          <w:b/>
          <w:bCs/>
        </w:rPr>
        <w:t xml:space="preserve">. </w:t>
      </w:r>
      <w:r>
        <w:t>Въезд в ворота с прилегающей и противоположной сторон дороги передним и задним ходом и выезд из ворот передним и задн</w:t>
      </w:r>
      <w:r>
        <w:t>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w:t>
      </w:r>
      <w:r>
        <w:t xml:space="preserve">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w:t>
      </w:r>
      <w:r>
        <w:t>едним и задним ходом из положения с предварительным поворотом направо (налево).</w:t>
      </w:r>
    </w:p>
    <w:p w:rsidR="00512865" w:rsidRDefault="00512865">
      <w:pPr>
        <w:pStyle w:val="ConsPlusNormal"/>
        <w:ind w:firstLine="540"/>
        <w:jc w:val="both"/>
      </w:pPr>
    </w:p>
    <w:p w:rsidR="00512865" w:rsidRDefault="005872F4">
      <w:pPr>
        <w:pStyle w:val="ConsPlusTitle"/>
        <w:ind w:firstLine="540"/>
        <w:jc w:val="center"/>
        <w:outlineLvl w:val="4"/>
        <w:rPr>
          <w:rFonts w:ascii="Times New Roman" w:hAnsi="Times New Roman" w:cs="Times New Roman"/>
        </w:rPr>
      </w:pPr>
      <w:r>
        <w:rPr>
          <w:rFonts w:ascii="Times New Roman" w:hAnsi="Times New Roman" w:cs="Times New Roman"/>
        </w:rPr>
        <w:t>Раздел 2. Обучение вождению в условиях дорожного движения.</w:t>
      </w:r>
    </w:p>
    <w:p w:rsidR="00512865" w:rsidRDefault="005872F4">
      <w:pPr>
        <w:pStyle w:val="ConsPlusNormal"/>
        <w:ind w:firstLine="540"/>
        <w:jc w:val="both"/>
      </w:pPr>
      <w:r>
        <w:rPr>
          <w:b/>
          <w:bCs/>
        </w:rPr>
        <w:t>Задание 7. Вождение по учебным маршрутам</w:t>
      </w:r>
      <w:r>
        <w:t>.</w:t>
      </w:r>
    </w:p>
    <w:p w:rsidR="00512865" w:rsidRDefault="005872F4">
      <w:pPr>
        <w:pStyle w:val="ConsPlusNormal"/>
        <w:ind w:firstLine="540"/>
        <w:jc w:val="both"/>
      </w:pPr>
      <w:r>
        <w:t>Подготовка к началу движения, выезд на дорогу с прилегающей территории, дв</w:t>
      </w:r>
      <w:r>
        <w:t>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w:t>
      </w:r>
      <w:r>
        <w:t>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w:t>
      </w:r>
      <w:r>
        <w:t>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512865" w:rsidRDefault="005872F4">
      <w:pPr>
        <w:pStyle w:val="ConsPlusNormal"/>
        <w:ind w:firstLine="540"/>
        <w:jc w:val="both"/>
        <w:rPr>
          <w:highlight w:val="white"/>
        </w:rPr>
      </w:pPr>
      <w:r>
        <w:rPr>
          <w:b/>
          <w:highlight w:val="white"/>
        </w:rPr>
        <w:t>Контрольное задание № 2.</w:t>
      </w:r>
    </w:p>
    <w:p w:rsidR="00512865" w:rsidRDefault="005872F4">
      <w:pPr>
        <w:pStyle w:val="ConsPlusNormal"/>
        <w:ind w:firstLine="540"/>
        <w:jc w:val="both"/>
      </w:pPr>
      <w:r>
        <w:t>Выезд на дорогу</w:t>
      </w:r>
      <w:r>
        <w:t xml:space="preserve">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w:t>
      </w:r>
      <w:r>
        <w:t>я и встречный разъезд,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w:t>
      </w:r>
      <w:r>
        <w:t xml:space="preserve"> обратном направлении; движение в транспортном потоке вне населенного пункта.</w:t>
      </w:r>
    </w:p>
    <w:p w:rsidR="00512865" w:rsidRDefault="00512865">
      <w:pPr>
        <w:pStyle w:val="ConsPlusNormal"/>
        <w:ind w:firstLine="540"/>
        <w:jc w:val="both"/>
        <w:rPr>
          <w:b/>
        </w:rPr>
      </w:pPr>
    </w:p>
    <w:p w:rsidR="00512865" w:rsidRDefault="00512865">
      <w:pPr>
        <w:pStyle w:val="ConsPlusNormal"/>
        <w:ind w:firstLine="540"/>
        <w:jc w:val="both"/>
        <w:rPr>
          <w:b/>
          <w:highlight w:val="red"/>
        </w:rPr>
      </w:pPr>
    </w:p>
    <w:p w:rsidR="00512865" w:rsidRDefault="00512865">
      <w:pPr>
        <w:pStyle w:val="ConsPlusNormal"/>
        <w:jc w:val="both"/>
      </w:pPr>
    </w:p>
    <w:p w:rsidR="00512865" w:rsidRDefault="005872F4">
      <w:pPr>
        <w:pStyle w:val="ConsPlusTitle"/>
        <w:ind w:firstLine="540"/>
        <w:jc w:val="both"/>
        <w:outlineLvl w:val="2"/>
        <w:rPr>
          <w:rFonts w:ascii="Times New Roman" w:hAnsi="Times New Roman" w:cs="Times New Roman"/>
        </w:rPr>
      </w:pPr>
      <w:bookmarkStart w:id="4" w:name="Par16625"/>
      <w:bookmarkEnd w:id="4"/>
      <w:r>
        <w:rPr>
          <w:rFonts w:ascii="Times New Roman" w:hAnsi="Times New Roman" w:cs="Times New Roman"/>
        </w:rPr>
        <w:t xml:space="preserve">3.2. Профессиональный цикл </w:t>
      </w:r>
      <w:r w:rsidR="00487518">
        <w:rPr>
          <w:rFonts w:ascii="Times New Roman" w:hAnsi="Times New Roman" w:cs="Times New Roman"/>
        </w:rPr>
        <w:t>Рабоче</w:t>
      </w:r>
      <w:r>
        <w:rPr>
          <w:rFonts w:ascii="Times New Roman" w:hAnsi="Times New Roman" w:cs="Times New Roman"/>
        </w:rPr>
        <w:t>й программы.</w:t>
      </w:r>
    </w:p>
    <w:p w:rsidR="00512865" w:rsidRDefault="00512865">
      <w:pPr>
        <w:pStyle w:val="ConsPlusNormal"/>
        <w:jc w:val="both"/>
      </w:pPr>
    </w:p>
    <w:p w:rsidR="00512865" w:rsidRDefault="005872F4">
      <w:pPr>
        <w:pStyle w:val="ConsPlusTitle"/>
        <w:ind w:firstLine="540"/>
        <w:jc w:val="both"/>
        <w:outlineLvl w:val="3"/>
        <w:rPr>
          <w:rFonts w:ascii="Times New Roman" w:hAnsi="Times New Roman" w:cs="Times New Roman"/>
        </w:rPr>
      </w:pPr>
      <w:r>
        <w:rPr>
          <w:rFonts w:ascii="Times New Roman" w:hAnsi="Times New Roman" w:cs="Times New Roman"/>
        </w:rPr>
        <w:t>3.2.1. Учебный предмет «Организация и выполнение пассажирских перевозок автомобильным транспортом».</w:t>
      </w:r>
    </w:p>
    <w:p w:rsidR="00512865" w:rsidRDefault="00512865">
      <w:pPr>
        <w:pStyle w:val="ConsPlusNormal"/>
        <w:jc w:val="both"/>
      </w:pPr>
    </w:p>
    <w:p w:rsidR="00512865" w:rsidRDefault="005872F4">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w:t>
      </w:r>
      <w:r>
        <w:rPr>
          <w:rFonts w:ascii="Times New Roman" w:hAnsi="Times New Roman" w:cs="Times New Roman"/>
        </w:rPr>
        <w:t xml:space="preserve"> по разделам и темам</w:t>
      </w:r>
    </w:p>
    <w:p w:rsidR="00512865" w:rsidRDefault="00512865">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512865">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Количество часов</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В том числе</w:t>
            </w:r>
          </w:p>
        </w:tc>
      </w:tr>
      <w:tr w:rsidR="00512865">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Практические занятия</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1. Нормативное правовое обеспечение пассажирских перевозок</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Тема 2. Пассажирские автотранспортные организации, </w:t>
            </w:r>
            <w:r>
              <w:t>их структура и задачи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3. Технико-эксплуатационные показатели пассажирского автотранспорта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4. Диспетчерское руководство работой автобусов на линии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5. Работа автобусов на различных видах маршрутов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Тема 6. Тарифы и </w:t>
            </w:r>
            <w:r>
              <w:t>билетная система на пассажирском автотранспорте</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7. Особенности работы маршрутных такси и ведомственных автобусов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8. Страхование на пассажирском транспорте</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Тема 9. Режим труда и отдыха водителя автобуса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jc w:val="center"/>
            </w:pPr>
          </w:p>
        </w:tc>
      </w:tr>
      <w:tr w:rsidR="00512865">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2</w:t>
            </w:r>
          </w:p>
        </w:tc>
      </w:tr>
    </w:tbl>
    <w:p w:rsidR="00512865" w:rsidRDefault="005872F4">
      <w:pPr>
        <w:pStyle w:val="ConsPlusNormal"/>
        <w:jc w:val="both"/>
      </w:pPr>
      <w:r>
        <w:t>*Зачет – проводится за счет часов, отводимых на изучение учебного предмета.</w:t>
      </w:r>
    </w:p>
    <w:p w:rsidR="00512865" w:rsidRDefault="00512865">
      <w:pPr>
        <w:pStyle w:val="ConsPlusNormal"/>
        <w:jc w:val="both"/>
      </w:pPr>
    </w:p>
    <w:p w:rsidR="00512865" w:rsidRDefault="005872F4">
      <w:pPr>
        <w:pStyle w:val="ConsPlusNormal"/>
        <w:ind w:firstLine="540"/>
        <w:jc w:val="both"/>
      </w:pPr>
      <w:r>
        <w:rPr>
          <w:b/>
          <w:bCs/>
        </w:rPr>
        <w:t>Тема 1. Нормативное правовое обеспечение пассажирских перевозок</w:t>
      </w:r>
    </w:p>
    <w:p w:rsidR="00512865" w:rsidRDefault="005872F4">
      <w:pPr>
        <w:pStyle w:val="ConsPlusNormal"/>
        <w:ind w:firstLine="540"/>
        <w:jc w:val="both"/>
      </w:pPr>
      <w:r>
        <w:t>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w:t>
      </w:r>
      <w:r>
        <w:t>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w:t>
      </w:r>
      <w:r>
        <w:t>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w:t>
      </w:r>
      <w:r>
        <w:t>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w:t>
      </w:r>
      <w:r>
        <w:t>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w:t>
      </w:r>
      <w:r>
        <w:t xml:space="preserve">ссажиров по </w:t>
      </w:r>
      <w:r>
        <w:lastRenderedPageBreak/>
        <w:t>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w:t>
      </w:r>
      <w:r>
        <w:t>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w:t>
      </w:r>
      <w:r>
        <w:t>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w:t>
      </w:r>
      <w:r>
        <w:t>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w:t>
      </w:r>
      <w:r>
        <w:t>сти режима рабочего времени и времени отдыха водителей автомобилей.</w:t>
      </w:r>
    </w:p>
    <w:p w:rsidR="00512865" w:rsidRDefault="005872F4">
      <w:pPr>
        <w:pStyle w:val="ConsPlusNormal"/>
        <w:ind w:firstLine="540"/>
        <w:jc w:val="both"/>
      </w:pPr>
      <w:r>
        <w:rPr>
          <w:b/>
          <w:bCs/>
        </w:rPr>
        <w:t>Тема 2. Пассажирские автотранспортные организации, их структура и задачи</w:t>
      </w:r>
      <w:r>
        <w:t>.</w:t>
      </w:r>
    </w:p>
    <w:p w:rsidR="00512865" w:rsidRDefault="005872F4">
      <w:pPr>
        <w:pStyle w:val="ConsPlusNormal"/>
        <w:ind w:firstLine="540"/>
        <w:jc w:val="both"/>
      </w:pPr>
      <w:r>
        <w:t>Структура и задачи пассажирских автотранспортных организаций; виды автобусных перевозок (городские, пригородные, м</w:t>
      </w:r>
      <w:r>
        <w:t>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512865" w:rsidRDefault="005872F4">
      <w:pPr>
        <w:pStyle w:val="ConsPlusNormal"/>
        <w:ind w:firstLine="540"/>
        <w:jc w:val="both"/>
      </w:pPr>
      <w:r>
        <w:rPr>
          <w:b/>
          <w:bCs/>
        </w:rPr>
        <w:t>Тема 3. Технико-эксплуатационные показатели пассажирского ав</w:t>
      </w:r>
      <w:r>
        <w:rPr>
          <w:b/>
          <w:bCs/>
        </w:rPr>
        <w:t>тотранспорта</w:t>
      </w:r>
      <w:r>
        <w:t>.</w:t>
      </w:r>
    </w:p>
    <w:p w:rsidR="00512865" w:rsidRDefault="005872F4">
      <w:pPr>
        <w:pStyle w:val="ConsPlusNormal"/>
        <w:ind w:firstLine="540"/>
        <w:jc w:val="both"/>
      </w:pPr>
      <w:r>
        <w:t xml:space="preserve">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w:t>
      </w:r>
      <w:r>
        <w:t xml:space="preserve">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w:t>
      </w:r>
      <w:r>
        <w:t>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512865" w:rsidRDefault="005872F4">
      <w:pPr>
        <w:pStyle w:val="ConsPlusNormal"/>
        <w:ind w:firstLine="540"/>
        <w:jc w:val="both"/>
      </w:pPr>
      <w:r>
        <w:rPr>
          <w:b/>
          <w:bCs/>
        </w:rPr>
        <w:t>Тема 4. Диспетчерское руководство работой автобусов на</w:t>
      </w:r>
      <w:r>
        <w:rPr>
          <w:b/>
          <w:bCs/>
        </w:rPr>
        <w:t xml:space="preserve"> линии</w:t>
      </w:r>
      <w:r>
        <w:t>.</w:t>
      </w:r>
    </w:p>
    <w:p w:rsidR="00512865" w:rsidRDefault="005872F4">
      <w:pPr>
        <w:pStyle w:val="ConsPlusNormal"/>
        <w:ind w:firstLine="540"/>
        <w:jc w:val="both"/>
      </w:pPr>
      <w:r>
        <w:t>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w:t>
      </w:r>
      <w:r>
        <w:t>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w:t>
      </w:r>
      <w:r>
        <w:t xml:space="preserve">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w:t>
      </w:r>
      <w:r>
        <w:t>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w:t>
      </w:r>
      <w:r>
        <w:t>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w:t>
      </w:r>
      <w:r>
        <w:t>ения на линии.</w:t>
      </w:r>
    </w:p>
    <w:p w:rsidR="00512865" w:rsidRDefault="005872F4">
      <w:pPr>
        <w:pStyle w:val="ConsPlusNormal"/>
        <w:ind w:firstLine="540"/>
        <w:jc w:val="both"/>
      </w:pPr>
      <w:r>
        <w:rPr>
          <w:b/>
          <w:bCs/>
        </w:rPr>
        <w:t>Тема 5. Работа автобусов на различных видах маршрутов</w:t>
      </w:r>
      <w:r>
        <w:t>.</w:t>
      </w:r>
    </w:p>
    <w:p w:rsidR="00512865" w:rsidRDefault="005872F4">
      <w:pPr>
        <w:pStyle w:val="ConsPlusNormal"/>
        <w:ind w:firstLine="540"/>
        <w:jc w:val="both"/>
      </w:pPr>
      <w:r>
        <w:t>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w:t>
      </w:r>
      <w:r>
        <w:t xml:space="preserve">ых организуется движение пассажирского маршрутного автотранспорта; обследование маршрутов и выявление опасных участков; схема опасных </w:t>
      </w:r>
      <w:r>
        <w:lastRenderedPageBreak/>
        <w:t>участков; формы организации труда автобусных бригад; расписание движения автобусов на линии; маршрутное, станционное, конт</w:t>
      </w:r>
      <w:r>
        <w:t xml:space="preserve">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t>полуэкспрессных</w:t>
      </w:r>
      <w:proofErr w:type="spellEnd"/>
      <w:r>
        <w:t xml:space="preserve"> рейсов; остановки по требованию; организация работы</w:t>
      </w:r>
      <w:r>
        <w:t xml:space="preserve">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w:t>
      </w:r>
      <w:r>
        <w:t xml:space="preserve">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w:t>
      </w:r>
      <w:r>
        <w:t>учета и выдачи талонов на топливо и смазочные материалы; заправка автобуса топливом, меры предосторожности.</w:t>
      </w:r>
    </w:p>
    <w:p w:rsidR="00512865" w:rsidRDefault="005872F4">
      <w:pPr>
        <w:pStyle w:val="ConsPlusNormal"/>
        <w:ind w:firstLine="540"/>
        <w:jc w:val="both"/>
      </w:pPr>
      <w:r>
        <w:rPr>
          <w:b/>
          <w:bCs/>
        </w:rPr>
        <w:t>Тема 6. Тарифы и билетная система на пассажирском автотранспорте</w:t>
      </w:r>
      <w:r>
        <w:t>.</w:t>
      </w:r>
    </w:p>
    <w:p w:rsidR="00512865" w:rsidRDefault="005872F4">
      <w:pPr>
        <w:pStyle w:val="ConsPlusNormal"/>
        <w:ind w:firstLine="540"/>
        <w:jc w:val="both"/>
      </w:pPr>
      <w:r>
        <w:t xml:space="preserve">Тарифы на проезд в автобусах; применение тарифов на перевозку пассажиров и багажа </w:t>
      </w:r>
      <w:r>
        <w:t>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512865" w:rsidRDefault="005872F4">
      <w:pPr>
        <w:pStyle w:val="ConsPlusNormal"/>
        <w:ind w:firstLine="540"/>
        <w:jc w:val="both"/>
      </w:pPr>
      <w:r>
        <w:rPr>
          <w:b/>
          <w:bCs/>
        </w:rPr>
        <w:t xml:space="preserve">Тема 7. Особенности работы маршрутных </w:t>
      </w:r>
      <w:r>
        <w:rPr>
          <w:b/>
          <w:bCs/>
        </w:rPr>
        <w:t>такси и ведомственных автобусов</w:t>
      </w:r>
      <w:r>
        <w:t>.</w:t>
      </w:r>
    </w:p>
    <w:p w:rsidR="00512865" w:rsidRDefault="005872F4">
      <w:pPr>
        <w:pStyle w:val="ConsPlusNormal"/>
        <w:ind w:firstLine="540"/>
        <w:jc w:val="both"/>
      </w:pPr>
      <w:r>
        <w:t>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w:t>
      </w:r>
      <w:r>
        <w:t>а общего пользования.</w:t>
      </w:r>
    </w:p>
    <w:p w:rsidR="00512865" w:rsidRDefault="005872F4">
      <w:pPr>
        <w:pStyle w:val="ConsPlusNormal"/>
        <w:ind w:firstLine="540"/>
        <w:jc w:val="both"/>
      </w:pPr>
      <w:r>
        <w:rPr>
          <w:b/>
          <w:bCs/>
        </w:rPr>
        <w:t>Тема 8. Страхование на пассажирском транспорте</w:t>
      </w:r>
      <w:r>
        <w:t>.</w:t>
      </w:r>
    </w:p>
    <w:p w:rsidR="00512865" w:rsidRDefault="005872F4">
      <w:pPr>
        <w:pStyle w:val="ConsPlusNormal"/>
        <w:ind w:firstLine="540"/>
        <w:jc w:val="both"/>
      </w:pPr>
      <w:r>
        <w:t>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w:t>
      </w:r>
      <w:r>
        <w:t>ования международных перевозок.</w:t>
      </w:r>
    </w:p>
    <w:p w:rsidR="00512865" w:rsidRDefault="005872F4">
      <w:pPr>
        <w:pStyle w:val="ConsPlusNormal"/>
        <w:ind w:firstLine="540"/>
        <w:jc w:val="both"/>
      </w:pPr>
      <w:r>
        <w:rPr>
          <w:b/>
          <w:bCs/>
        </w:rPr>
        <w:t>Тема 9. Режим труда и отдыха водителя автобуса.</w:t>
      </w:r>
    </w:p>
    <w:p w:rsidR="00512865" w:rsidRDefault="005872F4">
      <w:pPr>
        <w:pStyle w:val="ConsPlusNormal"/>
        <w:ind w:firstLine="540"/>
        <w:jc w:val="both"/>
      </w:pPr>
      <w:r>
        <w:t>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w:t>
      </w:r>
      <w:r>
        <w:t xml:space="preserve">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w:t>
      </w:r>
      <w:r>
        <w:t>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w:t>
      </w:r>
      <w:r>
        <w:t>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w:t>
      </w:r>
      <w:r>
        <w:t xml:space="preserve">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512865" w:rsidRDefault="005872F4">
      <w:pPr>
        <w:pStyle w:val="ConsPlusNormal"/>
        <w:ind w:firstLine="540"/>
        <w:jc w:val="both"/>
      </w:pPr>
      <w:r>
        <w:rPr>
          <w:b/>
        </w:rPr>
        <w:t>Зачет.</w:t>
      </w:r>
      <w:r>
        <w:t xml:space="preserve"> Решение тематических задач, контроль знаний.</w:t>
      </w:r>
    </w:p>
    <w:p w:rsidR="00512865" w:rsidRDefault="00512865">
      <w:pPr>
        <w:pStyle w:val="ConsPlusNormal"/>
        <w:ind w:firstLine="540"/>
        <w:jc w:val="both"/>
      </w:pP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487518">
        <w:rPr>
          <w:rFonts w:ascii="Times New Roman" w:hAnsi="Times New Roman" w:cs="Times New Roman"/>
        </w:rPr>
        <w:t>Рабочей</w:t>
      </w:r>
      <w:r>
        <w:rPr>
          <w:rFonts w:ascii="Times New Roman" w:hAnsi="Times New Roman" w:cs="Times New Roman"/>
        </w:rPr>
        <w:t xml:space="preserve"> программы</w:t>
      </w:r>
    </w:p>
    <w:p w:rsidR="00512865" w:rsidRDefault="00512865">
      <w:pPr>
        <w:pStyle w:val="ConsPlusNormal"/>
        <w:jc w:val="both"/>
      </w:pPr>
    </w:p>
    <w:p w:rsidR="00512865" w:rsidRDefault="005872F4">
      <w:pPr>
        <w:pStyle w:val="ConsPlusNormal"/>
        <w:ind w:firstLine="540"/>
        <w:jc w:val="both"/>
        <w:rPr>
          <w:b/>
          <w:bCs/>
        </w:rPr>
      </w:pPr>
      <w:r>
        <w:rPr>
          <w:b/>
          <w:bCs/>
        </w:rPr>
        <w:t xml:space="preserve">В результате освоения </w:t>
      </w:r>
      <w:r w:rsidR="00487518">
        <w:rPr>
          <w:b/>
          <w:bCs/>
        </w:rPr>
        <w:t>рабочей</w:t>
      </w:r>
      <w:r>
        <w:rPr>
          <w:b/>
          <w:bCs/>
        </w:rPr>
        <w:t xml:space="preserve"> программы обучающиеся должны знать:</w:t>
      </w:r>
    </w:p>
    <w:p w:rsidR="00512865" w:rsidRDefault="0044108D">
      <w:pPr>
        <w:pStyle w:val="ConsPlusNormal"/>
        <w:ind w:firstLine="540"/>
        <w:jc w:val="both"/>
      </w:pPr>
      <w:hyperlink r:id="rId12">
        <w:r w:rsidR="005872F4">
          <w:rPr>
            <w:rStyle w:val="ListLabel1"/>
          </w:rPr>
          <w:t>Правила</w:t>
        </w:r>
      </w:hyperlink>
      <w:r w:rsidR="005872F4">
        <w:t xml:space="preserve"> дорож</w:t>
      </w:r>
      <w:r w:rsidR="005872F4">
        <w:t>ного движения;</w:t>
      </w:r>
    </w:p>
    <w:p w:rsidR="00512865" w:rsidRDefault="005872F4">
      <w:pPr>
        <w:pStyle w:val="ConsPlusNormal"/>
        <w:ind w:firstLine="540"/>
        <w:jc w:val="both"/>
      </w:pPr>
      <w: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512865" w:rsidRDefault="005872F4">
      <w:pPr>
        <w:pStyle w:val="ConsPlusNormal"/>
        <w:ind w:firstLine="540"/>
        <w:jc w:val="both"/>
      </w:pPr>
      <w:r>
        <w:t xml:space="preserve">нормативные правовые акты в области обеспечения безопасности дорожного </w:t>
      </w:r>
      <w:r>
        <w:lastRenderedPageBreak/>
        <w:t>движения;</w:t>
      </w:r>
    </w:p>
    <w:p w:rsidR="00512865" w:rsidRDefault="005872F4">
      <w:pPr>
        <w:pStyle w:val="ConsPlusNormal"/>
        <w:ind w:firstLine="540"/>
        <w:jc w:val="both"/>
      </w:pPr>
      <w:r>
        <w:t>правила обязате</w:t>
      </w:r>
      <w:r>
        <w:t>льного страхования гражданской ответственности владельцев транспортных средств;</w:t>
      </w:r>
    </w:p>
    <w:p w:rsidR="00512865" w:rsidRDefault="005872F4">
      <w:pPr>
        <w:pStyle w:val="ConsPlusNormal"/>
        <w:ind w:firstLine="540"/>
        <w:jc w:val="both"/>
      </w:pPr>
      <w:r>
        <w:t xml:space="preserve">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w:t>
      </w:r>
      <w:r>
        <w:t>пассажиров;</w:t>
      </w:r>
    </w:p>
    <w:p w:rsidR="00512865" w:rsidRDefault="005872F4">
      <w:pPr>
        <w:pStyle w:val="ConsPlusNormal"/>
        <w:ind w:firstLine="540"/>
        <w:jc w:val="both"/>
      </w:pPr>
      <w:r>
        <w:t>правила использования тахографов;</w:t>
      </w:r>
    </w:p>
    <w:p w:rsidR="00512865" w:rsidRDefault="005872F4">
      <w:pPr>
        <w:pStyle w:val="ConsPlusNormal"/>
        <w:ind w:firstLine="540"/>
        <w:jc w:val="both"/>
      </w:pPr>
      <w:r>
        <w:t>особенности законодательства Российской Федерации в области организованной перевозки группы детей автобусами;</w:t>
      </w:r>
    </w:p>
    <w:p w:rsidR="00512865" w:rsidRDefault="005872F4">
      <w:pPr>
        <w:pStyle w:val="ConsPlusNormal"/>
        <w:ind w:firstLine="540"/>
        <w:jc w:val="both"/>
      </w:pPr>
      <w:r>
        <w:t>основы безопасного управления транспортными средствами;</w:t>
      </w:r>
    </w:p>
    <w:p w:rsidR="00512865" w:rsidRDefault="005872F4">
      <w:pPr>
        <w:pStyle w:val="ConsPlusNormal"/>
        <w:ind w:firstLine="540"/>
        <w:jc w:val="both"/>
      </w:pPr>
      <w:r>
        <w:t>цели и задачи управления системами "водитель</w:t>
      </w:r>
      <w:r>
        <w:t xml:space="preserve"> - автомобиль - дорога" и "водитель - автомобиль";</w:t>
      </w:r>
    </w:p>
    <w:p w:rsidR="00512865" w:rsidRDefault="005872F4">
      <w:pPr>
        <w:pStyle w:val="ConsPlusNormal"/>
        <w:ind w:firstLine="540"/>
        <w:jc w:val="both"/>
      </w:pPr>
      <w:r>
        <w:t>режимы движения с учетом дорожных условий, в том числе особенностей дорожного покрытия;</w:t>
      </w:r>
    </w:p>
    <w:p w:rsidR="00512865" w:rsidRDefault="005872F4">
      <w:pPr>
        <w:pStyle w:val="ConsPlusNormal"/>
        <w:ind w:firstLine="540"/>
        <w:jc w:val="both"/>
      </w:pPr>
      <w:r>
        <w:t>влияние конструктивных характеристик автомобиля на работоспособность и психофизиологическое состояние водителей;</w:t>
      </w:r>
    </w:p>
    <w:p w:rsidR="00512865" w:rsidRDefault="005872F4">
      <w:pPr>
        <w:pStyle w:val="ConsPlusNormal"/>
        <w:ind w:firstLine="540"/>
        <w:jc w:val="both"/>
      </w:pPr>
      <w:r>
        <w:t>особенности наблюдения за дорожной обстановкой;</w:t>
      </w:r>
    </w:p>
    <w:p w:rsidR="00512865" w:rsidRDefault="005872F4">
      <w:pPr>
        <w:pStyle w:val="ConsPlusNormal"/>
        <w:ind w:firstLine="540"/>
        <w:jc w:val="both"/>
      </w:pPr>
      <w:r>
        <w:t>способы контроля безопасной дистанции и бокового интервала;</w:t>
      </w:r>
    </w:p>
    <w:p w:rsidR="00512865" w:rsidRDefault="005872F4">
      <w:pPr>
        <w:pStyle w:val="ConsPlusNormal"/>
        <w:ind w:firstLine="540"/>
        <w:jc w:val="both"/>
      </w:pPr>
      <w:r>
        <w:t>последовательность действий при вызове аварийных и спасательных служб;</w:t>
      </w:r>
    </w:p>
    <w:p w:rsidR="00512865" w:rsidRDefault="005872F4">
      <w:pPr>
        <w:pStyle w:val="ConsPlusNormal"/>
        <w:ind w:firstLine="540"/>
        <w:jc w:val="both"/>
      </w:pPr>
      <w:r>
        <w:t>основы обеспечения безопасности наиболее уязвимых участников дорожного движен</w:t>
      </w:r>
      <w:r>
        <w:t>ия: пешеходов, велосипедистов;</w:t>
      </w:r>
    </w:p>
    <w:p w:rsidR="00512865" w:rsidRDefault="005872F4">
      <w:pPr>
        <w:pStyle w:val="ConsPlusNormal"/>
        <w:ind w:firstLine="540"/>
        <w:jc w:val="both"/>
      </w:pPr>
      <w:r>
        <w:t>основы обеспечения детской пассажирской безопасности;</w:t>
      </w:r>
    </w:p>
    <w:p w:rsidR="00512865" w:rsidRDefault="005872F4">
      <w:pPr>
        <w:pStyle w:val="ConsPlusNormal"/>
        <w:ind w:firstLine="540"/>
        <w:jc w:val="both"/>
      </w:pPr>
      <w:r>
        <w:t xml:space="preserve">последствия, связанные с нарушением </w:t>
      </w:r>
      <w:hyperlink r:id="rId13">
        <w:r>
          <w:rPr>
            <w:rStyle w:val="ListLabel1"/>
          </w:rPr>
          <w:t>Правил</w:t>
        </w:r>
      </w:hyperlink>
      <w:r>
        <w:t xml:space="preserve"> дорожно</w:t>
      </w:r>
      <w:r>
        <w:t>го движения водителями транспортных средств;</w:t>
      </w:r>
    </w:p>
    <w:p w:rsidR="00512865" w:rsidRDefault="005872F4">
      <w:pPr>
        <w:pStyle w:val="ConsPlusNormal"/>
        <w:ind w:firstLine="540"/>
        <w:jc w:val="both"/>
      </w:pPr>
      <w:r>
        <w:t>назначение, устройство, взаимодействие и принцип работы основных механизмов, приборов и деталей транспортного средства;</w:t>
      </w:r>
    </w:p>
    <w:p w:rsidR="00512865" w:rsidRDefault="005872F4">
      <w:pPr>
        <w:pStyle w:val="ConsPlusNormal"/>
        <w:ind w:firstLine="540"/>
        <w:jc w:val="both"/>
      </w:pPr>
      <w:r>
        <w:t>признаки неисправностей, возникающих в пути;</w:t>
      </w:r>
    </w:p>
    <w:p w:rsidR="00512865" w:rsidRDefault="005872F4">
      <w:pPr>
        <w:pStyle w:val="ConsPlusNormal"/>
        <w:ind w:firstLine="540"/>
        <w:jc w:val="both"/>
      </w:pPr>
      <w:r>
        <w:t xml:space="preserve">меры ответственности за нарушение </w:t>
      </w:r>
      <w:hyperlink r:id="rId14">
        <w:r>
          <w:rPr>
            <w:rStyle w:val="ListLabel1"/>
          </w:rPr>
          <w:t>Правил</w:t>
        </w:r>
      </w:hyperlink>
      <w:r>
        <w:t xml:space="preserve"> дорожного движения;</w:t>
      </w:r>
    </w:p>
    <w:p w:rsidR="00512865" w:rsidRDefault="005872F4">
      <w:pPr>
        <w:pStyle w:val="ConsPlusNormal"/>
        <w:ind w:firstLine="540"/>
        <w:jc w:val="both"/>
      </w:pPr>
      <w:r>
        <w:t>влияние погодно-климатических и дорожных условий на безопасность дорожного движения;</w:t>
      </w:r>
    </w:p>
    <w:p w:rsidR="00512865" w:rsidRDefault="005872F4">
      <w:pPr>
        <w:pStyle w:val="ConsPlusNormal"/>
        <w:ind w:firstLine="540"/>
        <w:jc w:val="both"/>
      </w:pPr>
      <w:r>
        <w:t xml:space="preserve">правила по охране труда в процессе </w:t>
      </w:r>
      <w:r>
        <w:t>эксплуатации транспортного средства и обращении с эксплуатационными материалами;</w:t>
      </w:r>
    </w:p>
    <w:p w:rsidR="00512865" w:rsidRDefault="005872F4">
      <w:pPr>
        <w:pStyle w:val="ConsPlusNormal"/>
        <w:ind w:firstLine="540"/>
        <w:jc w:val="both"/>
      </w:pPr>
      <w:r>
        <w:t>основы трудового законодательства Российской Федерации, нормативные правовые акты, регулирующие режим труда и отдыха водителей;</w:t>
      </w:r>
    </w:p>
    <w:p w:rsidR="00512865" w:rsidRDefault="005872F4">
      <w:pPr>
        <w:pStyle w:val="ConsPlusNormal"/>
        <w:ind w:firstLine="540"/>
        <w:jc w:val="both"/>
      </w:pPr>
      <w:r>
        <w:t>установленные заводом-изготовителем периодичнос</w:t>
      </w:r>
      <w:r>
        <w:t>ти технического обслуживания и ремонта;</w:t>
      </w:r>
    </w:p>
    <w:p w:rsidR="00512865" w:rsidRDefault="005872F4">
      <w:pPr>
        <w:pStyle w:val="ConsPlusNormal"/>
        <w:ind w:firstLine="540"/>
        <w:jc w:val="both"/>
      </w:pPr>
      <w:r>
        <w:t>инструкции по использованию установленного на транспортном средстве оборудования и приборов;</w:t>
      </w:r>
    </w:p>
    <w:p w:rsidR="00512865" w:rsidRDefault="005872F4">
      <w:pPr>
        <w:pStyle w:val="ConsPlusNormal"/>
        <w:ind w:firstLine="540"/>
        <w:jc w:val="both"/>
      </w:pPr>
      <w:r>
        <w:t xml:space="preserve">перечень документов, которые должен иметь при себе водитель для эксплуатации транспортного средства, а также при перевозке </w:t>
      </w:r>
      <w:r>
        <w:t>пассажиров и грузов;</w:t>
      </w:r>
    </w:p>
    <w:p w:rsidR="00512865" w:rsidRDefault="005872F4">
      <w:pPr>
        <w:pStyle w:val="ConsPlusNormal"/>
        <w:ind w:firstLine="540"/>
        <w:jc w:val="both"/>
      </w:pPr>
      <w: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12865" w:rsidRDefault="005872F4">
      <w:pPr>
        <w:pStyle w:val="ConsPlusNormal"/>
        <w:ind w:firstLine="540"/>
        <w:jc w:val="both"/>
      </w:pPr>
      <w:r>
        <w:t xml:space="preserve">основы погрузки, </w:t>
      </w:r>
      <w:r>
        <w:t>разгрузки, размещения и крепления грузовых мест, багажа в кузове автомобиля, опасность и последствия перемещения груза;</w:t>
      </w:r>
    </w:p>
    <w:p w:rsidR="00512865" w:rsidRDefault="005872F4">
      <w:pPr>
        <w:pStyle w:val="ConsPlusNormal"/>
        <w:ind w:firstLine="540"/>
        <w:jc w:val="both"/>
      </w:pPr>
      <w:r>
        <w:t>правовые аспекты (права, обязанности и ответственность) оказания первой помощи;</w:t>
      </w:r>
    </w:p>
    <w:p w:rsidR="00512865" w:rsidRDefault="005872F4">
      <w:pPr>
        <w:pStyle w:val="ConsPlusNormal"/>
        <w:ind w:firstLine="540"/>
        <w:jc w:val="both"/>
      </w:pPr>
      <w:r>
        <w:t>правила оказания первой помощи;</w:t>
      </w:r>
    </w:p>
    <w:p w:rsidR="00512865" w:rsidRDefault="005872F4">
      <w:pPr>
        <w:pStyle w:val="ConsPlusNormal"/>
        <w:ind w:firstLine="540"/>
        <w:jc w:val="both"/>
      </w:pPr>
      <w:r>
        <w:t>состав аптечки для оказа</w:t>
      </w:r>
      <w:r>
        <w:t>ния первой помощи пострадавшим в дорожно-транспортных происшествиях (автомобильной) и правила использования ее компонентов.</w:t>
      </w:r>
    </w:p>
    <w:p w:rsidR="00512865" w:rsidRDefault="005872F4">
      <w:pPr>
        <w:pStyle w:val="ConsPlusNormal"/>
        <w:ind w:firstLine="540"/>
        <w:jc w:val="both"/>
      </w:pPr>
      <w:r>
        <w:rPr>
          <w:b/>
          <w:bCs/>
        </w:rPr>
        <w:t xml:space="preserve">В результате освоения </w:t>
      </w:r>
      <w:r w:rsidR="00487518">
        <w:rPr>
          <w:b/>
          <w:bCs/>
        </w:rPr>
        <w:t>рабочей</w:t>
      </w:r>
      <w:r>
        <w:rPr>
          <w:b/>
          <w:bCs/>
        </w:rPr>
        <w:t xml:space="preserve"> программы обучающиеся должны уметь:</w:t>
      </w:r>
      <w:r>
        <w:t xml:space="preserve"> безопасно и эффективно управлять транспортным средством в различны</w:t>
      </w:r>
      <w:r>
        <w:t>х условиях движения;</w:t>
      </w:r>
    </w:p>
    <w:p w:rsidR="00512865" w:rsidRDefault="005872F4">
      <w:pPr>
        <w:pStyle w:val="ConsPlusNormal"/>
        <w:ind w:firstLine="540"/>
        <w:jc w:val="both"/>
      </w:pPr>
      <w:r>
        <w:lastRenderedPageBreak/>
        <w:t xml:space="preserve">соблюдать </w:t>
      </w:r>
      <w:hyperlink r:id="rId15">
        <w:r>
          <w:rPr>
            <w:rStyle w:val="ListLabel1"/>
          </w:rPr>
          <w:t>Правила</w:t>
        </w:r>
      </w:hyperlink>
      <w:r>
        <w:t xml:space="preserve"> дорожного движения;</w:t>
      </w:r>
    </w:p>
    <w:p w:rsidR="00512865" w:rsidRDefault="005872F4">
      <w:pPr>
        <w:pStyle w:val="ConsPlusNormal"/>
        <w:ind w:firstLine="540"/>
        <w:jc w:val="both"/>
      </w:pPr>
      <w:r>
        <w:t>управлять своим эмоциональным состоянием;</w:t>
      </w:r>
    </w:p>
    <w:p w:rsidR="00512865" w:rsidRDefault="005872F4">
      <w:pPr>
        <w:pStyle w:val="ConsPlusNormal"/>
        <w:ind w:firstLine="540"/>
        <w:jc w:val="both"/>
      </w:pPr>
      <w:r>
        <w:t>конструктивно разрешать противореч</w:t>
      </w:r>
      <w:r>
        <w:t>ия и конфликты, возникающие в дорожном движении;</w:t>
      </w:r>
    </w:p>
    <w:p w:rsidR="00512865" w:rsidRDefault="005872F4">
      <w:pPr>
        <w:pStyle w:val="ConsPlusNormal"/>
        <w:ind w:firstLine="540"/>
        <w:jc w:val="both"/>
      </w:pPr>
      <w:r>
        <w:t>выполнять ежедневное техническое обслуживание транспортного средства;</w:t>
      </w:r>
    </w:p>
    <w:p w:rsidR="00512865" w:rsidRDefault="005872F4">
      <w:pPr>
        <w:pStyle w:val="ConsPlusNormal"/>
        <w:ind w:firstLine="540"/>
        <w:jc w:val="both"/>
      </w:pPr>
      <w:r>
        <w:t>проверять техническое состояние транспортного средства;</w:t>
      </w:r>
    </w:p>
    <w:p w:rsidR="00512865" w:rsidRDefault="005872F4">
      <w:pPr>
        <w:pStyle w:val="ConsPlusNormal"/>
        <w:ind w:firstLine="540"/>
        <w:jc w:val="both"/>
      </w:pPr>
      <w:r>
        <w:t>устранять мелкие неисправности в процессе эксплуатации транспортного средства, не</w:t>
      </w:r>
      <w:r>
        <w:t xml:space="preserve"> требующие разборки узлов и агрегатов;</w:t>
      </w:r>
    </w:p>
    <w:p w:rsidR="00512865" w:rsidRDefault="005872F4">
      <w:pPr>
        <w:pStyle w:val="ConsPlusNormal"/>
        <w:ind w:firstLine="540"/>
        <w:jc w:val="both"/>
      </w:pPr>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12865" w:rsidRDefault="005872F4">
      <w:pPr>
        <w:pStyle w:val="ConsPlusNormal"/>
        <w:ind w:firstLine="540"/>
        <w:jc w:val="both"/>
      </w:pPr>
      <w:r>
        <w:t xml:space="preserve">оказывать помощь в посадке в </w:t>
      </w:r>
      <w:r>
        <w:t>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12865" w:rsidRDefault="005872F4">
      <w:pPr>
        <w:pStyle w:val="ConsPlusNormal"/>
        <w:ind w:firstLine="540"/>
        <w:jc w:val="both"/>
      </w:pPr>
      <w:r>
        <w:t>выбирать безопасные скорость, дистанцию и интервал в различных условиях движ</w:t>
      </w:r>
      <w:r>
        <w:t>ения;</w:t>
      </w:r>
    </w:p>
    <w:p w:rsidR="00512865" w:rsidRDefault="005872F4">
      <w:pPr>
        <w:pStyle w:val="ConsPlusNormal"/>
        <w:ind w:firstLine="540"/>
        <w:jc w:val="both"/>
      </w:pPr>
      <w:r>
        <w:t>использовать зеркала заднего вида при движении и маневрировании;</w:t>
      </w:r>
    </w:p>
    <w:p w:rsidR="00512865" w:rsidRDefault="005872F4">
      <w:pPr>
        <w:pStyle w:val="ConsPlusNormal"/>
        <w:ind w:firstLine="540"/>
        <w:jc w:val="both"/>
      </w:pPr>
      <w:r>
        <w:t>прогнозировать возникновение опасных дорожно-транспортных ситуаций в процессе управления и совершать действия по их предотвращению;</w:t>
      </w:r>
    </w:p>
    <w:p w:rsidR="00512865" w:rsidRDefault="005872F4">
      <w:pPr>
        <w:pStyle w:val="ConsPlusNormal"/>
        <w:ind w:firstLine="540"/>
        <w:jc w:val="both"/>
      </w:pPr>
      <w:r>
        <w:t xml:space="preserve">своевременно принимать правильные решения и уверенно </w:t>
      </w:r>
      <w:r>
        <w:t>действовать в сложных и опасных дорожных ситуациях;</w:t>
      </w:r>
    </w:p>
    <w:p w:rsidR="00512865" w:rsidRDefault="005872F4">
      <w:pPr>
        <w:pStyle w:val="ConsPlusNormal"/>
        <w:ind w:firstLine="540"/>
        <w:jc w:val="both"/>
      </w:pPr>
      <w:r>
        <w:t>использовать средства тушения пожара;</w:t>
      </w:r>
    </w:p>
    <w:p w:rsidR="00512865" w:rsidRDefault="005872F4">
      <w:pPr>
        <w:pStyle w:val="ConsPlusNormal"/>
        <w:ind w:firstLine="540"/>
        <w:jc w:val="both"/>
      </w:pPr>
      <w:r>
        <w:t>использовать установленное на транспортном средстве оборудование и приборы;</w:t>
      </w:r>
    </w:p>
    <w:p w:rsidR="00512865" w:rsidRDefault="005872F4">
      <w:pPr>
        <w:pStyle w:val="ConsPlusNormal"/>
        <w:ind w:firstLine="540"/>
        <w:jc w:val="both"/>
      </w:pPr>
      <w:r>
        <w:t>заполнять документацию, связанную со спецификой эксплуатации транспортного средства;</w:t>
      </w:r>
    </w:p>
    <w:p w:rsidR="00512865" w:rsidRDefault="005872F4">
      <w:pPr>
        <w:pStyle w:val="ConsPlusNormal"/>
        <w:ind w:firstLine="540"/>
        <w:jc w:val="both"/>
      </w:pPr>
      <w:r>
        <w:t>испол</w:t>
      </w:r>
      <w:r>
        <w:t>ьзовать различные типы тахографов;</w:t>
      </w:r>
    </w:p>
    <w:p w:rsidR="00512865" w:rsidRDefault="005872F4">
      <w:pPr>
        <w:pStyle w:val="ConsPlusNormal"/>
        <w:ind w:firstLine="540"/>
        <w:jc w:val="both"/>
      </w:pPr>
      <w:r>
        <w:t>выполнять мероприятия по оказанию первой помощи пострадавшим в дорожно-транспортном происшествии;</w:t>
      </w:r>
    </w:p>
    <w:p w:rsidR="00512865" w:rsidRDefault="005872F4">
      <w:pPr>
        <w:pStyle w:val="ConsPlusNormal"/>
        <w:ind w:firstLine="540"/>
        <w:jc w:val="both"/>
      </w:pPr>
      <w:r>
        <w:t>совершенствовать свои навыки управления транспортным средством.</w:t>
      </w:r>
    </w:p>
    <w:p w:rsidR="00512865" w:rsidRDefault="00512865">
      <w:pPr>
        <w:pStyle w:val="ConsPlusNormal"/>
        <w:jc w:val="both"/>
      </w:pP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487518">
        <w:rPr>
          <w:rFonts w:ascii="Times New Roman" w:hAnsi="Times New Roman" w:cs="Times New Roman"/>
        </w:rPr>
        <w:t>Рабочей</w:t>
      </w:r>
      <w:r>
        <w:rPr>
          <w:rFonts w:ascii="Times New Roman" w:hAnsi="Times New Roman" w:cs="Times New Roman"/>
        </w:rPr>
        <w:t xml:space="preserve"> программы</w:t>
      </w:r>
    </w:p>
    <w:p w:rsidR="00512865" w:rsidRDefault="00512865">
      <w:pPr>
        <w:pStyle w:val="ConsPlusNormal"/>
        <w:jc w:val="both"/>
      </w:pPr>
    </w:p>
    <w:p w:rsidR="00512865" w:rsidRDefault="005872F4">
      <w:pPr>
        <w:pStyle w:val="ConsPlusNormal"/>
        <w:ind w:firstLine="540"/>
        <w:jc w:val="both"/>
      </w:pPr>
      <w:r>
        <w:t>5.1. Организацион</w:t>
      </w:r>
      <w:r>
        <w:t>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w:t>
      </w:r>
      <w:r>
        <w:t>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12865" w:rsidRDefault="005872F4">
      <w:pPr>
        <w:pStyle w:val="ConsPlusNormal"/>
        <w:ind w:firstLine="540"/>
        <w:jc w:val="both"/>
      </w:pPr>
      <w:r>
        <w:t>Для определения соот</w:t>
      </w:r>
      <w:r>
        <w:t>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w:t>
      </w:r>
      <w:r>
        <w:t>иалистов или с использованием аппаратно-программного комплекса тестирования и развития психофизиологических качеств водителя (далее - АПК).</w:t>
      </w:r>
    </w:p>
    <w:p w:rsidR="00512865" w:rsidRDefault="005872F4">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512865" w:rsidRDefault="005872F4">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6">
        <w:r>
          <w:rPr>
            <w:rStyle w:val="ListLabel1"/>
          </w:rPr>
          <w:t>пунктом 1 статьи 16</w:t>
        </w:r>
      </w:hyperlink>
      <w:r>
        <w:t xml:space="preserve"> и </w:t>
      </w:r>
      <w:hyperlink r:id="rId17">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18">
        <w:r>
          <w:rPr>
            <w:rStyle w:val="ListLabel1"/>
          </w:rPr>
          <w:t>подпунктом "б" пункта 11</w:t>
        </w:r>
      </w:hyperlink>
      <w:r>
        <w:t xml:space="preserve"> Положения о Государственной инспекции безопасности дорожного движения Министерства </w:t>
      </w:r>
      <w:r>
        <w:lastRenderedPageBreak/>
        <w:t>внутренних дел Российской Ф</w:t>
      </w:r>
      <w:r>
        <w:t>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512865" w:rsidRDefault="005872F4">
      <w:pPr>
        <w:pStyle w:val="ConsPlusNormal"/>
        <w:ind w:firstLine="540"/>
        <w:jc w:val="both"/>
      </w:pPr>
      <w:r>
        <w:t>Те</w:t>
      </w:r>
      <w:r>
        <w:t>оретическое обучение проводится в оборудованных учебных кабинетах.</w:t>
      </w:r>
    </w:p>
    <w:p w:rsidR="00512865" w:rsidRDefault="005872F4">
      <w:pPr>
        <w:pStyle w:val="ConsPlusNormal"/>
        <w:ind w:firstLine="540"/>
        <w:jc w:val="both"/>
      </w:pPr>
      <w:r>
        <w:t>Наполняемость учебной группы не должна превышать 30 человек.</w:t>
      </w:r>
    </w:p>
    <w:p w:rsidR="00512865" w:rsidRDefault="005872F4">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w:t>
      </w:r>
      <w:r>
        <w:t>ельность учебного часа практического обучения вождению должна составлять 1 астрономический час (60 минут).</w:t>
      </w:r>
    </w:p>
    <w:p w:rsidR="00512865" w:rsidRDefault="005872F4">
      <w:pPr>
        <w:pStyle w:val="ConsPlusNormal"/>
        <w:ind w:firstLine="540"/>
        <w:jc w:val="both"/>
      </w:pPr>
      <w:r>
        <w:t>Расчетная формула для определения общего числа учебных кабинетов для теоретического обучения:</w:t>
      </w:r>
    </w:p>
    <w:p w:rsidR="00512865" w:rsidRDefault="00512865">
      <w:pPr>
        <w:pStyle w:val="ConsPlusNormal"/>
        <w:jc w:val="both"/>
      </w:pPr>
    </w:p>
    <w:p w:rsidR="00512865" w:rsidRDefault="005872F4">
      <w:pPr>
        <w:pStyle w:val="ConsPlusNormal"/>
        <w:jc w:val="center"/>
      </w:pPr>
      <w:r>
        <w:rPr>
          <w:noProof/>
        </w:rPr>
        <w:drawing>
          <wp:inline distT="0" distB="0" distL="0" distR="0">
            <wp:extent cx="15925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2580" cy="502920"/>
                    </a:xfrm>
                    <a:prstGeom prst="rect">
                      <a:avLst/>
                    </a:prstGeom>
                  </pic:spPr>
                </pic:pic>
              </a:graphicData>
            </a:graphic>
          </wp:inline>
        </w:drawing>
      </w:r>
    </w:p>
    <w:p w:rsidR="00512865" w:rsidRDefault="00512865">
      <w:pPr>
        <w:pStyle w:val="ConsPlusNormal"/>
        <w:jc w:val="both"/>
      </w:pPr>
    </w:p>
    <w:p w:rsidR="00512865" w:rsidRDefault="005872F4">
      <w:pPr>
        <w:pStyle w:val="ConsPlusNormal"/>
        <w:ind w:firstLine="540"/>
        <w:jc w:val="both"/>
      </w:pPr>
      <w:r>
        <w:t>где:</w:t>
      </w:r>
    </w:p>
    <w:p w:rsidR="00512865" w:rsidRDefault="005872F4">
      <w:pPr>
        <w:pStyle w:val="ConsPlusNormal"/>
        <w:ind w:firstLine="540"/>
        <w:jc w:val="both"/>
      </w:pPr>
      <w:r>
        <w:t>П - число необходимых помещений;</w:t>
      </w:r>
    </w:p>
    <w:p w:rsidR="00512865" w:rsidRDefault="005872F4">
      <w:pPr>
        <w:pStyle w:val="ConsPlusNormal"/>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512865" w:rsidRDefault="005872F4">
      <w:pPr>
        <w:pStyle w:val="ConsPlusNormal"/>
        <w:ind w:firstLine="540"/>
        <w:jc w:val="both"/>
      </w:pPr>
      <w:r>
        <w:t>n - общее число групп;</w:t>
      </w:r>
    </w:p>
    <w:p w:rsidR="00512865" w:rsidRDefault="005872F4">
      <w:pPr>
        <w:pStyle w:val="ConsPlusNormal"/>
        <w:ind w:firstLine="540"/>
        <w:jc w:val="both"/>
      </w:pPr>
      <w:r>
        <w:t>0,75 - постоянный коэффициент (загрузка учебного кабинета принимается равной 75%);</w:t>
      </w:r>
    </w:p>
    <w:p w:rsidR="00512865" w:rsidRDefault="005872F4">
      <w:pPr>
        <w:pStyle w:val="ConsPlusNormal"/>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512865" w:rsidRDefault="005872F4">
      <w:pPr>
        <w:pStyle w:val="ConsPlusNormal"/>
        <w:ind w:firstLine="540"/>
        <w:jc w:val="both"/>
      </w:pPr>
      <w:r>
        <w:t>Обучение</w:t>
      </w:r>
      <w:r>
        <w:t xml:space="preserve">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12865" w:rsidRDefault="005872F4">
      <w:pPr>
        <w:pStyle w:val="ConsPlusNormal"/>
        <w:ind w:firstLine="540"/>
        <w:jc w:val="both"/>
      </w:pPr>
      <w:r>
        <w:t xml:space="preserve">Обучение вождению состоит из первоначального обучения вождению и обучения </w:t>
      </w:r>
      <w:r>
        <w:t>практическому вождению на учебных маршрутах в условиях дорожного движения.</w:t>
      </w:r>
    </w:p>
    <w:p w:rsidR="00512865" w:rsidRDefault="005872F4">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512865" w:rsidRDefault="005872F4">
      <w:pPr>
        <w:pStyle w:val="ConsPlusNormal"/>
        <w:ind w:firstLine="540"/>
        <w:jc w:val="both"/>
      </w:pPr>
      <w:r>
        <w:t>К обучению практическому вождению в условиях дорожного движения допуск</w:t>
      </w:r>
      <w:r>
        <w:t xml:space="preserve">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r>
          <w:rPr>
            <w:rStyle w:val="ListLabel1"/>
          </w:rPr>
          <w:t>Правил</w:t>
        </w:r>
      </w:hyperlink>
      <w:r>
        <w:t xml:space="preserve"> дорожного движения.</w:t>
      </w:r>
    </w:p>
    <w:p w:rsidR="00512865" w:rsidRDefault="005872F4">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12865" w:rsidRDefault="005872F4">
      <w:pPr>
        <w:pStyle w:val="ConsPlusNormal"/>
        <w:ind w:firstLine="540"/>
        <w:jc w:val="both"/>
      </w:pPr>
      <w:r>
        <w:t>На занятии по вождению мастер производстве</w:t>
      </w:r>
      <w:r>
        <w:t>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w:t>
      </w:r>
      <w:r>
        <w:t xml:space="preserve"> работе, указанным в </w:t>
      </w:r>
      <w:hyperlink r:id="rId21">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w:t>
      </w:r>
      <w:r>
        <w:t>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12865" w:rsidRDefault="005872F4">
      <w:pPr>
        <w:pStyle w:val="ConsPlusNormal"/>
        <w:ind w:firstLine="540"/>
        <w:jc w:val="both"/>
      </w:pPr>
      <w:r>
        <w:t>Тран</w:t>
      </w:r>
      <w:r>
        <w:t xml:space="preserve">спортное средство, используемое для обучения вождению, должно соответствовать материально-техническим условиям, предусмотренным </w:t>
      </w:r>
      <w:hyperlink w:anchor="Par16780" w:tgtFrame="5.4. Материально-технические условия реализации образовательной программы.">
        <w:r>
          <w:rPr>
            <w:rStyle w:val="ListLabel1"/>
          </w:rPr>
          <w:t>пунктом 5.4</w:t>
        </w:r>
      </w:hyperlink>
      <w:r>
        <w:t xml:space="preserve"> Примерн</w:t>
      </w:r>
      <w:r>
        <w:t>ой программы.</w:t>
      </w:r>
    </w:p>
    <w:p w:rsidR="00512865" w:rsidRDefault="005872F4">
      <w:pPr>
        <w:pStyle w:val="ConsPlusNormal"/>
        <w:ind w:firstLine="540"/>
        <w:jc w:val="both"/>
      </w:pPr>
      <w: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w:t>
      </w:r>
      <w:r>
        <w:lastRenderedPageBreak/>
        <w:t>производственного обучения, должны удовлетворять квалификационным требованиям, указанным в квали</w:t>
      </w:r>
      <w:r>
        <w:t>фикационных справочниках по соответствующим должностям и (или) профессиональных стандартах.</w:t>
      </w:r>
    </w:p>
    <w:p w:rsidR="00512865" w:rsidRDefault="005872F4">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22">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w:t>
      </w:r>
      <w:r>
        <w:t>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w:t>
      </w:r>
      <w:r>
        <w:t>й Федерации от 31 мая 2011 г. N 448н (зарегистрирован Министерством юстиции Российской Федерации 1 июля 2011 г., регистрационный N 21240).</w:t>
      </w:r>
    </w:p>
    <w:p w:rsidR="00512865" w:rsidRDefault="005872F4">
      <w:pPr>
        <w:pStyle w:val="ConsPlusNormal"/>
        <w:ind w:firstLine="540"/>
        <w:jc w:val="both"/>
      </w:pPr>
      <w:r>
        <w:t xml:space="preserve">Мастер производственного обучения должен удовлетворять требованиям профессионального </w:t>
      </w:r>
      <w:hyperlink r:id="rId23">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w:t>
      </w:r>
      <w:r>
        <w:t>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12865" w:rsidRDefault="005872F4">
      <w:pPr>
        <w:pStyle w:val="ConsPlusNormal"/>
        <w:ind w:firstLine="540"/>
        <w:jc w:val="both"/>
      </w:pPr>
      <w:r>
        <w:t>5.3. Информационно-методические условия реализации образовательной программы включают:</w:t>
      </w:r>
    </w:p>
    <w:p w:rsidR="00512865" w:rsidRDefault="005872F4">
      <w:pPr>
        <w:pStyle w:val="ConsPlusNormal"/>
        <w:ind w:firstLine="540"/>
        <w:jc w:val="both"/>
      </w:pPr>
      <w:r>
        <w:t>учебный план;</w:t>
      </w:r>
    </w:p>
    <w:p w:rsidR="00512865" w:rsidRDefault="005872F4">
      <w:pPr>
        <w:pStyle w:val="ConsPlusNormal"/>
        <w:ind w:firstLine="540"/>
        <w:jc w:val="both"/>
      </w:pPr>
      <w:r>
        <w:t>календарный учебный график;</w:t>
      </w:r>
    </w:p>
    <w:p w:rsidR="00512865" w:rsidRDefault="005872F4">
      <w:pPr>
        <w:pStyle w:val="ConsPlusNormal"/>
        <w:ind w:firstLine="540"/>
        <w:jc w:val="both"/>
      </w:pPr>
      <w:r>
        <w:t>рабочие программы учебных предметов;</w:t>
      </w:r>
    </w:p>
    <w:p w:rsidR="00512865" w:rsidRDefault="005872F4">
      <w:pPr>
        <w:pStyle w:val="ConsPlusNormal"/>
        <w:ind w:firstLine="540"/>
        <w:jc w:val="both"/>
      </w:pPr>
      <w:r>
        <w:t>методические материалы и разработки;</w:t>
      </w:r>
    </w:p>
    <w:p w:rsidR="00512865" w:rsidRDefault="005872F4">
      <w:pPr>
        <w:pStyle w:val="ConsPlusNormal"/>
        <w:ind w:firstLine="540"/>
        <w:jc w:val="both"/>
      </w:pPr>
      <w:r>
        <w:t>расписание занятий.</w:t>
      </w:r>
    </w:p>
    <w:p w:rsidR="00512865" w:rsidRDefault="005872F4">
      <w:pPr>
        <w:pStyle w:val="ConsPlusNormal"/>
        <w:ind w:firstLine="540"/>
        <w:jc w:val="both"/>
      </w:pPr>
      <w:bookmarkStart w:id="5" w:name="Par16780"/>
      <w:bookmarkEnd w:id="5"/>
      <w:r>
        <w:t>5.4. Материально-технические условия реализации образовательной программы.</w:t>
      </w:r>
    </w:p>
    <w:p w:rsidR="00512865" w:rsidRDefault="005872F4">
      <w:pPr>
        <w:pStyle w:val="ConsPlusNormal"/>
        <w:ind w:firstLine="540"/>
        <w:jc w:val="both"/>
      </w:pPr>
      <w:r>
        <w:t>АПК должен обеспечивать оценку и возможность</w:t>
      </w:r>
      <w:r>
        <w:t xml:space="preserve">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w:t>
      </w:r>
      <w:r>
        <w:t>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12865" w:rsidRDefault="005872F4">
      <w:pPr>
        <w:pStyle w:val="ConsPlusNormal"/>
        <w:ind w:firstLine="540"/>
        <w:jc w:val="both"/>
      </w:pPr>
      <w:r>
        <w:t>АПК долж</w:t>
      </w:r>
      <w:r>
        <w:t>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w:t>
      </w:r>
      <w:r>
        <w:t xml:space="preserve">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w:t>
      </w:r>
      <w:r>
        <w:t xml:space="preserve">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512865" w:rsidRDefault="005872F4">
      <w:pPr>
        <w:pStyle w:val="ConsPlusNormal"/>
        <w:ind w:firstLine="540"/>
        <w:jc w:val="both"/>
      </w:pPr>
      <w:r>
        <w:t>АПК для формирована у водителей навыков саморегуляции психоэмоционального состояния должны предоставлять воз</w:t>
      </w:r>
      <w:r>
        <w:t xml:space="preserve">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512865" w:rsidRDefault="005872F4">
      <w:pPr>
        <w:pStyle w:val="ConsPlusNormal"/>
        <w:ind w:firstLine="540"/>
        <w:jc w:val="both"/>
      </w:pPr>
      <w:r>
        <w:t>АПК должен обеспечивать защиту персональных данных.</w:t>
      </w:r>
    </w:p>
    <w:p w:rsidR="00512865" w:rsidRDefault="005872F4">
      <w:pPr>
        <w:pStyle w:val="ConsPlusNormal"/>
        <w:ind w:firstLine="540"/>
        <w:jc w:val="both"/>
      </w:pPr>
      <w: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w:t>
      </w:r>
      <w:r>
        <w:lastRenderedPageBreak/>
        <w:t>управления, контрольно-изм</w:t>
      </w:r>
      <w:r>
        <w:t>ерительными приборами; отработку приемов управления транспортным средством.</w:t>
      </w:r>
    </w:p>
    <w:p w:rsidR="00512865" w:rsidRDefault="005872F4">
      <w:pPr>
        <w:pStyle w:val="ConsPlusNormal"/>
        <w:ind w:firstLine="540"/>
        <w:jc w:val="both"/>
      </w:pPr>
      <w:r>
        <w:t>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w:t>
      </w:r>
      <w:r>
        <w:t xml:space="preserve">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w:t>
      </w:r>
      <w:r>
        <w:t xml:space="preserve">о знака "Транзит" или 10 суток после их приобретения или таможенного оформления в соответствии с </w:t>
      </w:r>
      <w:hyperlink r:id="rId24">
        <w:r>
          <w:rPr>
            <w:rStyle w:val="ListLabel1"/>
          </w:rPr>
          <w:t>пунктом 1</w:t>
        </w:r>
      </w:hyperlink>
      <w:r>
        <w:t xml:space="preserve"> Основных положений по допуску т</w:t>
      </w:r>
      <w:r>
        <w:t>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w:t>
      </w:r>
      <w:r>
        <w:t>вительства Российской Федерации, 1993, N 47, ст. 4531; Собрание законодательства Российской Федерации, 2014, N 14, ст. 1625) (далее - Основные положения).</w:t>
      </w:r>
    </w:p>
    <w:p w:rsidR="00512865" w:rsidRDefault="005872F4">
      <w:pPr>
        <w:pStyle w:val="ConsPlusNormal"/>
        <w:ind w:firstLine="540"/>
        <w:jc w:val="both"/>
      </w:pPr>
      <w:r>
        <w:t>Расчет количества необходимых механических транспортных средств осуществляется по формуле:</w:t>
      </w:r>
    </w:p>
    <w:p w:rsidR="00512865" w:rsidRDefault="00512865">
      <w:pPr>
        <w:pStyle w:val="ConsPlusNormal"/>
        <w:jc w:val="both"/>
      </w:pPr>
    </w:p>
    <w:p w:rsidR="00512865" w:rsidRDefault="005872F4">
      <w:pPr>
        <w:pStyle w:val="ConsPlusNormal"/>
        <w:jc w:val="center"/>
      </w:pPr>
      <w:r>
        <w:rPr>
          <w:noProof/>
        </w:rPr>
        <w:drawing>
          <wp:inline distT="0" distB="0" distL="0" distR="0">
            <wp:extent cx="2095500"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5" cstate="print"/>
                    <a:stretch>
                      <a:fillRect/>
                    </a:stretch>
                  </pic:blipFill>
                  <pic:spPr bwMode="auto">
                    <a:xfrm>
                      <a:off x="0" y="0"/>
                      <a:ext cx="2095500" cy="502920"/>
                    </a:xfrm>
                    <a:prstGeom prst="rect">
                      <a:avLst/>
                    </a:prstGeom>
                  </pic:spPr>
                </pic:pic>
              </a:graphicData>
            </a:graphic>
          </wp:inline>
        </w:drawing>
      </w:r>
    </w:p>
    <w:p w:rsidR="00512865" w:rsidRDefault="00512865">
      <w:pPr>
        <w:pStyle w:val="ConsPlusNormal"/>
        <w:jc w:val="both"/>
      </w:pPr>
    </w:p>
    <w:p w:rsidR="00512865" w:rsidRDefault="005872F4">
      <w:pPr>
        <w:pStyle w:val="ConsPlusNormal"/>
        <w:ind w:firstLine="540"/>
        <w:jc w:val="both"/>
      </w:pPr>
      <w:r>
        <w:t>где:</w:t>
      </w:r>
    </w:p>
    <w:p w:rsidR="00512865" w:rsidRDefault="005872F4">
      <w:pPr>
        <w:pStyle w:val="ConsPlusNormal"/>
        <w:ind w:firstLine="540"/>
        <w:jc w:val="both"/>
      </w:pPr>
      <w:proofErr w:type="spellStart"/>
      <w:r>
        <w:t>N</w:t>
      </w:r>
      <w:r>
        <w:rPr>
          <w:vertAlign w:val="subscript"/>
        </w:rPr>
        <w:t>тс</w:t>
      </w:r>
      <w:proofErr w:type="spellEnd"/>
      <w:r>
        <w:t xml:space="preserve"> - количество автотранспортных средств;</w:t>
      </w:r>
    </w:p>
    <w:p w:rsidR="00512865" w:rsidRDefault="005872F4">
      <w:pPr>
        <w:pStyle w:val="ConsPlusNormal"/>
        <w:ind w:firstLine="540"/>
        <w:jc w:val="both"/>
      </w:pPr>
      <w:r>
        <w:t>T - количество часов вождения в соответствии с учебным планом;</w:t>
      </w:r>
    </w:p>
    <w:p w:rsidR="00512865" w:rsidRDefault="005872F4">
      <w:pPr>
        <w:pStyle w:val="ConsPlusNormal"/>
        <w:ind w:firstLine="540"/>
        <w:jc w:val="both"/>
      </w:pPr>
      <w:r>
        <w:t>K - количество обучающихся в год;</w:t>
      </w:r>
    </w:p>
    <w:p w:rsidR="00512865" w:rsidRDefault="005872F4">
      <w:pPr>
        <w:pStyle w:val="ConsPlusNormal"/>
        <w:ind w:firstLine="540"/>
        <w:jc w:val="both"/>
      </w:pPr>
      <w:r>
        <w:t xml:space="preserve">t - время работы одного учебного транспортного средства равно: 7,2 часа - один мастер производственного обучения на </w:t>
      </w:r>
      <w:r>
        <w:t>одно учебное транспортное средство, 14,4 часа - два мастера производственного обучения на одно учебное транспортное средство;</w:t>
      </w:r>
    </w:p>
    <w:p w:rsidR="00512865" w:rsidRDefault="005872F4">
      <w:pPr>
        <w:pStyle w:val="ConsPlusNormal"/>
        <w:ind w:firstLine="540"/>
        <w:jc w:val="both"/>
      </w:pPr>
      <w:r>
        <w:t>24,5 - среднее количество рабочих дней в месяц;</w:t>
      </w:r>
    </w:p>
    <w:p w:rsidR="00512865" w:rsidRDefault="005872F4">
      <w:pPr>
        <w:pStyle w:val="ConsPlusNormal"/>
        <w:ind w:firstLine="540"/>
        <w:jc w:val="both"/>
      </w:pPr>
      <w:r>
        <w:t>12 - количество рабочих месяцев в году;</w:t>
      </w:r>
    </w:p>
    <w:p w:rsidR="00512865" w:rsidRDefault="005872F4">
      <w:pPr>
        <w:pStyle w:val="ConsPlusNormal"/>
        <w:ind w:firstLine="540"/>
        <w:jc w:val="both"/>
      </w:pPr>
      <w:r>
        <w:t>1 - количество резервных учебных транспорт</w:t>
      </w:r>
      <w:r>
        <w:t>ных средств.</w:t>
      </w:r>
    </w:p>
    <w:p w:rsidR="00512865" w:rsidRDefault="005872F4">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12865" w:rsidRDefault="005872F4">
      <w:pPr>
        <w:pStyle w:val="ConsPlusNormal"/>
        <w:ind w:firstLine="540"/>
        <w:jc w:val="both"/>
      </w:pPr>
      <w:r>
        <w:t>Механическое транспортное средство, испо</w:t>
      </w:r>
      <w:r>
        <w:t xml:space="preserve">льзуемое для обучения вождению, согласно </w:t>
      </w:r>
      <w:hyperlink r:id="rId26">
        <w:r>
          <w:rPr>
            <w:rStyle w:val="ListLabel1"/>
          </w:rPr>
          <w:t>пункту 5</w:t>
        </w:r>
      </w:hyperlink>
      <w:r>
        <w:t xml:space="preserve"> Основных положений должно быть оборудовано дополнительными педалями привода сцепления</w:t>
      </w:r>
      <w:r>
        <w:t xml:space="preserve">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r>
          <w:rPr>
            <w:rStyle w:val="ListLabel1"/>
          </w:rPr>
          <w:t>пунктом 8</w:t>
        </w:r>
      </w:hyperlink>
      <w:r>
        <w:t xml:space="preserve"> Основных положений.</w:t>
      </w:r>
    </w:p>
    <w:p w:rsidR="00512865" w:rsidRDefault="00512865">
      <w:pPr>
        <w:pStyle w:val="ConsPlusNormal"/>
        <w:jc w:val="both"/>
      </w:pPr>
    </w:p>
    <w:p w:rsidR="00512865" w:rsidRDefault="005872F4">
      <w:pPr>
        <w:pStyle w:val="ConsPlusNormal"/>
        <w:jc w:val="center"/>
      </w:pPr>
      <w:r>
        <w:t>Перечень оборудования учебного кабинета</w:t>
      </w:r>
    </w:p>
    <w:tbl>
      <w:tblPr>
        <w:tblW w:w="9069" w:type="dxa"/>
        <w:tblCellMar>
          <w:top w:w="102" w:type="dxa"/>
          <w:left w:w="62" w:type="dxa"/>
          <w:bottom w:w="102" w:type="dxa"/>
          <w:right w:w="62" w:type="dxa"/>
        </w:tblCellMar>
        <w:tblLook w:val="0000"/>
      </w:tblPr>
      <w:tblGrid>
        <w:gridCol w:w="6346"/>
        <w:gridCol w:w="1300"/>
        <w:gridCol w:w="1423"/>
      </w:tblGrid>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Наименование учебного оборудования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Единица измерения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Количество</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Учебно-наглядные пособия по устройству автомобиля</w:t>
            </w:r>
          </w:p>
          <w:p w:rsidR="00512865" w:rsidRDefault="005872F4">
            <w:pPr>
              <w:pStyle w:val="ConsPlusNormal"/>
              <w:jc w:val="center"/>
            </w:pPr>
            <w:r>
              <w:t>(допустимо представлять</w:t>
            </w:r>
            <w:r>
              <w:t xml:space="preserve"> в виде плаката, стенда, макета, планшета, модели, схемы, кинофильма, видеофильма, мультимедийных слайдов)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Бензиновый (дизельный) двигатель в разрезе с навесным </w:t>
            </w:r>
            <w:r>
              <w:lastRenderedPageBreak/>
              <w:t>оборудованием и в сборе со сцеплением в разрезе, коробкой передач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lastRenderedPageBreak/>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lastRenderedPageBreak/>
              <w:t>Пере</w:t>
            </w:r>
            <w:r>
              <w:t>дняя подвеска и рулевой механизм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Задний мост в разрезе в сборе с тормозными механизмами и фрагментом карданной передачи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кривошипно-шатунного механизма: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поршень в разрезе в сборе с кольцами, </w:t>
            </w:r>
            <w:r>
              <w:t>поршневым пальцем, шатуном и фрагментом коленчатого вала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газораспределительного механизма: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фрагмент распределительного вала;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впускной клапан;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выпускной клапан;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пружины клапана;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рычаг привода клапана;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направляющая втулка клапана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системы охлаждения: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фрагмент радиатора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жидкостный насос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термостат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системы смазки: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масляный насос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 </w:t>
            </w:r>
            <w:r>
              <w:t>масляный фильтр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системы питания: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а) бензинового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бензонасос (</w:t>
            </w:r>
            <w:proofErr w:type="spellStart"/>
            <w:r>
              <w:t>электробензонасос</w:t>
            </w:r>
            <w:proofErr w:type="spellEnd"/>
            <w:r>
              <w:t>)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топливный фильтр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форсунка (инжектор)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 фильтрующий элемент </w:t>
            </w:r>
            <w:r>
              <w:t>воздухоочистителя;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б) дизельного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топливный насос высокого давления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lastRenderedPageBreak/>
              <w:t>- топливоподкачивающий насос низкого давления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форсунка (инжектор)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фильтр тонкой очистки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Комплект деталей </w:t>
            </w:r>
            <w:r>
              <w:t>системы зажигания: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катушка зажигания;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датчик-распределитель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модуль зажигания;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свеча зажигания;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провода высокого напряжения с наконечниками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Комплект деталей электрооборудования: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 фрагмент </w:t>
            </w:r>
            <w:r>
              <w:t>аккумуляторной батареи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генератор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стартер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комплект ламп освещения;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комплект предохранителей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Комплект деталей передней подвески: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гидравлический амортизатор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xml:space="preserve">Комплект деталей </w:t>
            </w:r>
            <w:r>
              <w:t>рулевого управления: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рулевой механизм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наконечник рулевой тяги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гидроусилитель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Комплект деталей тормозной системы</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главный тормозной цилиндр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xml:space="preserve">- рабочий тормозной цилиндр в </w:t>
            </w:r>
            <w:r>
              <w:t>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тормозная колодка дискового тормоза;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тормозная колодка барабанного тормоза;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тормозной кран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xml:space="preserve">- </w:t>
            </w:r>
            <w:proofErr w:type="spellStart"/>
            <w:r>
              <w:t>энергоаккумулятор</w:t>
            </w:r>
            <w:proofErr w:type="spellEnd"/>
            <w:r>
              <w:t xml:space="preserve">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t>- тормозная камера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both"/>
            </w:pPr>
            <w:r>
              <w:lastRenderedPageBreak/>
              <w:t>Колесо в разрезе</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 xml:space="preserve">Оборудование и технические </w:t>
            </w:r>
            <w:r>
              <w:t>средства обучения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Тренажер (в качестве тренажера может использоваться учебное транспортное средство)</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Аппаратно-программный комплекс тестирования и развития психофизиологических качеств водителя (АПК)</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Тахограф</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Гибкое </w:t>
            </w:r>
            <w:r>
              <w:t>связующее звено (буксировочный трос)</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Компьютер с соответствующим программным обеспечением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Мультимедийный проектор</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Экран (монитор, электронная доска)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Магнитная доска со схемой населенного пункта (может быть </w:t>
            </w:r>
            <w:r>
              <w:t>заменена соответствующим электронным учебным пособием)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комплект</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Учебно-наглядные пособия</w:t>
            </w:r>
          </w:p>
          <w:p w:rsidR="00512865" w:rsidRDefault="005872F4">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Основы управления транспортными</w:t>
            </w:r>
            <w:r>
              <w:t xml:space="preserve"> средствами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Сложные дорожные условия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Виды и причины ДТП</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Типичные опасные ситуации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Сложные метеоусловия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Движение в темное время суток</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Приемы руления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Посадка водителя за рулем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Способы </w:t>
            </w:r>
            <w:r>
              <w:t>торможения автомобиля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Тормозной и остановочный путь автомобиля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Действия водителя в критических ситуациях</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Силы, действующие на транспортное средство</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Управление автомобилем в нештатных ситуациях</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lastRenderedPageBreak/>
              <w:t xml:space="preserve">Профессиональная </w:t>
            </w:r>
            <w:r>
              <w:t>надежность водителя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Дистанция и боковой интервал. Организация наблюдения в процессе управления транспортным средством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Влияние дорожных условий на безопасность движения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Безопасное прохождение поворотов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Ремни безопасности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Подушки безопасности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Безопасность пассажиров транспортных средств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Безопасность пешеходов и велосипедистов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Типичные ошибки пешеходов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Типовые примеры допускаемых нарушений </w:t>
            </w:r>
            <w:hyperlink r:id="rId28">
              <w:r>
                <w:rPr>
                  <w:rStyle w:val="ListLabel1"/>
                </w:rPr>
                <w:t>правил</w:t>
              </w:r>
            </w:hyperlink>
            <w:r>
              <w:t xml:space="preserve"> дорожного движения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Устройство и техническое обслуживание транспортных средств категории "D" как объектов управления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Классификация автобусов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автобуса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Кузов, органы управления и контрольно-измерительные приборы, системы пассивной безопасности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Кривошипно-шатунный и </w:t>
            </w:r>
            <w:r>
              <w:t>газораспределительный механизмы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Система охлаждения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Предпусковые подогреватели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Система смазки двигателя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Системы питания бензиновых двигателей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Системы питания дизельных двигателей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Системы питания двигателей от газобаллонной установки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Горюче-смазочные материалы и специальные жидкости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Схемы трансмиссии автомобилей с различными приводами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Общее устройство и принцип работы однодискового и двухдискового </w:t>
            </w:r>
            <w:r>
              <w:t>сцепления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Устройство гидравлического привода сцепления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lastRenderedPageBreak/>
              <w:t>Устройство пневмогидравлического усилителя привода сцепления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механической коробки переключения передач</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Общее устройство и принцип </w:t>
            </w:r>
            <w:r>
              <w:t>работы автоматической коробки переключения передач</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Передняя подвеска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Задняя подвеска и задняя тележка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Конструкции и маркировка автомобильных шин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состав тормозных систем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Общее устройство </w:t>
            </w:r>
            <w:r>
              <w:t>тормозной системы с пневматическим приводом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тормозной системы с пневмогидравлическим приводом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системы рулевого управления с гидравлическим усилителем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Общее устройство и принцип </w:t>
            </w:r>
            <w:r>
              <w:t>работы системы рулевого управления с электрическим усилителем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маркировка аккумуляторных батарей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генератора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стартера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Общее устройство </w:t>
            </w:r>
            <w:r>
              <w:t>и принцип работы бесконтактной и микропроцессорной систем зажигания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и принцип работы внешних световых приборов и звуковых сигналов</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Общее устройство прицепа категории O1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Виды подвесок, применяемых на прицепах</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Электрооборудование прицепа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Устройство узла сцепки и тягово-сцепного устройства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Контрольный осмотр и ежедневное техническое обслуживание автобуса и прицепа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 xml:space="preserve">Организация и выполнение пассажирских перевозок автомобильным </w:t>
            </w:r>
            <w:r>
              <w:t>транспортом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Нормативное правовое обеспечение пассажирских </w:t>
            </w:r>
            <w:r>
              <w:lastRenderedPageBreak/>
              <w:t>перевозок автомобильным транспортом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lastRenderedPageBreak/>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lastRenderedPageBreak/>
              <w:t>Организация пассажирских перевозок</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Путевой (маршрутный) лист автобуса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Билетно-учетный лист</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Лист регулярности движения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Информационные материалы</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Информационный стенд</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44108D">
            <w:pPr>
              <w:pStyle w:val="ConsPlusNormal"/>
            </w:pPr>
            <w:hyperlink r:id="rId29">
              <w:r w:rsidR="005872F4">
                <w:rPr>
                  <w:rStyle w:val="ListLabel1"/>
                </w:rPr>
                <w:t>Закон</w:t>
              </w:r>
            </w:hyperlink>
            <w:r w:rsidR="005872F4">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Копия лицензии с соответствующим приложением</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Примерная программа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w:t>
            </w:r>
            <w:r>
              <w:t>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Образовательная программа</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Учебный план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Календарный учебный график (на каждую учебную группу)</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Расписание занятий (на каждую учебную группу)</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График учебного вождения (на каждую учебную группу)</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 xml:space="preserve">Схемы </w:t>
            </w:r>
            <w:r>
              <w:t>учебных маршрутов, утвержденные руководителем организации, осуществляющей образовательную деятельность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Книга жалоб и предложений</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штука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jc w:val="center"/>
            </w:pPr>
            <w:r>
              <w:t>1</w:t>
            </w:r>
          </w:p>
        </w:tc>
      </w:tr>
      <w:tr w:rsidR="00512865">
        <w:tc>
          <w:tcPr>
            <w:tcW w:w="6346"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872F4">
            <w:pPr>
              <w:pStyle w:val="ConsPlusNormal"/>
            </w:pPr>
            <w:r>
              <w:t>Адрес официального сайта в информационно-телекоммуникационной сети "Интернет"</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12865" w:rsidRDefault="00512865">
            <w:pPr>
              <w:pStyle w:val="ConsPlusNormal"/>
            </w:pPr>
          </w:p>
        </w:tc>
      </w:tr>
    </w:tbl>
    <w:p w:rsidR="00512865" w:rsidRDefault="00512865">
      <w:pPr>
        <w:pStyle w:val="ConsPlusNormal"/>
        <w:jc w:val="both"/>
      </w:pPr>
    </w:p>
    <w:p w:rsidR="00512865" w:rsidRDefault="005872F4">
      <w:pPr>
        <w:pStyle w:val="ConsPlusNormal"/>
        <w:ind w:firstLine="540"/>
        <w:jc w:val="both"/>
      </w:pPr>
      <w:r>
        <w:t>Автодром, автоматизированны</w:t>
      </w:r>
      <w:r>
        <w:t>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w:t>
      </w:r>
      <w:r>
        <w:t xml:space="preserve">о экзамена, и лиц, непосредственно задействованных в проведении квалификационного экзамена, согласно </w:t>
      </w:r>
      <w:hyperlink r:id="rId30">
        <w:r>
          <w:rPr>
            <w:rStyle w:val="ListLabel1"/>
          </w:rPr>
          <w:t>пункту 2</w:t>
        </w:r>
      </w:hyperlink>
      <w:r>
        <w:t xml:space="preserve"> Требований к техническим </w:t>
      </w:r>
      <w:r>
        <w:t>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w:t>
      </w:r>
      <w:r>
        <w:t>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512865" w:rsidRDefault="005872F4">
      <w:pPr>
        <w:pStyle w:val="ConsPlusNormal"/>
        <w:ind w:firstLine="540"/>
        <w:jc w:val="both"/>
      </w:pPr>
      <w:r>
        <w:t xml:space="preserve">Размеры и оборудование автодрома, автоматизированного автодрома и закрытой </w:t>
      </w:r>
      <w:r>
        <w:lastRenderedPageBreak/>
        <w:t>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w:t>
      </w:r>
      <w:r>
        <w:t xml:space="preserve">ационного экзамена согласно </w:t>
      </w:r>
      <w:hyperlink r:id="rId31">
        <w:r>
          <w:rPr>
            <w:rStyle w:val="ListLabel1"/>
          </w:rPr>
          <w:t>пункту 3</w:t>
        </w:r>
      </w:hyperlink>
      <w:r>
        <w:t xml:space="preserve"> Требований к техническим средствам контроля.</w:t>
      </w:r>
    </w:p>
    <w:p w:rsidR="00512865" w:rsidRDefault="005872F4">
      <w:pPr>
        <w:pStyle w:val="ConsPlusNormal"/>
        <w:ind w:firstLine="540"/>
        <w:jc w:val="both"/>
      </w:pPr>
      <w:r>
        <w:t>Размеры закрытой площадки или автодрома для первонача</w:t>
      </w:r>
      <w:r>
        <w:t>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512865" w:rsidRDefault="005872F4">
      <w:pPr>
        <w:pStyle w:val="ConsPlusNormal"/>
        <w:ind w:firstLine="540"/>
        <w:jc w:val="both"/>
      </w:pPr>
      <w:r>
        <w:t>Зоны испытательных упражнений ав</w:t>
      </w:r>
      <w:r>
        <w:t xml:space="preserve">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32">
        <w:r>
          <w:rPr>
            <w:rStyle w:val="ListLabel1"/>
          </w:rPr>
          <w:t>пунк</w:t>
        </w:r>
        <w:r>
          <w:rPr>
            <w:rStyle w:val="ListLabel1"/>
          </w:rPr>
          <w:t>ту 5</w:t>
        </w:r>
      </w:hyperlink>
      <w:r>
        <w:t xml:space="preserve"> Требований к техническим средствам контроля.</w:t>
      </w:r>
    </w:p>
    <w:p w:rsidR="00512865" w:rsidRDefault="005872F4">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r>
          <w:rPr>
            <w:rStyle w:val="ListLabel1"/>
          </w:rPr>
          <w:t>пункту 5</w:t>
        </w:r>
      </w:hyperlink>
      <w:r>
        <w:t xml:space="preserve"> Требований к техническим средствам контроля.</w:t>
      </w:r>
    </w:p>
    <w:p w:rsidR="00512865" w:rsidRDefault="005872F4">
      <w:pPr>
        <w:pStyle w:val="ConsPlusNormal"/>
        <w:ind w:firstLine="540"/>
        <w:jc w:val="both"/>
      </w:pPr>
      <w:r>
        <w:t>На участках, предназначенных для движения транспортных средств, должен быть предусмотрен водоотвод. Проезжая часть должна быть горизонтальной</w:t>
      </w:r>
      <w:r>
        <w:t xml:space="preserve"> с максимальным продольным уклоном не более 100 промилле согласно </w:t>
      </w:r>
      <w:hyperlink r:id="rId34">
        <w:r>
          <w:rPr>
            <w:rStyle w:val="ListLabel1"/>
          </w:rPr>
          <w:t>пункту 5</w:t>
        </w:r>
      </w:hyperlink>
      <w:r>
        <w:t xml:space="preserve"> Требований к техническим средствам контроля.</w:t>
      </w:r>
    </w:p>
    <w:p w:rsidR="00512865" w:rsidRDefault="005872F4">
      <w:pPr>
        <w:pStyle w:val="ConsPlusNormal"/>
        <w:ind w:firstLine="540"/>
        <w:jc w:val="both"/>
      </w:pPr>
      <w:r>
        <w:t>Коэффициент сце</w:t>
      </w:r>
      <w:r>
        <w:t xml:space="preserve">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r>
          <w:rPr>
            <w:rStyle w:val="ListLabel1"/>
          </w:rPr>
          <w:t>пункту 5</w:t>
        </w:r>
      </w:hyperlink>
      <w:r>
        <w:t xml:space="preserve"> Требований к техническим средствам контроля.</w:t>
      </w:r>
    </w:p>
    <w:p w:rsidR="00512865" w:rsidRDefault="005872F4">
      <w:pPr>
        <w:pStyle w:val="ConsPlusNormal"/>
        <w:ind w:firstLine="540"/>
        <w:jc w:val="both"/>
      </w:pPr>
      <w:r>
        <w:t>Коэффициент сцепления колеса автомобиля с покрытием должен быть не менее 0,3 при его измерении измерительным колес</w:t>
      </w:r>
      <w:r>
        <w:t xml:space="preserve">ом стандартным с покрышкой с протектором без рисунка в соответствии с </w:t>
      </w:r>
      <w:hyperlink r:id="rId36">
        <w:r>
          <w:rPr>
            <w:rStyle w:val="ListLabel1"/>
          </w:rPr>
          <w:t>пунктом 5.2.2</w:t>
        </w:r>
      </w:hyperlink>
      <w:r>
        <w:t xml:space="preserve"> Национального стандарта Российской Федерации "Дорог</w:t>
      </w:r>
      <w:r>
        <w:t xml:space="preserve">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r>
          <w:rPr>
            <w:rStyle w:val="ListLabel1"/>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512865" w:rsidRDefault="005872F4">
      <w:pPr>
        <w:pStyle w:val="ConsPlusNormal"/>
        <w:ind w:firstLine="540"/>
        <w:jc w:val="both"/>
      </w:pPr>
      <w:r>
        <w:t>При снижении естественной освещенности до 20 люксов должны использоваться наружные осветит</w:t>
      </w:r>
      <w:r>
        <w:t xml:space="preserve">ельные установки согласно </w:t>
      </w:r>
      <w:hyperlink r:id="rId38">
        <w:r>
          <w:rPr>
            <w:rStyle w:val="ListLabel1"/>
          </w:rPr>
          <w:t>пункту 5</w:t>
        </w:r>
      </w:hyperlink>
      <w:r>
        <w:t xml:space="preserve"> Требований к техническим средствам контроля.</w:t>
      </w:r>
    </w:p>
    <w:p w:rsidR="00512865" w:rsidRDefault="005872F4">
      <w:pPr>
        <w:pStyle w:val="ConsPlusNormal"/>
        <w:ind w:firstLine="540"/>
        <w:jc w:val="both"/>
      </w:pPr>
      <w: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w:t>
      </w:r>
      <w:r>
        <w:t xml:space="preserve">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r>
          <w:rPr>
            <w:rStyle w:val="ListLabel1"/>
          </w:rPr>
          <w:t>пункту 7</w:t>
        </w:r>
      </w:hyperlink>
      <w:r>
        <w:t xml:space="preserve"> Требований к техническим средствам контроля.</w:t>
      </w:r>
    </w:p>
    <w:p w:rsidR="00512865" w:rsidRDefault="005872F4">
      <w:pPr>
        <w:pStyle w:val="ConsPlusNormal"/>
        <w:ind w:firstLine="540"/>
        <w:jc w:val="both"/>
      </w:pPr>
      <w: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w:t>
      </w:r>
      <w:r>
        <w:t xml:space="preserve">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w:t>
      </w:r>
      <w:r>
        <w:t xml:space="preserve">та, элементов автоматизированной системы, технических средств организации дорожного движения и установок наружного освещения согласно </w:t>
      </w:r>
      <w:hyperlink r:id="rId40">
        <w:r>
          <w:rPr>
            <w:rStyle w:val="ListLabel1"/>
          </w:rPr>
          <w:t>п</w:t>
        </w:r>
        <w:r>
          <w:rPr>
            <w:rStyle w:val="ListLabel1"/>
          </w:rPr>
          <w:t>ункту 8</w:t>
        </w:r>
      </w:hyperlink>
      <w:r>
        <w:t xml:space="preserve"> Требований к техническим средствам контроля.</w:t>
      </w:r>
    </w:p>
    <w:p w:rsidR="00512865" w:rsidRDefault="00512865">
      <w:pPr>
        <w:pStyle w:val="ConsPlusNormal"/>
        <w:jc w:val="both"/>
      </w:pP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t>VI. Система оценки результатов освоения Образовательной программы</w:t>
      </w:r>
    </w:p>
    <w:p w:rsidR="00512865" w:rsidRDefault="005872F4">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w:t>
      </w:r>
      <w:r>
        <w:t xml:space="preserve">дения относится к </w:t>
      </w:r>
      <w:r>
        <w:lastRenderedPageBreak/>
        <w:t>компетенции организации, осуществляющей образовательную деятельность.</w:t>
      </w:r>
    </w:p>
    <w:p w:rsidR="00512865" w:rsidRDefault="005872F4">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w:t>
      </w:r>
      <w:r>
        <w:t xml:space="preserve"> прохождения программы переподготовки водителей транспортных средств с категории «В» на категорию «D».</w:t>
      </w:r>
    </w:p>
    <w:p w:rsidR="00512865" w:rsidRDefault="005872F4">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w:t>
      </w:r>
      <w:r>
        <w:t xml:space="preserve"> обучения вождению — контрольное задание № 1; по окончании обучения вождению в условиях дорожного движения — контрольное задание  № 2.</w:t>
      </w:r>
    </w:p>
    <w:p w:rsidR="00512865" w:rsidRDefault="005872F4">
      <w:pPr>
        <w:pStyle w:val="ConsPlusNormal"/>
        <w:ind w:firstLine="540"/>
        <w:jc w:val="both"/>
      </w:pPr>
      <w:r>
        <w:t xml:space="preserve">Освоение образовательной программы завершается итоговой аттестацией в форме квалификационного экзамена. Квалификационный </w:t>
      </w:r>
      <w:r>
        <w:t>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12865" w:rsidRDefault="005872F4">
      <w:pPr>
        <w:pStyle w:val="ConsPlusNormal"/>
        <w:ind w:firstLine="540"/>
        <w:jc w:val="both"/>
      </w:pPr>
      <w:r>
        <w:t>К проведению квалификационного</w:t>
      </w:r>
      <w:r>
        <w:t xml:space="preserve"> экзамена привлекаются представители работодателей, их объединений согласно </w:t>
      </w:r>
      <w:hyperlink r:id="rId41">
        <w:r>
          <w:rPr>
            <w:rStyle w:val="ListLabel1"/>
          </w:rPr>
          <w:t>статье 74</w:t>
        </w:r>
      </w:hyperlink>
      <w:r>
        <w:t xml:space="preserve"> Федерального закона об образовании (Собрание зако</w:t>
      </w:r>
      <w:r>
        <w:t>нодательства Российской Федерации, 2012, N 53, ст. 7598; 2020, N 22, ст. 3379).</w:t>
      </w:r>
    </w:p>
    <w:p w:rsidR="00512865" w:rsidRDefault="005872F4">
      <w:pPr>
        <w:pStyle w:val="ConsPlusNormal"/>
        <w:ind w:firstLine="540"/>
        <w:jc w:val="both"/>
      </w:pPr>
      <w:r>
        <w:t>Проверка теоретических знаний при проведении квалификационного экзамена проводится по предметам:</w:t>
      </w:r>
    </w:p>
    <w:p w:rsidR="00512865" w:rsidRDefault="005872F4">
      <w:pPr>
        <w:pStyle w:val="ConsPlusNormal"/>
        <w:ind w:firstLine="540"/>
        <w:jc w:val="both"/>
      </w:pPr>
      <w:r>
        <w:t>"Основы законодательства Российской Федерации в сфере дорожного движения";</w:t>
      </w:r>
    </w:p>
    <w:p w:rsidR="00512865" w:rsidRDefault="005872F4">
      <w:pPr>
        <w:pStyle w:val="ConsPlusNormal"/>
        <w:ind w:firstLine="540"/>
        <w:jc w:val="both"/>
      </w:pPr>
      <w:r>
        <w:t>"Уст</w:t>
      </w:r>
      <w:r>
        <w:t>ройство и техническое обслуживание транспортных средств категории "D" как объектов управления";</w:t>
      </w:r>
    </w:p>
    <w:p w:rsidR="00512865" w:rsidRDefault="005872F4">
      <w:pPr>
        <w:pStyle w:val="ConsPlusNormal"/>
        <w:ind w:firstLine="540"/>
        <w:jc w:val="both"/>
      </w:pPr>
      <w:r>
        <w:t>"Основы управления транспортными средствами категории "D";</w:t>
      </w:r>
    </w:p>
    <w:p w:rsidR="00512865" w:rsidRDefault="005872F4">
      <w:pPr>
        <w:pStyle w:val="ConsPlusNormal"/>
        <w:ind w:firstLine="540"/>
        <w:jc w:val="both"/>
      </w:pPr>
      <w:r>
        <w:t>"Организация и выполнение пассажирских перевозок автомобильным транспортом".</w:t>
      </w:r>
    </w:p>
    <w:p w:rsidR="00512865" w:rsidRDefault="005872F4">
      <w:pPr>
        <w:pStyle w:val="ConsPlusNormal"/>
        <w:ind w:firstLine="540"/>
        <w:jc w:val="both"/>
      </w:pPr>
      <w:r>
        <w:t>Промежуточная аттестация</w:t>
      </w:r>
      <w:r>
        <w:t xml:space="preserve">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12865" w:rsidRDefault="005872F4">
      <w:pPr>
        <w:pStyle w:val="ConsPlusNormal"/>
        <w:ind w:firstLine="540"/>
        <w:jc w:val="both"/>
      </w:pPr>
      <w:r>
        <w:t>Практическая квалификационная работа при проведении квал</w:t>
      </w:r>
      <w:r>
        <w:t>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w:t>
      </w:r>
      <w:r>
        <w:t>дством категории "D" в условиях дорожного движения.</w:t>
      </w:r>
    </w:p>
    <w:p w:rsidR="00512865" w:rsidRDefault="005872F4">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512865" w:rsidRDefault="005872F4">
      <w:pPr>
        <w:pStyle w:val="ConsPlusNormal"/>
        <w:ind w:firstLine="540"/>
        <w:jc w:val="both"/>
      </w:pPr>
      <w:r>
        <w:t>При обучении вождению на тра</w:t>
      </w:r>
      <w:r>
        <w:t>нспортном средстве, оборудованном автоматической трансмиссией, в свидетельстве о профессии водителя делается соответствующая запись.</w:t>
      </w:r>
    </w:p>
    <w:p w:rsidR="00512865" w:rsidRDefault="005872F4">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w:t>
      </w:r>
      <w:r>
        <w:t>тих результатах на бумажных и (или) электронных носителях обеспечивается организацией, осуществляющей образовательную деятельность.</w:t>
      </w:r>
    </w:p>
    <w:p w:rsidR="00512865" w:rsidRDefault="00512865">
      <w:pPr>
        <w:pStyle w:val="ConsPlusNormal"/>
        <w:jc w:val="both"/>
      </w:pPr>
    </w:p>
    <w:p w:rsidR="00512865" w:rsidRDefault="005872F4">
      <w:pPr>
        <w:pStyle w:val="ConsPlusTitle"/>
        <w:jc w:val="center"/>
        <w:outlineLvl w:val="1"/>
        <w:rPr>
          <w:rFonts w:ascii="Times New Roman" w:hAnsi="Times New Roman" w:cs="Times New Roman"/>
        </w:rPr>
      </w:pPr>
      <w:r>
        <w:rPr>
          <w:rFonts w:ascii="Times New Roman" w:hAnsi="Times New Roman" w:cs="Times New Roman"/>
        </w:rPr>
        <w:t>VII. Учебно-методические материалы, обеспечивающие</w:t>
      </w:r>
    </w:p>
    <w:p w:rsidR="00512865" w:rsidRDefault="005872F4">
      <w:pPr>
        <w:pStyle w:val="ConsPlusTitle"/>
        <w:jc w:val="center"/>
        <w:rPr>
          <w:rFonts w:ascii="Times New Roman" w:hAnsi="Times New Roman" w:cs="Times New Roman"/>
        </w:rPr>
      </w:pPr>
      <w:r>
        <w:rPr>
          <w:rFonts w:ascii="Times New Roman" w:hAnsi="Times New Roman" w:cs="Times New Roman"/>
        </w:rPr>
        <w:t xml:space="preserve">реализацию </w:t>
      </w:r>
      <w:r w:rsidR="00487518">
        <w:rPr>
          <w:rFonts w:ascii="Times New Roman" w:hAnsi="Times New Roman" w:cs="Times New Roman"/>
        </w:rPr>
        <w:t>Рабочей</w:t>
      </w:r>
      <w:r>
        <w:rPr>
          <w:rFonts w:ascii="Times New Roman" w:hAnsi="Times New Roman" w:cs="Times New Roman"/>
        </w:rPr>
        <w:t xml:space="preserve"> программы</w:t>
      </w:r>
    </w:p>
    <w:p w:rsidR="00512865" w:rsidRDefault="00512865">
      <w:pPr>
        <w:pStyle w:val="ConsPlusNormal"/>
        <w:jc w:val="both"/>
      </w:pPr>
    </w:p>
    <w:p w:rsidR="00512865" w:rsidRDefault="005872F4">
      <w:pPr>
        <w:pStyle w:val="ConsPlusNormal"/>
        <w:ind w:firstLine="540"/>
        <w:jc w:val="both"/>
      </w:pPr>
      <w:r>
        <w:t xml:space="preserve">Учебно-методические материалы </w:t>
      </w:r>
      <w:r>
        <w:t>представлены:</w:t>
      </w:r>
    </w:p>
    <w:p w:rsidR="00512865" w:rsidRDefault="005872F4">
      <w:pPr>
        <w:pStyle w:val="ConsPlusNormal"/>
        <w:ind w:firstLine="540"/>
        <w:jc w:val="both"/>
      </w:pPr>
      <w:r>
        <w:t>Программой профессиональной переподготовки водителей транспортных средств с категории «В» на «</w:t>
      </w:r>
      <w:r>
        <w:rPr>
          <w:lang w:val="en-US"/>
        </w:rPr>
        <w:t>D</w:t>
      </w:r>
      <w:r>
        <w:t>», утвержденной в установленном порядке;</w:t>
      </w:r>
    </w:p>
    <w:p w:rsidR="00512865" w:rsidRDefault="005872F4">
      <w:pPr>
        <w:pStyle w:val="ConsPlusNormal"/>
        <w:ind w:firstLine="540"/>
        <w:jc w:val="both"/>
      </w:pPr>
      <w:r>
        <w:t xml:space="preserve">Образовательной программой профессиональной переподготовки водителей транспортных средств с категории «В» </w:t>
      </w:r>
      <w:r>
        <w:t>на «</w:t>
      </w:r>
      <w:r>
        <w:rPr>
          <w:lang w:val="en-US"/>
        </w:rPr>
        <w:t>D</w:t>
      </w:r>
      <w:r>
        <w:t xml:space="preserve">», согласованной с ГИБДД и утвержденной </w:t>
      </w:r>
      <w:r>
        <w:lastRenderedPageBreak/>
        <w:t>руководителем ПОУ «Кропоткинская АШ ДОСААФ России»;</w:t>
      </w:r>
    </w:p>
    <w:p w:rsidR="00512865" w:rsidRDefault="005872F4">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512865" w:rsidRDefault="00512865">
      <w:pPr>
        <w:pStyle w:val="ConsPlusNormal"/>
        <w:jc w:val="both"/>
      </w:pPr>
    </w:p>
    <w:p w:rsidR="00512865" w:rsidRDefault="005872F4">
      <w:pPr>
        <w:pStyle w:val="ConsPlusNormal"/>
        <w:jc w:val="both"/>
        <w:rPr>
          <w:b/>
        </w:rPr>
      </w:pPr>
      <w:r>
        <w:t xml:space="preserve">     </w:t>
      </w:r>
      <w:bookmarkStart w:id="6" w:name="_Hlk111105138"/>
      <w:r>
        <w:rPr>
          <w:b/>
          <w:lang w:val="en-US"/>
        </w:rPr>
        <w:t>VIII</w:t>
      </w:r>
      <w:r>
        <w:rPr>
          <w:b/>
        </w:rPr>
        <w:t>.</w:t>
      </w:r>
      <w:bookmarkEnd w:id="6"/>
      <w:r>
        <w:rPr>
          <w:b/>
        </w:rPr>
        <w:t xml:space="preserve"> Календарный учебный график прохождения программы обучения.</w:t>
      </w:r>
    </w:p>
    <w:p w:rsidR="00512865" w:rsidRDefault="00512865">
      <w:pPr>
        <w:pStyle w:val="ConsPlusNormal"/>
        <w:jc w:val="both"/>
        <w:rPr>
          <w:b/>
        </w:rPr>
      </w:pPr>
    </w:p>
    <w:p w:rsidR="00512865" w:rsidRDefault="005872F4">
      <w:pPr>
        <w:pStyle w:val="ConsPlusNormal"/>
        <w:jc w:val="both"/>
      </w:pPr>
      <w:r>
        <w:rPr>
          <w:b/>
        </w:rPr>
        <w:t xml:space="preserve">         </w:t>
      </w:r>
      <w: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w:t>
      </w:r>
      <w:r>
        <w:t xml:space="preserve">еждении. Он основной исходный документ для составления сводного расписания на неделю. </w:t>
      </w:r>
    </w:p>
    <w:p w:rsidR="00512865" w:rsidRDefault="005872F4">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w:t>
      </w:r>
      <w:r>
        <w:t>ых групп, организацию занятий по вождению.</w:t>
      </w:r>
    </w:p>
    <w:p w:rsidR="00512865" w:rsidRDefault="00512865">
      <w:pPr>
        <w:pStyle w:val="ConsPlusNormal"/>
        <w:ind w:firstLine="540"/>
        <w:jc w:val="both"/>
      </w:pPr>
    </w:p>
    <w:p w:rsidR="00512865" w:rsidRDefault="00512865">
      <w:pPr>
        <w:spacing w:after="0" w:line="240" w:lineRule="auto"/>
        <w:rPr>
          <w:rFonts w:ascii="Times New Roman" w:hAnsi="Times New Roman" w:cs="Times New Roman"/>
        </w:rPr>
        <w:sectPr w:rsidR="00512865">
          <w:footerReference w:type="default" r:id="rId43"/>
          <w:pgSz w:w="11906" w:h="16838"/>
          <w:pgMar w:top="1134" w:right="850" w:bottom="1134" w:left="1701" w:header="0" w:footer="708" w:gutter="0"/>
          <w:cols w:space="720"/>
          <w:formProt w:val="0"/>
          <w:titlePg/>
          <w:docGrid w:linePitch="360" w:charSpace="4096"/>
        </w:sectPr>
      </w:pPr>
    </w:p>
    <w:p w:rsidR="00512865" w:rsidRDefault="005872F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УТВЕРЖДАЮ</w:t>
      </w:r>
    </w:p>
    <w:p w:rsidR="00512865" w:rsidRDefault="005872F4">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ПОУ Кропоткинская</w:t>
      </w:r>
    </w:p>
    <w:p w:rsidR="00512865" w:rsidRDefault="005872F4">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АШ «ДОСААФ России»</w:t>
      </w:r>
    </w:p>
    <w:p w:rsidR="00512865" w:rsidRDefault="005872F4">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 </w:t>
      </w:r>
      <w:proofErr w:type="spellStart"/>
      <w:r>
        <w:rPr>
          <w:rFonts w:ascii="Times New Roman" w:hAnsi="Times New Roman" w:cs="Times New Roman"/>
          <w:sz w:val="20"/>
          <w:szCs w:val="20"/>
        </w:rPr>
        <w:t>Ельчищев</w:t>
      </w:r>
      <w:proofErr w:type="spellEnd"/>
    </w:p>
    <w:p w:rsidR="00512865" w:rsidRDefault="005872F4">
      <w:pPr>
        <w:tabs>
          <w:tab w:val="left" w:pos="10490"/>
        </w:tabs>
        <w:spacing w:after="0" w:line="240" w:lineRule="auto"/>
        <w:jc w:val="center"/>
      </w:pPr>
      <w:r>
        <w:rPr>
          <w:rFonts w:ascii="Times New Roman" w:hAnsi="Times New Roman" w:cs="Times New Roman"/>
          <w:sz w:val="20"/>
          <w:szCs w:val="20"/>
        </w:rPr>
        <w:tab/>
        <w:t>«__» _________ 202__г.</w:t>
      </w:r>
    </w:p>
    <w:p w:rsidR="00512865" w:rsidRDefault="00512865">
      <w:pPr>
        <w:spacing w:after="0" w:line="240" w:lineRule="auto"/>
        <w:jc w:val="center"/>
        <w:rPr>
          <w:rFonts w:ascii="Times New Roman" w:hAnsi="Times New Roman" w:cs="Times New Roman"/>
          <w:b/>
          <w:sz w:val="24"/>
          <w:szCs w:val="24"/>
        </w:rPr>
      </w:pPr>
    </w:p>
    <w:p w:rsidR="00512865" w:rsidRDefault="005872F4">
      <w:pPr>
        <w:spacing w:after="0" w:line="240" w:lineRule="auto"/>
        <w:jc w:val="center"/>
      </w:pPr>
      <w:r>
        <w:rPr>
          <w:rFonts w:ascii="Times New Roman" w:hAnsi="Times New Roman" w:cs="Times New Roman"/>
          <w:b/>
          <w:sz w:val="24"/>
          <w:szCs w:val="24"/>
        </w:rPr>
        <w:t xml:space="preserve">Календарный учебный график профессиональной </w:t>
      </w:r>
      <w:r>
        <w:rPr>
          <w:rFonts w:ascii="Times New Roman" w:hAnsi="Times New Roman" w:cs="Times New Roman"/>
          <w:b/>
          <w:sz w:val="24"/>
          <w:szCs w:val="24"/>
        </w:rPr>
        <w:t>переподготовки водителей транспортных средств                                                    категории «В» и на категорию «</w:t>
      </w:r>
      <w:r>
        <w:rPr>
          <w:rFonts w:ascii="Times New Roman" w:hAnsi="Times New Roman" w:cs="Times New Roman"/>
          <w:b/>
          <w:sz w:val="24"/>
          <w:szCs w:val="24"/>
          <w:lang w:val="en-US"/>
        </w:rPr>
        <w:t>D</w:t>
      </w:r>
      <w:r>
        <w:rPr>
          <w:rFonts w:ascii="Times New Roman" w:hAnsi="Times New Roman" w:cs="Times New Roman"/>
          <w:b/>
          <w:sz w:val="24"/>
          <w:szCs w:val="24"/>
        </w:rPr>
        <w:t xml:space="preserve">» </w:t>
      </w:r>
    </w:p>
    <w:tbl>
      <w:tblPr>
        <w:tblStyle w:val="af"/>
        <w:tblW w:w="15688" w:type="dxa"/>
        <w:tblInd w:w="-318" w:type="dxa"/>
        <w:tblLook w:val="04A0"/>
      </w:tblPr>
      <w:tblGrid>
        <w:gridCol w:w="486"/>
        <w:gridCol w:w="1760"/>
        <w:gridCol w:w="872"/>
        <w:gridCol w:w="473"/>
        <w:gridCol w:w="43"/>
        <w:gridCol w:w="463"/>
        <w:gridCol w:w="594"/>
        <w:gridCol w:w="595"/>
        <w:gridCol w:w="600"/>
        <w:gridCol w:w="835"/>
        <w:gridCol w:w="595"/>
        <w:gridCol w:w="503"/>
        <w:gridCol w:w="551"/>
        <w:gridCol w:w="594"/>
        <w:gridCol w:w="641"/>
        <w:gridCol w:w="595"/>
        <w:gridCol w:w="643"/>
        <w:gridCol w:w="650"/>
        <w:gridCol w:w="643"/>
        <w:gridCol w:w="594"/>
        <w:gridCol w:w="838"/>
        <w:gridCol w:w="610"/>
        <w:gridCol w:w="1028"/>
        <w:gridCol w:w="482"/>
      </w:tblGrid>
      <w:tr w:rsidR="00512865">
        <w:trPr>
          <w:trHeight w:val="348"/>
        </w:trPr>
        <w:tc>
          <w:tcPr>
            <w:tcW w:w="425" w:type="dxa"/>
            <w:vMerge w:val="restart"/>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1699" w:type="dxa"/>
            <w:vMerge w:val="restart"/>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512865" w:rsidRDefault="00512865">
            <w:pPr>
              <w:tabs>
                <w:tab w:val="left" w:pos="6127"/>
              </w:tabs>
              <w:spacing w:after="0" w:line="240" w:lineRule="auto"/>
              <w:rPr>
                <w:rFonts w:ascii="Times New Roman" w:hAnsi="Times New Roman" w:cs="Times New Roman"/>
                <w:sz w:val="20"/>
                <w:szCs w:val="20"/>
              </w:rPr>
            </w:pPr>
          </w:p>
        </w:tc>
        <w:tc>
          <w:tcPr>
            <w:tcW w:w="563" w:type="dxa"/>
            <w:vMerge w:val="restart"/>
            <w:shd w:val="clear" w:color="auto" w:fill="auto"/>
          </w:tcPr>
          <w:p w:rsidR="00512865" w:rsidRDefault="00512865">
            <w:pPr>
              <w:tabs>
                <w:tab w:val="left" w:pos="6127"/>
              </w:tabs>
              <w:spacing w:after="0" w:line="240" w:lineRule="auto"/>
              <w:rPr>
                <w:rFonts w:ascii="Times New Roman" w:hAnsi="Times New Roman" w:cs="Times New Roman"/>
                <w:sz w:val="20"/>
                <w:szCs w:val="20"/>
              </w:rPr>
            </w:pP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Кол-во</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2999" w:type="dxa"/>
            <w:gridSpan w:val="21"/>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Дни занятий/дата проведения</w:t>
            </w:r>
          </w:p>
        </w:tc>
      </w:tr>
      <w:tr w:rsidR="00512865">
        <w:trPr>
          <w:trHeight w:val="348"/>
        </w:trPr>
        <w:tc>
          <w:tcPr>
            <w:tcW w:w="425" w:type="dxa"/>
            <w:vMerge/>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1699" w:type="dxa"/>
            <w:vMerge/>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563" w:type="dxa"/>
            <w:vMerge/>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47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16" w:type="dxa"/>
            <w:gridSpan w:val="2"/>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6"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4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10" w:type="dxa"/>
            <w:tcBorders>
              <w:right w:val="nil"/>
            </w:tcBorders>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6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9</w:t>
            </w:r>
          </w:p>
        </w:tc>
        <w:tc>
          <w:tcPr>
            <w:tcW w:w="61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10</w:t>
            </w:r>
          </w:p>
        </w:tc>
        <w:tc>
          <w:tcPr>
            <w:tcW w:w="676"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11</w:t>
            </w: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12</w:t>
            </w:r>
          </w:p>
        </w:tc>
        <w:tc>
          <w:tcPr>
            <w:tcW w:w="67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13</w:t>
            </w:r>
          </w:p>
        </w:tc>
        <w:tc>
          <w:tcPr>
            <w:tcW w:w="687"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14</w:t>
            </w:r>
          </w:p>
        </w:tc>
        <w:tc>
          <w:tcPr>
            <w:tcW w:w="67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15</w:t>
            </w:r>
          </w:p>
        </w:tc>
        <w:tc>
          <w:tcPr>
            <w:tcW w:w="61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16</w:t>
            </w:r>
          </w:p>
        </w:tc>
        <w:tc>
          <w:tcPr>
            <w:tcW w:w="84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rPr>
              <w:t>17</w:t>
            </w:r>
          </w:p>
        </w:tc>
        <w:tc>
          <w:tcPr>
            <w:tcW w:w="617"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lang w:val="en-US"/>
              </w:rPr>
              <w:t>18</w:t>
            </w:r>
          </w:p>
        </w:tc>
        <w:tc>
          <w:tcPr>
            <w:tcW w:w="1077"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lang w:val="en-US"/>
              </w:rPr>
              <w:t>19</w:t>
            </w:r>
          </w:p>
        </w:tc>
        <w:tc>
          <w:tcPr>
            <w:tcW w:w="47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lang w:val="en-US"/>
              </w:rPr>
              <w:t>20</w:t>
            </w:r>
          </w:p>
        </w:tc>
      </w:tr>
      <w:tr w:rsidR="00512865">
        <w:tc>
          <w:tcPr>
            <w:tcW w:w="425" w:type="dxa"/>
            <w:vMerge/>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1699" w:type="dxa"/>
            <w:vMerge/>
            <w:shd w:val="clear" w:color="auto" w:fill="auto"/>
          </w:tcPr>
          <w:p w:rsidR="00512865" w:rsidRDefault="00512865">
            <w:pPr>
              <w:pStyle w:val="ConsPlusNormal"/>
            </w:pPr>
          </w:p>
        </w:tc>
        <w:tc>
          <w:tcPr>
            <w:tcW w:w="563" w:type="dxa"/>
            <w:vMerge/>
            <w:shd w:val="clear" w:color="auto" w:fill="auto"/>
          </w:tcPr>
          <w:p w:rsidR="00512865" w:rsidRDefault="00512865">
            <w:pPr>
              <w:pStyle w:val="ConsPlusNormal"/>
              <w:jc w:val="center"/>
              <w:rPr>
                <w:lang w:val="en-US"/>
              </w:rPr>
            </w:pPr>
          </w:p>
        </w:tc>
        <w:tc>
          <w:tcPr>
            <w:tcW w:w="475" w:type="dxa"/>
            <w:shd w:val="clear" w:color="auto" w:fill="auto"/>
          </w:tcPr>
          <w:p w:rsidR="00512865" w:rsidRDefault="00512865">
            <w:pPr>
              <w:pStyle w:val="aa"/>
              <w:spacing w:line="105" w:lineRule="atLeast"/>
              <w:ind w:left="-108"/>
              <w:jc w:val="center"/>
              <w:rPr>
                <w:sz w:val="16"/>
                <w:szCs w:val="16"/>
              </w:rPr>
            </w:pPr>
          </w:p>
        </w:tc>
        <w:tc>
          <w:tcPr>
            <w:tcW w:w="516" w:type="dxa"/>
            <w:gridSpan w:val="2"/>
            <w:shd w:val="clear" w:color="auto" w:fill="auto"/>
          </w:tcPr>
          <w:p w:rsidR="00512865" w:rsidRDefault="00512865">
            <w:pPr>
              <w:pStyle w:val="aa"/>
              <w:spacing w:line="105" w:lineRule="atLeast"/>
              <w:jc w:val="center"/>
              <w:rPr>
                <w:sz w:val="16"/>
                <w:szCs w:val="16"/>
              </w:rPr>
            </w:pPr>
          </w:p>
        </w:tc>
        <w:tc>
          <w:tcPr>
            <w:tcW w:w="620" w:type="dxa"/>
            <w:shd w:val="clear" w:color="auto" w:fill="auto"/>
          </w:tcPr>
          <w:p w:rsidR="00512865" w:rsidRDefault="00512865">
            <w:pPr>
              <w:pStyle w:val="aa"/>
              <w:spacing w:line="105" w:lineRule="atLeast"/>
              <w:jc w:val="center"/>
              <w:rPr>
                <w:sz w:val="16"/>
                <w:szCs w:val="16"/>
              </w:rPr>
            </w:pPr>
          </w:p>
        </w:tc>
        <w:tc>
          <w:tcPr>
            <w:tcW w:w="620" w:type="dxa"/>
            <w:shd w:val="clear" w:color="auto" w:fill="auto"/>
          </w:tcPr>
          <w:p w:rsidR="00512865" w:rsidRDefault="00512865">
            <w:pPr>
              <w:pStyle w:val="aa"/>
              <w:spacing w:line="105" w:lineRule="atLeast"/>
              <w:jc w:val="center"/>
              <w:rPr>
                <w:sz w:val="16"/>
                <w:szCs w:val="16"/>
              </w:rPr>
            </w:pPr>
          </w:p>
        </w:tc>
        <w:tc>
          <w:tcPr>
            <w:tcW w:w="626" w:type="dxa"/>
            <w:shd w:val="clear" w:color="auto" w:fill="auto"/>
          </w:tcPr>
          <w:p w:rsidR="00512865" w:rsidRDefault="00512865">
            <w:pPr>
              <w:pStyle w:val="aa"/>
              <w:spacing w:line="105" w:lineRule="atLeast"/>
              <w:jc w:val="center"/>
              <w:rPr>
                <w:sz w:val="16"/>
                <w:szCs w:val="16"/>
              </w:rPr>
            </w:pPr>
          </w:p>
        </w:tc>
        <w:tc>
          <w:tcPr>
            <w:tcW w:w="845" w:type="dxa"/>
            <w:shd w:val="clear" w:color="auto" w:fill="auto"/>
          </w:tcPr>
          <w:p w:rsidR="00512865" w:rsidRDefault="00512865">
            <w:pPr>
              <w:pStyle w:val="aa"/>
              <w:spacing w:line="105" w:lineRule="atLeast"/>
              <w:jc w:val="center"/>
              <w:rPr>
                <w:sz w:val="16"/>
                <w:szCs w:val="16"/>
              </w:rPr>
            </w:pPr>
          </w:p>
        </w:tc>
        <w:tc>
          <w:tcPr>
            <w:tcW w:w="620" w:type="dxa"/>
            <w:shd w:val="clear" w:color="auto" w:fill="auto"/>
          </w:tcPr>
          <w:p w:rsidR="00512865" w:rsidRDefault="00512865">
            <w:pPr>
              <w:pStyle w:val="aa"/>
              <w:spacing w:line="105" w:lineRule="atLeast"/>
              <w:jc w:val="center"/>
              <w:rPr>
                <w:sz w:val="16"/>
                <w:szCs w:val="16"/>
              </w:rPr>
            </w:pPr>
          </w:p>
        </w:tc>
        <w:tc>
          <w:tcPr>
            <w:tcW w:w="510" w:type="dxa"/>
            <w:tcBorders>
              <w:right w:val="nil"/>
            </w:tcBorders>
            <w:shd w:val="clear" w:color="auto" w:fill="auto"/>
          </w:tcPr>
          <w:p w:rsidR="00512865" w:rsidRDefault="00512865">
            <w:pPr>
              <w:pStyle w:val="aa"/>
              <w:spacing w:line="105" w:lineRule="atLeast"/>
              <w:jc w:val="center"/>
              <w:rPr>
                <w:sz w:val="16"/>
                <w:szCs w:val="16"/>
              </w:rPr>
            </w:pPr>
          </w:p>
        </w:tc>
        <w:tc>
          <w:tcPr>
            <w:tcW w:w="568" w:type="dxa"/>
            <w:shd w:val="clear" w:color="auto" w:fill="auto"/>
          </w:tcPr>
          <w:p w:rsidR="00512865" w:rsidRDefault="00512865">
            <w:pPr>
              <w:pStyle w:val="aa"/>
              <w:spacing w:line="105" w:lineRule="atLeast"/>
              <w:jc w:val="center"/>
              <w:rPr>
                <w:sz w:val="16"/>
                <w:szCs w:val="16"/>
              </w:rPr>
            </w:pPr>
          </w:p>
        </w:tc>
        <w:tc>
          <w:tcPr>
            <w:tcW w:w="619" w:type="dxa"/>
            <w:shd w:val="clear" w:color="auto" w:fill="auto"/>
          </w:tcPr>
          <w:p w:rsidR="00512865" w:rsidRDefault="00512865">
            <w:pPr>
              <w:pStyle w:val="aa"/>
              <w:spacing w:line="105" w:lineRule="atLeast"/>
              <w:jc w:val="center"/>
              <w:rPr>
                <w:sz w:val="16"/>
                <w:szCs w:val="16"/>
              </w:rPr>
            </w:pPr>
          </w:p>
        </w:tc>
        <w:tc>
          <w:tcPr>
            <w:tcW w:w="676" w:type="dxa"/>
            <w:shd w:val="clear" w:color="auto" w:fill="auto"/>
          </w:tcPr>
          <w:p w:rsidR="00512865" w:rsidRDefault="00512865">
            <w:pPr>
              <w:pStyle w:val="aa"/>
              <w:spacing w:line="105" w:lineRule="atLeast"/>
              <w:jc w:val="center"/>
              <w:rPr>
                <w:sz w:val="16"/>
                <w:szCs w:val="16"/>
              </w:rPr>
            </w:pPr>
          </w:p>
        </w:tc>
        <w:tc>
          <w:tcPr>
            <w:tcW w:w="620" w:type="dxa"/>
            <w:shd w:val="clear" w:color="auto" w:fill="auto"/>
          </w:tcPr>
          <w:p w:rsidR="00512865" w:rsidRDefault="00512865">
            <w:pPr>
              <w:pStyle w:val="aa"/>
              <w:spacing w:line="105" w:lineRule="atLeast"/>
              <w:jc w:val="center"/>
              <w:rPr>
                <w:sz w:val="16"/>
                <w:szCs w:val="16"/>
              </w:rPr>
            </w:pPr>
          </w:p>
        </w:tc>
        <w:tc>
          <w:tcPr>
            <w:tcW w:w="678" w:type="dxa"/>
            <w:shd w:val="clear" w:color="auto" w:fill="auto"/>
          </w:tcPr>
          <w:p w:rsidR="00512865" w:rsidRDefault="00512865">
            <w:pPr>
              <w:pStyle w:val="aa"/>
              <w:spacing w:line="105" w:lineRule="atLeast"/>
              <w:jc w:val="center"/>
              <w:rPr>
                <w:sz w:val="16"/>
                <w:szCs w:val="16"/>
              </w:rPr>
            </w:pPr>
          </w:p>
        </w:tc>
        <w:tc>
          <w:tcPr>
            <w:tcW w:w="687" w:type="dxa"/>
            <w:shd w:val="clear" w:color="auto" w:fill="auto"/>
          </w:tcPr>
          <w:p w:rsidR="00512865" w:rsidRDefault="00512865">
            <w:pPr>
              <w:pStyle w:val="aa"/>
              <w:spacing w:line="105" w:lineRule="atLeast"/>
              <w:jc w:val="center"/>
              <w:rPr>
                <w:sz w:val="16"/>
                <w:szCs w:val="16"/>
              </w:rPr>
            </w:pPr>
          </w:p>
        </w:tc>
        <w:tc>
          <w:tcPr>
            <w:tcW w:w="678" w:type="dxa"/>
            <w:shd w:val="clear" w:color="auto" w:fill="auto"/>
          </w:tcPr>
          <w:p w:rsidR="00512865" w:rsidRDefault="00512865">
            <w:pPr>
              <w:pStyle w:val="aa"/>
              <w:spacing w:line="105" w:lineRule="atLeast"/>
              <w:jc w:val="center"/>
              <w:rPr>
                <w:sz w:val="16"/>
                <w:szCs w:val="16"/>
              </w:rPr>
            </w:pPr>
          </w:p>
        </w:tc>
        <w:tc>
          <w:tcPr>
            <w:tcW w:w="619" w:type="dxa"/>
            <w:shd w:val="clear" w:color="auto" w:fill="auto"/>
          </w:tcPr>
          <w:p w:rsidR="00512865" w:rsidRDefault="00512865">
            <w:pPr>
              <w:pStyle w:val="aa"/>
              <w:spacing w:line="105" w:lineRule="atLeast"/>
              <w:jc w:val="center"/>
              <w:rPr>
                <w:sz w:val="16"/>
                <w:szCs w:val="16"/>
              </w:rPr>
            </w:pPr>
          </w:p>
        </w:tc>
        <w:tc>
          <w:tcPr>
            <w:tcW w:w="849" w:type="dxa"/>
            <w:shd w:val="clear" w:color="auto" w:fill="auto"/>
          </w:tcPr>
          <w:p w:rsidR="00512865" w:rsidRDefault="00512865">
            <w:pPr>
              <w:pStyle w:val="aa"/>
              <w:spacing w:line="105" w:lineRule="atLeast"/>
              <w:jc w:val="center"/>
              <w:rPr>
                <w:sz w:val="16"/>
                <w:szCs w:val="16"/>
              </w:rPr>
            </w:pPr>
          </w:p>
        </w:tc>
        <w:tc>
          <w:tcPr>
            <w:tcW w:w="617" w:type="dxa"/>
            <w:shd w:val="clear" w:color="auto" w:fill="auto"/>
          </w:tcPr>
          <w:p w:rsidR="00512865" w:rsidRDefault="00512865">
            <w:pPr>
              <w:pStyle w:val="aa"/>
              <w:spacing w:line="105" w:lineRule="atLeast"/>
              <w:jc w:val="center"/>
              <w:rPr>
                <w:sz w:val="16"/>
                <w:szCs w:val="16"/>
              </w:rPr>
            </w:pPr>
          </w:p>
        </w:tc>
        <w:tc>
          <w:tcPr>
            <w:tcW w:w="1077" w:type="dxa"/>
            <w:shd w:val="clear" w:color="auto" w:fill="auto"/>
          </w:tcPr>
          <w:p w:rsidR="00512865" w:rsidRDefault="00512865">
            <w:pPr>
              <w:pStyle w:val="aa"/>
              <w:spacing w:line="105" w:lineRule="atLeast"/>
              <w:jc w:val="center"/>
              <w:rPr>
                <w:sz w:val="16"/>
                <w:szCs w:val="16"/>
              </w:rPr>
            </w:pPr>
          </w:p>
        </w:tc>
        <w:tc>
          <w:tcPr>
            <w:tcW w:w="479" w:type="dxa"/>
            <w:shd w:val="clear" w:color="auto" w:fill="auto"/>
          </w:tcPr>
          <w:p w:rsidR="00512865" w:rsidRDefault="00512865">
            <w:pPr>
              <w:pStyle w:val="aa"/>
              <w:spacing w:line="105" w:lineRule="atLeast"/>
              <w:jc w:val="center"/>
              <w:rPr>
                <w:sz w:val="16"/>
                <w:szCs w:val="16"/>
              </w:rPr>
            </w:pPr>
          </w:p>
        </w:tc>
      </w:tr>
      <w:tr w:rsidR="00512865">
        <w:tc>
          <w:tcPr>
            <w:tcW w:w="42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9" w:type="dxa"/>
            <w:shd w:val="clear" w:color="auto" w:fill="auto"/>
          </w:tcPr>
          <w:p w:rsidR="00512865" w:rsidRDefault="005872F4">
            <w:pPr>
              <w:pStyle w:val="ConsPlusNormal"/>
              <w:rPr>
                <w:sz w:val="18"/>
                <w:szCs w:val="18"/>
              </w:rPr>
            </w:pPr>
            <w:r>
              <w:rPr>
                <w:sz w:val="18"/>
                <w:szCs w:val="18"/>
              </w:rPr>
              <w:t>Устройство и техническое обслуживание транспортных средств категории "</w:t>
            </w:r>
            <w:r>
              <w:rPr>
                <w:sz w:val="18"/>
                <w:szCs w:val="18"/>
                <w:lang w:val="en-US"/>
              </w:rPr>
              <w:t>D</w:t>
            </w:r>
            <w:r>
              <w:rPr>
                <w:sz w:val="18"/>
                <w:szCs w:val="18"/>
              </w:rPr>
              <w:t>" как объектов управления</w:t>
            </w:r>
          </w:p>
        </w:tc>
        <w:tc>
          <w:tcPr>
            <w:tcW w:w="563" w:type="dxa"/>
            <w:shd w:val="clear" w:color="auto" w:fill="auto"/>
          </w:tcPr>
          <w:p w:rsidR="00512865" w:rsidRDefault="005872F4">
            <w:pPr>
              <w:pStyle w:val="ConsPlusNormal"/>
              <w:jc w:val="center"/>
            </w:pPr>
            <w:r>
              <w:rPr>
                <w:lang w:val="en-US"/>
              </w:rPr>
              <w:t>44</w:t>
            </w:r>
          </w:p>
        </w:tc>
        <w:tc>
          <w:tcPr>
            <w:tcW w:w="47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1</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6" w:type="dxa"/>
            <w:gridSpan w:val="2"/>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4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0" w:type="dxa"/>
            <w:tcBorders>
              <w:right w:val="nil"/>
            </w:tcBorders>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5</w:t>
            </w:r>
          </w:p>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6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512865" w:rsidRDefault="005872F4">
            <w:pPr>
              <w:tabs>
                <w:tab w:val="left" w:pos="6127"/>
              </w:tabs>
              <w:spacing w:after="0" w:line="240" w:lineRule="auto"/>
              <w:jc w:val="center"/>
            </w:pPr>
            <w:r>
              <w:rPr>
                <w:rFonts w:ascii="Times New Roman" w:hAnsi="Times New Roman" w:cs="Times New Roman"/>
                <w:sz w:val="20"/>
                <w:szCs w:val="20"/>
              </w:rPr>
              <w:t>2</w:t>
            </w:r>
          </w:p>
        </w:tc>
        <w:tc>
          <w:tcPr>
            <w:tcW w:w="61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512865" w:rsidRDefault="005872F4">
            <w:pPr>
              <w:tabs>
                <w:tab w:val="left" w:pos="6127"/>
              </w:tabs>
              <w:spacing w:after="0" w:line="240" w:lineRule="auto"/>
              <w:jc w:val="center"/>
            </w:pPr>
            <w:r>
              <w:rPr>
                <w:rFonts w:ascii="Times New Roman" w:hAnsi="Times New Roman" w:cs="Times New Roman"/>
                <w:sz w:val="20"/>
                <w:szCs w:val="20"/>
              </w:rPr>
              <w:t>2</w:t>
            </w:r>
          </w:p>
        </w:tc>
        <w:tc>
          <w:tcPr>
            <w:tcW w:w="676"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512865" w:rsidRDefault="005872F4">
            <w:pPr>
              <w:tabs>
                <w:tab w:val="left" w:pos="6127"/>
              </w:tabs>
              <w:spacing w:after="0" w:line="240" w:lineRule="auto"/>
              <w:jc w:val="cente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r>
              <w:rPr>
                <w:rFonts w:ascii="Times New Roman" w:hAnsi="Times New Roman" w:cs="Times New Roman"/>
                <w:sz w:val="20"/>
                <w:szCs w:val="20"/>
                <w:u w:val="single"/>
                <w:lang w:val="en-US"/>
              </w:rPr>
              <w:t>7</w:t>
            </w:r>
          </w:p>
          <w:p w:rsidR="00512865" w:rsidRDefault="005872F4">
            <w:pPr>
              <w:tabs>
                <w:tab w:val="left" w:pos="6127"/>
              </w:tabs>
              <w:spacing w:after="0" w:line="240" w:lineRule="auto"/>
              <w:jc w:val="center"/>
            </w:pPr>
            <w:r>
              <w:rPr>
                <w:rFonts w:ascii="Times New Roman" w:hAnsi="Times New Roman" w:cs="Times New Roman"/>
                <w:sz w:val="20"/>
                <w:szCs w:val="20"/>
                <w:lang w:val="en-US"/>
              </w:rPr>
              <w:t>2</w:t>
            </w:r>
          </w:p>
        </w:tc>
        <w:tc>
          <w:tcPr>
            <w:tcW w:w="67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r>
              <w:rPr>
                <w:rFonts w:ascii="Times New Roman" w:hAnsi="Times New Roman" w:cs="Times New Roman"/>
                <w:sz w:val="20"/>
                <w:szCs w:val="20"/>
                <w:u w:val="single"/>
                <w:lang w:val="en-US"/>
              </w:rPr>
              <w:t>7</w:t>
            </w:r>
          </w:p>
          <w:p w:rsidR="00512865" w:rsidRDefault="005872F4">
            <w:pPr>
              <w:tabs>
                <w:tab w:val="left" w:pos="6127"/>
              </w:tabs>
              <w:spacing w:after="0" w:line="240" w:lineRule="auto"/>
              <w:jc w:val="center"/>
            </w:pPr>
            <w:r>
              <w:rPr>
                <w:rFonts w:ascii="Times New Roman" w:hAnsi="Times New Roman" w:cs="Times New Roman"/>
                <w:sz w:val="20"/>
                <w:szCs w:val="20"/>
                <w:lang w:val="en-US"/>
              </w:rPr>
              <w:t>2</w:t>
            </w:r>
          </w:p>
        </w:tc>
        <w:tc>
          <w:tcPr>
            <w:tcW w:w="687"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8</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8"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9</w:t>
            </w:r>
          </w:p>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619"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1</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49"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2</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17"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r>
              <w:rPr>
                <w:rFonts w:ascii="Times New Roman" w:hAnsi="Times New Roman" w:cs="Times New Roman"/>
                <w:sz w:val="20"/>
                <w:szCs w:val="20"/>
                <w:u w:val="single"/>
              </w:rPr>
              <w:t>п</w:t>
            </w:r>
          </w:p>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077"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r>
              <w:rPr>
                <w:rFonts w:ascii="Times New Roman" w:hAnsi="Times New Roman" w:cs="Times New Roman"/>
                <w:sz w:val="20"/>
                <w:szCs w:val="20"/>
                <w:u w:val="single"/>
              </w:rPr>
              <w:t>п</w:t>
            </w:r>
          </w:p>
          <w:p w:rsidR="00512865" w:rsidRDefault="005872F4">
            <w:pPr>
              <w:tabs>
                <w:tab w:val="left" w:pos="6127"/>
              </w:tabs>
              <w:spacing w:after="0" w:line="240" w:lineRule="auto"/>
              <w:jc w:val="center"/>
            </w:pPr>
            <w:r>
              <w:rPr>
                <w:rFonts w:ascii="Times New Roman" w:hAnsi="Times New Roman" w:cs="Times New Roman"/>
                <w:sz w:val="20"/>
                <w:szCs w:val="20"/>
              </w:rPr>
              <w:t>2</w:t>
            </w:r>
          </w:p>
          <w:p w:rsidR="00512865" w:rsidRDefault="005872F4">
            <w:pPr>
              <w:tabs>
                <w:tab w:val="left" w:pos="6127"/>
              </w:tabs>
              <w:spacing w:after="0" w:line="240" w:lineRule="auto"/>
              <w:jc w:val="center"/>
              <w:rPr>
                <w:sz w:val="20"/>
                <w:szCs w:val="20"/>
              </w:rPr>
            </w:pPr>
            <w:r>
              <w:rPr>
                <w:rFonts w:ascii="Times New Roman" w:hAnsi="Times New Roman" w:cs="Times New Roman"/>
                <w:sz w:val="20"/>
                <w:szCs w:val="20"/>
              </w:rPr>
              <w:t>Зачет*</w:t>
            </w:r>
          </w:p>
        </w:tc>
        <w:tc>
          <w:tcPr>
            <w:tcW w:w="47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r>
      <w:tr w:rsidR="00512865">
        <w:tc>
          <w:tcPr>
            <w:tcW w:w="42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99" w:type="dxa"/>
            <w:shd w:val="clear" w:color="auto" w:fill="auto"/>
          </w:tcPr>
          <w:p w:rsidR="00512865" w:rsidRDefault="005872F4">
            <w:pPr>
              <w:pStyle w:val="ConsPlusNormal"/>
              <w:rPr>
                <w:sz w:val="18"/>
                <w:szCs w:val="18"/>
              </w:rPr>
            </w:pPr>
            <w:r>
              <w:rPr>
                <w:sz w:val="18"/>
                <w:szCs w:val="18"/>
              </w:rPr>
              <w:t>Основы управления транспортными средствами категории "</w:t>
            </w:r>
            <w:r>
              <w:rPr>
                <w:sz w:val="18"/>
                <w:szCs w:val="18"/>
                <w:lang w:val="en-US"/>
              </w:rPr>
              <w:t>D</w:t>
            </w:r>
            <w:r>
              <w:rPr>
                <w:sz w:val="18"/>
                <w:szCs w:val="18"/>
              </w:rPr>
              <w:t>"</w:t>
            </w:r>
          </w:p>
        </w:tc>
        <w:tc>
          <w:tcPr>
            <w:tcW w:w="563" w:type="dxa"/>
            <w:shd w:val="clear" w:color="auto" w:fill="auto"/>
          </w:tcPr>
          <w:p w:rsidR="00512865" w:rsidRDefault="005872F4">
            <w:pPr>
              <w:pStyle w:val="ConsPlusNormal"/>
              <w:jc w:val="center"/>
            </w:pPr>
            <w:r>
              <w:t>12</w:t>
            </w:r>
          </w:p>
        </w:tc>
        <w:tc>
          <w:tcPr>
            <w:tcW w:w="475"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6" w:type="dxa"/>
            <w:gridSpan w:val="2"/>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2</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2</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2п</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6"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3</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45"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3п</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Зачет*</w:t>
            </w:r>
          </w:p>
        </w:tc>
        <w:tc>
          <w:tcPr>
            <w:tcW w:w="620"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510" w:type="dxa"/>
            <w:tcBorders>
              <w:right w:val="nil"/>
            </w:tcBorders>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568"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61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676"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620"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678"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687"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678"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61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84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617"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1077"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47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r>
      <w:tr w:rsidR="00512865">
        <w:trPr>
          <w:trHeight w:val="814"/>
        </w:trPr>
        <w:tc>
          <w:tcPr>
            <w:tcW w:w="42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99" w:type="dxa"/>
            <w:shd w:val="clear" w:color="auto" w:fill="auto"/>
          </w:tcPr>
          <w:p w:rsidR="00512865" w:rsidRDefault="005872F4">
            <w:pPr>
              <w:pStyle w:val="ConsPlusNormal"/>
              <w:rPr>
                <w:sz w:val="18"/>
                <w:szCs w:val="18"/>
              </w:rPr>
            </w:pPr>
            <w:r>
              <w:rPr>
                <w:sz w:val="18"/>
                <w:szCs w:val="18"/>
              </w:rPr>
              <w:t>Организация и выполнение пассажирских перевозок автомобильным транспортом</w:t>
            </w:r>
          </w:p>
        </w:tc>
        <w:tc>
          <w:tcPr>
            <w:tcW w:w="563" w:type="dxa"/>
            <w:shd w:val="clear" w:color="auto" w:fill="auto"/>
          </w:tcPr>
          <w:p w:rsidR="00512865" w:rsidRDefault="005872F4">
            <w:pPr>
              <w:pStyle w:val="ConsPlusNormal"/>
              <w:jc w:val="center"/>
            </w:pPr>
            <w:r>
              <w:t>18</w:t>
            </w:r>
          </w:p>
        </w:tc>
        <w:tc>
          <w:tcPr>
            <w:tcW w:w="475"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c>
          <w:tcPr>
            <w:tcW w:w="516" w:type="dxa"/>
            <w:gridSpan w:val="2"/>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620"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620"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626"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845"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1</w:t>
            </w:r>
          </w:p>
          <w:p w:rsidR="00512865" w:rsidRDefault="005872F4">
            <w:pPr>
              <w:tabs>
                <w:tab w:val="left" w:pos="6127"/>
              </w:tabs>
              <w:spacing w:after="0" w:line="240" w:lineRule="auto"/>
              <w:jc w:val="center"/>
            </w:pPr>
            <w:r>
              <w:rPr>
                <w:rFonts w:ascii="Times New Roman" w:hAnsi="Times New Roman" w:cs="Times New Roman"/>
                <w:sz w:val="20"/>
                <w:szCs w:val="20"/>
                <w:lang w:val="en-US"/>
              </w:rPr>
              <w:t>2</w:t>
            </w:r>
          </w:p>
        </w:tc>
        <w:tc>
          <w:tcPr>
            <w:tcW w:w="510" w:type="dxa"/>
            <w:tcBorders>
              <w:right w:val="nil"/>
            </w:tcBorders>
            <w:shd w:val="clear" w:color="auto" w:fill="auto"/>
          </w:tcPr>
          <w:p w:rsidR="00512865" w:rsidRDefault="00512865">
            <w:pPr>
              <w:tabs>
                <w:tab w:val="left" w:pos="6127"/>
              </w:tabs>
              <w:spacing w:after="0" w:line="240" w:lineRule="auto"/>
              <w:jc w:val="center"/>
              <w:rPr>
                <w:rFonts w:ascii="Times New Roman" w:hAnsi="Times New Roman" w:cs="Times New Roman"/>
                <w:sz w:val="16"/>
                <w:szCs w:val="16"/>
                <w:u w:val="single"/>
              </w:rPr>
            </w:pPr>
          </w:p>
        </w:tc>
        <w:tc>
          <w:tcPr>
            <w:tcW w:w="56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2</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3</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1  1</w:t>
            </w:r>
          </w:p>
        </w:tc>
        <w:tc>
          <w:tcPr>
            <w:tcW w:w="61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4</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6"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5</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620"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5</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8"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6</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lang w:val="en-US"/>
              </w:rPr>
              <w:t>7</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8</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1  1</w:t>
            </w:r>
          </w:p>
        </w:tc>
        <w:tc>
          <w:tcPr>
            <w:tcW w:w="678"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61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 xml:space="preserve">9п </w:t>
            </w:r>
          </w:p>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w:t>
            </w:r>
          </w:p>
        </w:tc>
        <w:tc>
          <w:tcPr>
            <w:tcW w:w="849" w:type="dxa"/>
            <w:shd w:val="clear" w:color="auto" w:fill="auto"/>
          </w:tcPr>
          <w:p w:rsidR="00512865" w:rsidRDefault="005872F4">
            <w:pPr>
              <w:tabs>
                <w:tab w:val="left" w:pos="6127"/>
              </w:tabs>
              <w:spacing w:after="0" w:line="240" w:lineRule="auto"/>
              <w:jc w:val="center"/>
            </w:pPr>
            <w:r>
              <w:rPr>
                <w:rFonts w:ascii="Times New Roman" w:hAnsi="Times New Roman" w:cs="Times New Roman"/>
                <w:sz w:val="20"/>
                <w:szCs w:val="20"/>
                <w:u w:val="single"/>
              </w:rPr>
              <w:t xml:space="preserve">9п </w:t>
            </w:r>
          </w:p>
          <w:p w:rsidR="00512865" w:rsidRDefault="005872F4">
            <w:pPr>
              <w:tabs>
                <w:tab w:val="left" w:pos="6127"/>
              </w:tabs>
              <w:spacing w:after="0" w:line="240" w:lineRule="auto"/>
              <w:jc w:val="center"/>
            </w:pPr>
            <w:r>
              <w:rPr>
                <w:rFonts w:ascii="Times New Roman" w:hAnsi="Times New Roman" w:cs="Times New Roman"/>
                <w:sz w:val="20"/>
                <w:szCs w:val="20"/>
              </w:rPr>
              <w:t>2</w:t>
            </w:r>
          </w:p>
          <w:p w:rsidR="00512865" w:rsidRDefault="005872F4">
            <w:pPr>
              <w:tabs>
                <w:tab w:val="left" w:pos="6127"/>
              </w:tabs>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US"/>
              </w:rPr>
              <w:t>Зачет</w:t>
            </w:r>
            <w:proofErr w:type="spellEnd"/>
            <w:r>
              <w:rPr>
                <w:rFonts w:ascii="Times New Roman" w:hAnsi="Times New Roman" w:cs="Times New Roman"/>
                <w:sz w:val="20"/>
                <w:szCs w:val="20"/>
                <w:lang w:val="en-US"/>
              </w:rPr>
              <w:t>*</w:t>
            </w:r>
          </w:p>
        </w:tc>
        <w:tc>
          <w:tcPr>
            <w:tcW w:w="617"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rPr>
            </w:pPr>
          </w:p>
        </w:tc>
        <w:tc>
          <w:tcPr>
            <w:tcW w:w="1077"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lang w:val="en-US"/>
              </w:rPr>
            </w:pPr>
          </w:p>
        </w:tc>
        <w:tc>
          <w:tcPr>
            <w:tcW w:w="479" w:type="dxa"/>
            <w:shd w:val="clear" w:color="auto" w:fill="auto"/>
          </w:tcPr>
          <w:p w:rsidR="00512865" w:rsidRDefault="00512865">
            <w:pPr>
              <w:tabs>
                <w:tab w:val="left" w:pos="6127"/>
              </w:tabs>
              <w:spacing w:after="0" w:line="240" w:lineRule="auto"/>
              <w:jc w:val="center"/>
              <w:rPr>
                <w:rFonts w:ascii="Times New Roman" w:hAnsi="Times New Roman" w:cs="Times New Roman"/>
                <w:sz w:val="20"/>
                <w:szCs w:val="20"/>
                <w:u w:val="single"/>
              </w:rPr>
            </w:pPr>
          </w:p>
        </w:tc>
      </w:tr>
      <w:tr w:rsidR="00512865">
        <w:tc>
          <w:tcPr>
            <w:tcW w:w="42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99" w:type="dxa"/>
            <w:shd w:val="clear" w:color="auto" w:fill="auto"/>
          </w:tcPr>
          <w:p w:rsidR="00512865" w:rsidRDefault="005872F4">
            <w:pPr>
              <w:pStyle w:val="ConsPlusNormal"/>
              <w:rPr>
                <w:sz w:val="18"/>
                <w:szCs w:val="18"/>
              </w:rPr>
            </w:pPr>
            <w:r>
              <w:rPr>
                <w:sz w:val="18"/>
                <w:szCs w:val="18"/>
              </w:rPr>
              <w:t xml:space="preserve">Вождение транспортных средств категории "D" </w:t>
            </w:r>
          </w:p>
        </w:tc>
        <w:tc>
          <w:tcPr>
            <w:tcW w:w="563" w:type="dxa"/>
            <w:shd w:val="clear" w:color="auto" w:fill="auto"/>
            <w:vAlign w:val="center"/>
          </w:tcPr>
          <w:p w:rsidR="00512865" w:rsidRDefault="005872F4">
            <w:pPr>
              <w:pStyle w:val="ConsPlusNormal"/>
              <w:jc w:val="center"/>
            </w:pPr>
            <w:r>
              <w:t>74/72</w:t>
            </w:r>
          </w:p>
        </w:tc>
        <w:tc>
          <w:tcPr>
            <w:tcW w:w="12999" w:type="dxa"/>
            <w:gridSpan w:val="21"/>
            <w:shd w:val="clear" w:color="auto" w:fill="auto"/>
            <w:vAlign w:val="center"/>
          </w:tcPr>
          <w:p w:rsidR="00512865" w:rsidRDefault="005872F4">
            <w:pPr>
              <w:tabs>
                <w:tab w:val="left" w:pos="6127"/>
              </w:tabs>
              <w:spacing w:after="0" w:line="240" w:lineRule="auto"/>
              <w:rPr>
                <w:rFonts w:ascii="Times New Roman" w:hAnsi="Times New Roman" w:cs="Times New Roman"/>
                <w:sz w:val="20"/>
                <w:szCs w:val="20"/>
              </w:rPr>
            </w:pPr>
            <w:r>
              <w:rPr>
                <w:rFonts w:ascii="Times New Roman" w:hAnsi="Times New Roman" w:cs="Times New Roman"/>
                <w:sz w:val="18"/>
                <w:szCs w:val="18"/>
              </w:rPr>
              <w:t xml:space="preserve">Вождение проводится вне сетки учебного времени. По </w:t>
            </w:r>
            <w:r>
              <w:rPr>
                <w:rFonts w:ascii="Times New Roman" w:hAnsi="Times New Roman" w:cs="Times New Roman"/>
                <w:sz w:val="18"/>
                <w:szCs w:val="18"/>
              </w:rPr>
              <w:t>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w:t>
            </w:r>
            <w:r>
              <w:rPr>
                <w:rFonts w:ascii="Times New Roman" w:hAnsi="Times New Roman" w:cs="Times New Roman"/>
                <w:sz w:val="18"/>
                <w:szCs w:val="18"/>
              </w:rPr>
              <w:t>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512865">
        <w:tc>
          <w:tcPr>
            <w:tcW w:w="425" w:type="dxa"/>
            <w:shd w:val="clear" w:color="auto" w:fill="auto"/>
          </w:tcPr>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699" w:type="dxa"/>
            <w:shd w:val="clear" w:color="auto" w:fill="auto"/>
          </w:tcPr>
          <w:p w:rsidR="00512865" w:rsidRDefault="005872F4">
            <w:pPr>
              <w:pStyle w:val="ConsPlusNormal"/>
              <w:rPr>
                <w:sz w:val="18"/>
                <w:szCs w:val="18"/>
              </w:rPr>
            </w:pPr>
            <w:r>
              <w:rPr>
                <w:sz w:val="18"/>
                <w:szCs w:val="18"/>
              </w:rPr>
              <w:t>Квалификационный экзамен</w:t>
            </w:r>
          </w:p>
        </w:tc>
        <w:tc>
          <w:tcPr>
            <w:tcW w:w="563" w:type="dxa"/>
            <w:shd w:val="clear" w:color="auto" w:fill="auto"/>
          </w:tcPr>
          <w:p w:rsidR="00512865" w:rsidRDefault="005872F4">
            <w:pPr>
              <w:pStyle w:val="ConsPlusNormal"/>
              <w:jc w:val="center"/>
            </w:pPr>
            <w:r>
              <w:t>4</w:t>
            </w:r>
          </w:p>
        </w:tc>
        <w:tc>
          <w:tcPr>
            <w:tcW w:w="524" w:type="dxa"/>
            <w:gridSpan w:val="2"/>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467"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20"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20"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26"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845"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20"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510" w:type="dxa"/>
            <w:tcBorders>
              <w:right w:val="nil"/>
            </w:tcBorders>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568"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76"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20"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78"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87"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78"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19"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849"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617"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1077" w:type="dxa"/>
            <w:shd w:val="clear" w:color="auto" w:fill="auto"/>
          </w:tcPr>
          <w:p w:rsidR="00512865" w:rsidRDefault="00512865">
            <w:pPr>
              <w:tabs>
                <w:tab w:val="left" w:pos="6127"/>
              </w:tabs>
              <w:spacing w:after="0" w:line="240" w:lineRule="auto"/>
              <w:rPr>
                <w:rFonts w:ascii="Times New Roman" w:hAnsi="Times New Roman" w:cs="Times New Roman"/>
                <w:sz w:val="20"/>
                <w:szCs w:val="20"/>
              </w:rPr>
            </w:pPr>
          </w:p>
        </w:tc>
        <w:tc>
          <w:tcPr>
            <w:tcW w:w="479" w:type="dxa"/>
            <w:tcBorders>
              <w:bottom w:val="nil"/>
            </w:tcBorders>
            <w:shd w:val="clear" w:color="auto" w:fill="auto"/>
          </w:tcPr>
          <w:p w:rsidR="00512865" w:rsidRDefault="005872F4">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КЭ</w:t>
            </w:r>
          </w:p>
          <w:p w:rsidR="00512865" w:rsidRDefault="005872F4">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4</w:t>
            </w:r>
          </w:p>
        </w:tc>
      </w:tr>
      <w:tr w:rsidR="00512865">
        <w:tc>
          <w:tcPr>
            <w:tcW w:w="425" w:type="dxa"/>
            <w:shd w:val="clear" w:color="auto" w:fill="auto"/>
            <w:vAlign w:val="center"/>
          </w:tcPr>
          <w:p w:rsidR="00512865" w:rsidRDefault="005872F4">
            <w:pPr>
              <w:tabs>
                <w:tab w:val="left" w:pos="6127"/>
              </w:tabs>
              <w:spacing w:after="0" w:line="240" w:lineRule="auto"/>
              <w:jc w:val="center"/>
            </w:pPr>
            <w:r>
              <w:rPr>
                <w:rFonts w:ascii="Times New Roman" w:hAnsi="Times New Roman" w:cs="Times New Roman"/>
                <w:sz w:val="20"/>
                <w:szCs w:val="20"/>
                <w:lang w:val="en-US"/>
              </w:rPr>
              <w:t>6</w:t>
            </w:r>
          </w:p>
        </w:tc>
        <w:tc>
          <w:tcPr>
            <w:tcW w:w="1699" w:type="dxa"/>
            <w:shd w:val="clear" w:color="auto" w:fill="auto"/>
            <w:vAlign w:val="center"/>
          </w:tcPr>
          <w:p w:rsidR="00512865" w:rsidRDefault="005872F4">
            <w:pPr>
              <w:pStyle w:val="ConsPlusNormal"/>
              <w:jc w:val="right"/>
            </w:pPr>
            <w:r>
              <w:t>Итого:</w:t>
            </w:r>
          </w:p>
        </w:tc>
        <w:tc>
          <w:tcPr>
            <w:tcW w:w="563" w:type="dxa"/>
            <w:shd w:val="clear" w:color="auto" w:fill="auto"/>
            <w:vAlign w:val="center"/>
          </w:tcPr>
          <w:p w:rsidR="00512865" w:rsidRDefault="00512865">
            <w:pPr>
              <w:pStyle w:val="ConsPlusNormal"/>
              <w:jc w:val="center"/>
            </w:pPr>
          </w:p>
          <w:p w:rsidR="00512865" w:rsidRDefault="005872F4">
            <w:pPr>
              <w:pStyle w:val="ConsPlusNormal"/>
              <w:rPr>
                <w:sz w:val="20"/>
                <w:szCs w:val="20"/>
              </w:rPr>
            </w:pPr>
            <w:r>
              <w:rPr>
                <w:sz w:val="20"/>
                <w:szCs w:val="20"/>
              </w:rPr>
              <w:t>152/150</w:t>
            </w:r>
          </w:p>
          <w:p w:rsidR="00512865" w:rsidRDefault="00512865">
            <w:pPr>
              <w:pStyle w:val="ConsPlusNormal"/>
              <w:jc w:val="center"/>
            </w:pPr>
          </w:p>
        </w:tc>
        <w:tc>
          <w:tcPr>
            <w:tcW w:w="524" w:type="dxa"/>
            <w:gridSpan w:val="2"/>
            <w:shd w:val="clear" w:color="auto" w:fill="auto"/>
            <w:vAlign w:val="center"/>
          </w:tcPr>
          <w:p w:rsidR="00512865" w:rsidRDefault="005872F4">
            <w:pPr>
              <w:pStyle w:val="ConsPlusNormal"/>
              <w:jc w:val="center"/>
            </w:pPr>
            <w:r>
              <w:t>4</w:t>
            </w:r>
          </w:p>
        </w:tc>
        <w:tc>
          <w:tcPr>
            <w:tcW w:w="467" w:type="dxa"/>
            <w:shd w:val="clear" w:color="auto" w:fill="auto"/>
            <w:vAlign w:val="center"/>
          </w:tcPr>
          <w:p w:rsidR="00512865" w:rsidRDefault="005872F4">
            <w:pPr>
              <w:pStyle w:val="ConsPlusNormal"/>
              <w:jc w:val="center"/>
            </w:pPr>
            <w:r>
              <w:t>4</w:t>
            </w:r>
          </w:p>
        </w:tc>
        <w:tc>
          <w:tcPr>
            <w:tcW w:w="620" w:type="dxa"/>
            <w:shd w:val="clear" w:color="auto" w:fill="auto"/>
            <w:vAlign w:val="center"/>
          </w:tcPr>
          <w:p w:rsidR="00512865" w:rsidRDefault="005872F4">
            <w:pPr>
              <w:pStyle w:val="ConsPlusNormal"/>
              <w:jc w:val="center"/>
            </w:pPr>
            <w:r>
              <w:t>4</w:t>
            </w:r>
          </w:p>
        </w:tc>
        <w:tc>
          <w:tcPr>
            <w:tcW w:w="620" w:type="dxa"/>
            <w:shd w:val="clear" w:color="auto" w:fill="auto"/>
            <w:vAlign w:val="center"/>
          </w:tcPr>
          <w:p w:rsidR="00512865" w:rsidRDefault="005872F4">
            <w:pPr>
              <w:pStyle w:val="ConsPlusNormal"/>
              <w:jc w:val="center"/>
            </w:pPr>
            <w:r>
              <w:t>4</w:t>
            </w:r>
          </w:p>
        </w:tc>
        <w:tc>
          <w:tcPr>
            <w:tcW w:w="626" w:type="dxa"/>
            <w:shd w:val="clear" w:color="auto" w:fill="auto"/>
            <w:vAlign w:val="center"/>
          </w:tcPr>
          <w:p w:rsidR="00512865" w:rsidRDefault="005872F4">
            <w:pPr>
              <w:pStyle w:val="ConsPlusNormal"/>
              <w:jc w:val="center"/>
            </w:pPr>
            <w:r>
              <w:t>4</w:t>
            </w:r>
          </w:p>
        </w:tc>
        <w:tc>
          <w:tcPr>
            <w:tcW w:w="845" w:type="dxa"/>
            <w:shd w:val="clear" w:color="auto" w:fill="auto"/>
            <w:vAlign w:val="center"/>
          </w:tcPr>
          <w:p w:rsidR="00512865" w:rsidRDefault="005872F4">
            <w:pPr>
              <w:pStyle w:val="ConsPlusNormal"/>
              <w:jc w:val="center"/>
            </w:pPr>
            <w:r>
              <w:t>4</w:t>
            </w:r>
          </w:p>
        </w:tc>
        <w:tc>
          <w:tcPr>
            <w:tcW w:w="620"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10" w:type="dxa"/>
            <w:tcBorders>
              <w:right w:val="nil"/>
            </w:tcBorders>
            <w:shd w:val="clear" w:color="auto" w:fill="auto"/>
            <w:vAlign w:val="center"/>
          </w:tcPr>
          <w:p w:rsidR="00512865" w:rsidRDefault="005872F4">
            <w:pPr>
              <w:tabs>
                <w:tab w:val="left" w:pos="6127"/>
              </w:tabs>
              <w:spacing w:after="0" w:line="240" w:lineRule="auto"/>
              <w:jc w:val="center"/>
            </w:pPr>
            <w:r>
              <w:rPr>
                <w:rFonts w:ascii="Times New Roman" w:hAnsi="Times New Roman" w:cs="Times New Roman"/>
                <w:sz w:val="20"/>
                <w:szCs w:val="20"/>
              </w:rPr>
              <w:t>4</w:t>
            </w:r>
          </w:p>
        </w:tc>
        <w:tc>
          <w:tcPr>
            <w:tcW w:w="568" w:type="dxa"/>
            <w:shd w:val="clear" w:color="auto" w:fill="auto"/>
            <w:vAlign w:val="center"/>
          </w:tcPr>
          <w:p w:rsidR="00512865" w:rsidRDefault="005872F4">
            <w:pPr>
              <w:tabs>
                <w:tab w:val="left" w:pos="6127"/>
              </w:tabs>
              <w:spacing w:after="0" w:line="240" w:lineRule="auto"/>
              <w:jc w:val="center"/>
              <w:rPr>
                <w:rFonts w:ascii="Times New Roman" w:hAnsi="Times New Roman"/>
                <w:sz w:val="20"/>
                <w:szCs w:val="20"/>
              </w:rPr>
            </w:pPr>
            <w:r>
              <w:rPr>
                <w:rFonts w:ascii="Times New Roman" w:hAnsi="Times New Roman"/>
                <w:sz w:val="20"/>
                <w:szCs w:val="20"/>
              </w:rPr>
              <w:t>4</w:t>
            </w:r>
          </w:p>
        </w:tc>
        <w:tc>
          <w:tcPr>
            <w:tcW w:w="619" w:type="dxa"/>
            <w:shd w:val="clear" w:color="auto" w:fill="auto"/>
            <w:vAlign w:val="center"/>
          </w:tcPr>
          <w:p w:rsidR="00512865" w:rsidRDefault="005872F4">
            <w:pPr>
              <w:tabs>
                <w:tab w:val="left" w:pos="6127"/>
              </w:tabs>
              <w:spacing w:after="0" w:line="240" w:lineRule="auto"/>
              <w:jc w:val="center"/>
            </w:pPr>
            <w:r>
              <w:rPr>
                <w:rFonts w:ascii="Times New Roman" w:hAnsi="Times New Roman" w:cs="Times New Roman"/>
                <w:sz w:val="20"/>
                <w:szCs w:val="20"/>
              </w:rPr>
              <w:t>4</w:t>
            </w:r>
          </w:p>
        </w:tc>
        <w:tc>
          <w:tcPr>
            <w:tcW w:w="676"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78"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87"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78"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19"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49"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17" w:type="dxa"/>
            <w:shd w:val="clear" w:color="auto" w:fill="auto"/>
            <w:vAlign w:val="center"/>
          </w:tcPr>
          <w:p w:rsidR="00512865" w:rsidRDefault="005872F4">
            <w:pPr>
              <w:tabs>
                <w:tab w:val="left" w:pos="6127"/>
              </w:tabs>
              <w:spacing w:after="0" w:line="240" w:lineRule="auto"/>
              <w:jc w:val="center"/>
            </w:pPr>
            <w:r>
              <w:rPr>
                <w:rFonts w:ascii="Times New Roman" w:hAnsi="Times New Roman" w:cs="Times New Roman"/>
                <w:sz w:val="20"/>
                <w:szCs w:val="20"/>
              </w:rPr>
              <w:t>4</w:t>
            </w:r>
          </w:p>
        </w:tc>
        <w:tc>
          <w:tcPr>
            <w:tcW w:w="1077" w:type="dxa"/>
            <w:shd w:val="clear" w:color="auto" w:fill="auto"/>
            <w:vAlign w:val="center"/>
          </w:tcPr>
          <w:p w:rsidR="00512865" w:rsidRDefault="005872F4">
            <w:pPr>
              <w:tabs>
                <w:tab w:val="left" w:pos="6127"/>
              </w:tabs>
              <w:spacing w:after="0" w:line="240" w:lineRule="auto"/>
              <w:jc w:val="center"/>
            </w:pPr>
            <w:r>
              <w:rPr>
                <w:rFonts w:ascii="Times New Roman" w:hAnsi="Times New Roman" w:cs="Times New Roman"/>
                <w:sz w:val="20"/>
                <w:szCs w:val="20"/>
              </w:rPr>
              <w:t>2</w:t>
            </w:r>
          </w:p>
        </w:tc>
        <w:tc>
          <w:tcPr>
            <w:tcW w:w="479" w:type="dxa"/>
            <w:shd w:val="clear" w:color="auto" w:fill="auto"/>
            <w:vAlign w:val="center"/>
          </w:tcPr>
          <w:p w:rsidR="00512865" w:rsidRDefault="005872F4">
            <w:pPr>
              <w:tabs>
                <w:tab w:val="left" w:pos="6127"/>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512865" w:rsidRDefault="00512865">
      <w:pPr>
        <w:spacing w:after="0" w:line="240" w:lineRule="auto"/>
        <w:ind w:firstLine="567"/>
        <w:rPr>
          <w:rFonts w:ascii="Times New Roman" w:hAnsi="Times New Roman" w:cs="Times New Roman"/>
          <w:sz w:val="20"/>
          <w:szCs w:val="20"/>
        </w:rPr>
      </w:pPr>
    </w:p>
    <w:p w:rsidR="00512865" w:rsidRDefault="005872F4">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Примечание: 1. Числитель: номер раздела(темы).</w:t>
      </w:r>
    </w:p>
    <w:p w:rsidR="00512865" w:rsidRDefault="005872F4">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512865" w:rsidRDefault="005872F4">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3.*- проводятся за счет часов, отводимых на изучение учебного предмета.</w:t>
      </w:r>
    </w:p>
    <w:p w:rsidR="00512865" w:rsidRDefault="00512865">
      <w:pPr>
        <w:spacing w:after="0" w:line="240" w:lineRule="auto"/>
        <w:ind w:firstLine="567"/>
        <w:rPr>
          <w:rFonts w:ascii="Times New Roman" w:hAnsi="Times New Roman" w:cs="Times New Roman"/>
          <w:sz w:val="20"/>
          <w:szCs w:val="20"/>
        </w:rPr>
      </w:pPr>
    </w:p>
    <w:p w:rsidR="00512865" w:rsidRDefault="005872F4">
      <w:pPr>
        <w:sectPr w:rsidR="00512865">
          <w:footerReference w:type="default" r:id="rId44"/>
          <w:pgSz w:w="16838" w:h="11906" w:orient="landscape"/>
          <w:pgMar w:top="567" w:right="709" w:bottom="567" w:left="1134" w:header="0" w:footer="0" w:gutter="0"/>
          <w:cols w:space="720"/>
          <w:formProt w:val="0"/>
          <w:docGrid w:linePitch="360" w:charSpace="1638"/>
        </w:sectPr>
      </w:pPr>
      <w:r>
        <w:rPr>
          <w:rFonts w:ascii="Times New Roman" w:hAnsi="Times New Roman" w:cs="Times New Roman"/>
          <w:sz w:val="20"/>
          <w:szCs w:val="20"/>
        </w:rPr>
        <w:t xml:space="preserve">                                           </w:t>
      </w:r>
      <w:r>
        <w:rPr>
          <w:rFonts w:ascii="Times New Roman" w:hAnsi="Times New Roman" w:cs="Times New Roman"/>
          <w:sz w:val="20"/>
          <w:szCs w:val="20"/>
        </w:rPr>
        <w:t xml:space="preserve">                      Заместитель начальника ПОУ                                                  С.А. Воробьев</w:t>
      </w:r>
    </w:p>
    <w:p w:rsidR="00512865" w:rsidRDefault="005872F4">
      <w:pPr>
        <w:pStyle w:val="ConsPlusNormal"/>
        <w:ind w:left="720"/>
        <w:jc w:val="center"/>
        <w:rPr>
          <w:b/>
        </w:rPr>
      </w:pPr>
      <w:r>
        <w:rPr>
          <w:b/>
          <w:lang w:val="en-US"/>
        </w:rPr>
        <w:lastRenderedPageBreak/>
        <w:t>VIIII</w:t>
      </w:r>
      <w:r>
        <w:rPr>
          <w:b/>
        </w:rPr>
        <w:t>. Список рекомендуемой литературы.</w:t>
      </w:r>
    </w:p>
    <w:p w:rsidR="00512865" w:rsidRDefault="00512865">
      <w:pPr>
        <w:pStyle w:val="ConsPlusNormal"/>
        <w:ind w:left="720"/>
        <w:jc w:val="center"/>
        <w:rPr>
          <w:b/>
        </w:rPr>
      </w:pPr>
    </w:p>
    <w:p w:rsidR="00512865" w:rsidRDefault="005872F4">
      <w:pPr>
        <w:pStyle w:val="ConsPlusNormal"/>
        <w:numPr>
          <w:ilvl w:val="0"/>
          <w:numId w:val="1"/>
        </w:numPr>
        <w:ind w:firstLine="273"/>
        <w:jc w:val="both"/>
      </w:pPr>
      <w:r>
        <w:t>ПДД 2022г с комментариями, фотографиями и 3D иллюстрациями; Издательство "Эксмо" 2022г.</w:t>
      </w:r>
    </w:p>
    <w:p w:rsidR="00512865" w:rsidRDefault="005872F4">
      <w:pPr>
        <w:pStyle w:val="ConsPlusNormal"/>
        <w:numPr>
          <w:ilvl w:val="0"/>
          <w:numId w:val="1"/>
        </w:numPr>
        <w:ind w:firstLine="273"/>
        <w:jc w:val="both"/>
      </w:pPr>
      <w:r>
        <w:t xml:space="preserve">Н.И. </w:t>
      </w:r>
      <w:proofErr w:type="spellStart"/>
      <w:r>
        <w:t>Мурыгин</w:t>
      </w:r>
      <w:proofErr w:type="spellEnd"/>
      <w:r>
        <w:t xml:space="preserve"> Ку</w:t>
      </w:r>
      <w:r>
        <w:t>льтура поведения и этикет за рулем Издательство «Консул – 1» 2021г.</w:t>
      </w:r>
    </w:p>
    <w:p w:rsidR="00512865" w:rsidRDefault="005872F4">
      <w:pPr>
        <w:pStyle w:val="ConsPlusNormal"/>
        <w:numPr>
          <w:ilvl w:val="0"/>
          <w:numId w:val="1"/>
        </w:numPr>
        <w:ind w:firstLine="273"/>
        <w:jc w:val="both"/>
      </w:pPr>
      <w:r>
        <w:t>И.В. Ксенофонтов «Основы управления мотоциклов и безопасность движения»; Издательство «За рулем» 2022г.</w:t>
      </w:r>
    </w:p>
    <w:p w:rsidR="00512865" w:rsidRDefault="005872F4">
      <w:pPr>
        <w:pStyle w:val="ConsPlusNormal"/>
        <w:numPr>
          <w:ilvl w:val="0"/>
          <w:numId w:val="1"/>
        </w:numPr>
        <w:ind w:firstLine="273"/>
        <w:jc w:val="both"/>
      </w:pPr>
      <w:r>
        <w:t>В.В. Селифонов, М.К. Бирюков. «Устройство и ТО автобусов» - изд. За рулем, 2019г.</w:t>
      </w:r>
    </w:p>
    <w:p w:rsidR="00512865" w:rsidRDefault="005872F4">
      <w:pPr>
        <w:pStyle w:val="ConsPlusNormal"/>
        <w:numPr>
          <w:ilvl w:val="0"/>
          <w:numId w:val="1"/>
        </w:numPr>
        <w:ind w:firstLine="273"/>
        <w:jc w:val="both"/>
      </w:pPr>
      <w:r>
        <w:t>В.</w:t>
      </w:r>
      <w:r>
        <w:t xml:space="preserve">В. Виноградов «Учебник водителя транспортных средств категории </w:t>
      </w:r>
      <w:r>
        <w:rPr>
          <w:lang w:val="en-US"/>
        </w:rPr>
        <w:t>D</w:t>
      </w:r>
      <w:r>
        <w:t>» - изд. Русское слово, Рязань 2020г.</w:t>
      </w:r>
    </w:p>
    <w:p w:rsidR="00512865" w:rsidRDefault="005872F4">
      <w:pPr>
        <w:pStyle w:val="ConsPlusNormal"/>
        <w:numPr>
          <w:ilvl w:val="0"/>
          <w:numId w:val="1"/>
        </w:numPr>
        <w:ind w:firstLine="273"/>
        <w:jc w:val="both"/>
      </w:pPr>
      <w:r>
        <w:t>Ю.И. Шуман «Основы управления автомобилем и безопасность движения» - изд. За рулем, 2019г.</w:t>
      </w:r>
    </w:p>
    <w:p w:rsidR="00512865" w:rsidRDefault="005872F4">
      <w:pPr>
        <w:pStyle w:val="ConsPlusNormal"/>
        <w:numPr>
          <w:ilvl w:val="0"/>
          <w:numId w:val="1"/>
        </w:numPr>
        <w:ind w:firstLine="273"/>
        <w:jc w:val="both"/>
      </w:pPr>
      <w:r>
        <w:t xml:space="preserve"> А.В. Смолин «Психологические основы безопасного управления тра</w:t>
      </w:r>
      <w:r>
        <w:t>нспортным средством» - изд. МААШ, 2021.</w:t>
      </w:r>
    </w:p>
    <w:p w:rsidR="00512865" w:rsidRDefault="005872F4">
      <w:pPr>
        <w:pStyle w:val="ConsPlusNormal"/>
        <w:numPr>
          <w:ilvl w:val="0"/>
          <w:numId w:val="1"/>
        </w:numPr>
        <w:ind w:firstLine="273"/>
        <w:jc w:val="both"/>
      </w:pPr>
      <w:r>
        <w:t>«Подготовка по вождению» -  МААШ 2019г.</w:t>
      </w:r>
    </w:p>
    <w:p w:rsidR="00512865" w:rsidRDefault="005872F4">
      <w:pPr>
        <w:pStyle w:val="ConsPlusNormal"/>
        <w:numPr>
          <w:ilvl w:val="0"/>
          <w:numId w:val="1"/>
        </w:numPr>
        <w:ind w:firstLine="273"/>
        <w:jc w:val="both"/>
      </w:pPr>
      <w:r>
        <w:t xml:space="preserve">А.В. Смолин «Основы деятельности водителя» - изд. За рулем, 2021г. </w:t>
      </w:r>
    </w:p>
    <w:p w:rsidR="00512865" w:rsidRDefault="00512865">
      <w:pPr>
        <w:spacing w:after="0" w:line="240" w:lineRule="auto"/>
        <w:ind w:firstLine="273"/>
      </w:pPr>
    </w:p>
    <w:sectPr w:rsidR="00512865" w:rsidSect="0044108D">
      <w:footerReference w:type="default" r:id="rId45"/>
      <w:pgSz w:w="11906" w:h="16838"/>
      <w:pgMar w:top="709" w:right="567" w:bottom="1134" w:left="567" w:header="0" w:footer="0" w:gutter="0"/>
      <w:cols w:space="720"/>
      <w:formProt w:val="0"/>
      <w:docGrid w:linePitch="36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2C" w:rsidRDefault="00DE5E2C">
      <w:pPr>
        <w:spacing w:after="0" w:line="240" w:lineRule="auto"/>
      </w:pPr>
      <w:r>
        <w:separator/>
      </w:r>
    </w:p>
  </w:endnote>
  <w:endnote w:type="continuationSeparator" w:id="0">
    <w:p w:rsidR="00DE5E2C" w:rsidRDefault="00DE5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74130"/>
      <w:docPartObj>
        <w:docPartGallery w:val="Page Numbers (Bottom of Page)"/>
        <w:docPartUnique/>
      </w:docPartObj>
    </w:sdtPr>
    <w:sdtContent>
      <w:p w:rsidR="00512865" w:rsidRDefault="0044108D">
        <w:pPr>
          <w:pStyle w:val="ac"/>
          <w:jc w:val="center"/>
        </w:pPr>
        <w:r>
          <w:fldChar w:fldCharType="begin"/>
        </w:r>
        <w:r w:rsidR="005872F4">
          <w:instrText>PAGE</w:instrText>
        </w:r>
        <w:r>
          <w:fldChar w:fldCharType="separate"/>
        </w:r>
        <w:r w:rsidR="005872F4">
          <w:rPr>
            <w:noProof/>
          </w:rPr>
          <w:t>2</w:t>
        </w:r>
        <w:r>
          <w:fldChar w:fldCharType="end"/>
        </w:r>
      </w:p>
      <w:p w:rsidR="00512865" w:rsidRDefault="0044108D">
        <w:pPr>
          <w:pStyle w:val="ac"/>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8720"/>
      <w:docPartObj>
        <w:docPartGallery w:val="Page Numbers (Bottom of Page)"/>
        <w:docPartUnique/>
      </w:docPartObj>
    </w:sdtPr>
    <w:sdtContent>
      <w:p w:rsidR="00512865" w:rsidRDefault="0044108D">
        <w:pPr>
          <w:pStyle w:val="ac"/>
          <w:jc w:val="center"/>
        </w:pPr>
        <w:r>
          <w:fldChar w:fldCharType="begin"/>
        </w:r>
        <w:r w:rsidR="005872F4">
          <w:instrText>PAGE</w:instrText>
        </w:r>
        <w:r>
          <w:fldChar w:fldCharType="separate"/>
        </w:r>
        <w:r w:rsidR="005872F4">
          <w:rPr>
            <w:noProof/>
          </w:rPr>
          <w:t>34</w:t>
        </w:r>
        <w:r>
          <w:fldChar w:fldCharType="end"/>
        </w:r>
      </w:p>
      <w:p w:rsidR="00512865" w:rsidRDefault="0044108D">
        <w:pPr>
          <w:pStyle w:val="ac"/>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077814"/>
      <w:docPartObj>
        <w:docPartGallery w:val="Page Numbers (Bottom of Page)"/>
        <w:docPartUnique/>
      </w:docPartObj>
    </w:sdtPr>
    <w:sdtContent>
      <w:p w:rsidR="00512865" w:rsidRDefault="0044108D">
        <w:pPr>
          <w:pStyle w:val="ac"/>
          <w:jc w:val="center"/>
        </w:pPr>
        <w:r>
          <w:fldChar w:fldCharType="begin"/>
        </w:r>
        <w:r w:rsidR="005872F4">
          <w:instrText>PAGE</w:instrText>
        </w:r>
        <w:r>
          <w:fldChar w:fldCharType="separate"/>
        </w:r>
        <w:r w:rsidR="005872F4">
          <w:rPr>
            <w:noProof/>
          </w:rPr>
          <w:t>35</w:t>
        </w:r>
        <w:r>
          <w:fldChar w:fldCharType="end"/>
        </w:r>
      </w:p>
      <w:p w:rsidR="00512865" w:rsidRDefault="0044108D">
        <w:pPr>
          <w:pStyle w:val="ac"/>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2C" w:rsidRDefault="00DE5E2C">
      <w:pPr>
        <w:spacing w:after="0" w:line="240" w:lineRule="auto"/>
      </w:pPr>
      <w:r>
        <w:separator/>
      </w:r>
    </w:p>
  </w:footnote>
  <w:footnote w:type="continuationSeparator" w:id="0">
    <w:p w:rsidR="00DE5E2C" w:rsidRDefault="00DE5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45C"/>
    <w:multiLevelType w:val="multilevel"/>
    <w:tmpl w:val="6E72AA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C82038"/>
    <w:multiLevelType w:val="multilevel"/>
    <w:tmpl w:val="8A600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2865"/>
    <w:rsid w:val="000936C3"/>
    <w:rsid w:val="000D25E4"/>
    <w:rsid w:val="000E64AF"/>
    <w:rsid w:val="0044108D"/>
    <w:rsid w:val="00487518"/>
    <w:rsid w:val="00512865"/>
    <w:rsid w:val="005872F4"/>
    <w:rsid w:val="00864518"/>
    <w:rsid w:val="008A0CA0"/>
    <w:rsid w:val="00966072"/>
    <w:rsid w:val="00A20F84"/>
    <w:rsid w:val="00BA2019"/>
    <w:rsid w:val="00C2726F"/>
    <w:rsid w:val="00DE5E2C"/>
    <w:rsid w:val="00E61EBA"/>
    <w:rsid w:val="00FE0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F6"/>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244FA"/>
    <w:rPr>
      <w:rFonts w:eastAsiaTheme="minorEastAsia"/>
      <w:lang w:eastAsia="ru-RU"/>
    </w:rPr>
  </w:style>
  <w:style w:type="character" w:customStyle="1" w:styleId="a4">
    <w:name w:val="Нижний колонтитул Знак"/>
    <w:basedOn w:val="a0"/>
    <w:uiPriority w:val="99"/>
    <w:qFormat/>
    <w:rsid w:val="00E244FA"/>
    <w:rPr>
      <w:rFonts w:eastAsiaTheme="minorEastAsia"/>
      <w:lang w:eastAsia="ru-RU"/>
    </w:rPr>
  </w:style>
  <w:style w:type="character" w:customStyle="1" w:styleId="ListLabel1">
    <w:name w:val="ListLabel 1"/>
    <w:qFormat/>
    <w:rsid w:val="0044108D"/>
  </w:style>
  <w:style w:type="character" w:customStyle="1" w:styleId="-">
    <w:name w:val="Интернет-ссылка"/>
    <w:rsid w:val="0044108D"/>
    <w:rPr>
      <w:color w:val="000080"/>
      <w:u w:val="single"/>
    </w:rPr>
  </w:style>
  <w:style w:type="character" w:customStyle="1" w:styleId="ListLabel2">
    <w:name w:val="ListLabel 2"/>
    <w:qFormat/>
    <w:rsid w:val="0044108D"/>
  </w:style>
  <w:style w:type="character" w:customStyle="1" w:styleId="ListLabel3">
    <w:name w:val="ListLabel 3"/>
    <w:qFormat/>
    <w:rsid w:val="0044108D"/>
  </w:style>
  <w:style w:type="character" w:customStyle="1" w:styleId="ListLabel4">
    <w:name w:val="ListLabel 4"/>
    <w:qFormat/>
    <w:rsid w:val="0044108D"/>
  </w:style>
  <w:style w:type="paragraph" w:styleId="a5">
    <w:name w:val="Title"/>
    <w:basedOn w:val="a"/>
    <w:next w:val="a6"/>
    <w:qFormat/>
    <w:rsid w:val="0044108D"/>
    <w:pPr>
      <w:keepNext/>
      <w:spacing w:before="240" w:after="120"/>
    </w:pPr>
    <w:rPr>
      <w:rFonts w:ascii="Liberation Sans" w:eastAsia="Microsoft YaHei" w:hAnsi="Liberation Sans" w:cs="Arial"/>
      <w:sz w:val="28"/>
      <w:szCs w:val="28"/>
    </w:rPr>
  </w:style>
  <w:style w:type="paragraph" w:styleId="a6">
    <w:name w:val="Body Text"/>
    <w:basedOn w:val="a"/>
    <w:rsid w:val="0044108D"/>
    <w:pPr>
      <w:spacing w:after="140" w:line="276" w:lineRule="auto"/>
    </w:pPr>
  </w:style>
  <w:style w:type="paragraph" w:styleId="a7">
    <w:name w:val="List"/>
    <w:basedOn w:val="a6"/>
    <w:rsid w:val="0044108D"/>
    <w:rPr>
      <w:rFonts w:cs="Arial"/>
    </w:rPr>
  </w:style>
  <w:style w:type="paragraph" w:styleId="a8">
    <w:name w:val="caption"/>
    <w:basedOn w:val="a"/>
    <w:qFormat/>
    <w:rsid w:val="0044108D"/>
    <w:pPr>
      <w:suppressLineNumbers/>
      <w:spacing w:before="120" w:after="120"/>
    </w:pPr>
    <w:rPr>
      <w:rFonts w:cs="Arial"/>
      <w:i/>
      <w:iCs/>
      <w:sz w:val="24"/>
      <w:szCs w:val="24"/>
    </w:rPr>
  </w:style>
  <w:style w:type="paragraph" w:styleId="a9">
    <w:name w:val="index heading"/>
    <w:basedOn w:val="a"/>
    <w:qFormat/>
    <w:rsid w:val="0044108D"/>
    <w:pPr>
      <w:suppressLineNumbers/>
    </w:pPr>
    <w:rPr>
      <w:rFonts w:cs="Arial"/>
    </w:rPr>
  </w:style>
  <w:style w:type="paragraph" w:customStyle="1" w:styleId="ConsPlusNormal">
    <w:name w:val="ConsPlusNormal"/>
    <w:qFormat/>
    <w:rsid w:val="00D64CF6"/>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D64CF6"/>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C04704"/>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C04704"/>
    <w:pPr>
      <w:spacing w:beforeAutospacing="1" w:afterAutospacing="1" w:line="276" w:lineRule="auto"/>
    </w:pPr>
    <w:rPr>
      <w:rFonts w:eastAsia="Times New Roman" w:cs="Calibri"/>
      <w:sz w:val="24"/>
      <w:szCs w:val="24"/>
    </w:rPr>
  </w:style>
  <w:style w:type="paragraph" w:styleId="aa">
    <w:name w:val="Normal (Web)"/>
    <w:basedOn w:val="a"/>
    <w:uiPriority w:val="99"/>
    <w:unhideWhenUsed/>
    <w:qFormat/>
    <w:rsid w:val="00596B88"/>
    <w:pPr>
      <w:spacing w:beforeAutospacing="1" w:after="119" w:line="240" w:lineRule="auto"/>
    </w:pPr>
    <w:rPr>
      <w:rFonts w:ascii="Times New Roman" w:eastAsia="Times New Roman" w:hAnsi="Times New Roman" w:cs="Times New Roman"/>
      <w:sz w:val="24"/>
      <w:szCs w:val="24"/>
    </w:rPr>
  </w:style>
  <w:style w:type="paragraph" w:styleId="ab">
    <w:name w:val="header"/>
    <w:basedOn w:val="a"/>
    <w:uiPriority w:val="99"/>
    <w:unhideWhenUsed/>
    <w:rsid w:val="00E244FA"/>
    <w:pPr>
      <w:tabs>
        <w:tab w:val="center" w:pos="4677"/>
        <w:tab w:val="right" w:pos="9355"/>
      </w:tabs>
      <w:spacing w:after="0" w:line="240" w:lineRule="auto"/>
    </w:pPr>
  </w:style>
  <w:style w:type="paragraph" w:styleId="ac">
    <w:name w:val="footer"/>
    <w:basedOn w:val="a"/>
    <w:uiPriority w:val="99"/>
    <w:unhideWhenUsed/>
    <w:rsid w:val="00E244FA"/>
    <w:pPr>
      <w:tabs>
        <w:tab w:val="center" w:pos="4677"/>
        <w:tab w:val="right" w:pos="9355"/>
      </w:tabs>
      <w:spacing w:after="0" w:line="240" w:lineRule="auto"/>
    </w:pPr>
  </w:style>
  <w:style w:type="paragraph" w:customStyle="1" w:styleId="ad">
    <w:name w:val="Содержимое таблицы"/>
    <w:basedOn w:val="a"/>
    <w:qFormat/>
    <w:rsid w:val="0044108D"/>
    <w:pPr>
      <w:suppressLineNumbers/>
    </w:pPr>
  </w:style>
  <w:style w:type="paragraph" w:customStyle="1" w:styleId="ae">
    <w:name w:val="Заголовок таблицы"/>
    <w:basedOn w:val="ad"/>
    <w:qFormat/>
    <w:rsid w:val="0044108D"/>
    <w:pPr>
      <w:jc w:val="center"/>
    </w:pPr>
    <w:rPr>
      <w:b/>
      <w:bCs/>
    </w:rPr>
  </w:style>
  <w:style w:type="table" w:styleId="af">
    <w:name w:val="Table Grid"/>
    <w:basedOn w:val="a1"/>
    <w:uiPriority w:val="59"/>
    <w:rsid w:val="00596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E61EBA"/>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1709&amp;date=11.07.2022" TargetMode="External"/><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77559&amp;date=11.07.2022&amp;dst=100199&amp;field=134" TargetMode="External"/><Relationship Id="rId26" Type="http://schemas.openxmlformats.org/officeDocument/2006/relationships/hyperlink" Target="https://login.consultant.ru/link/?req=doc&amp;demo=1&amp;base=LAW&amp;n=391769&amp;date=11.07.2022&amp;dst=101123&amp;field=134" TargetMode="External"/><Relationship Id="rId39" Type="http://schemas.openxmlformats.org/officeDocument/2006/relationships/hyperlink" Target="https://login.consultant.ru/link/?req=doc&amp;demo=1&amp;base=LAW&amp;n=420293&amp;date=11.07.2022&amp;dst=100191&amp;field=134"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309153&amp;date=11.07.2022&amp;dst=100056&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413&amp;field=134" TargetMode="Externa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401709&amp;date=11.07.2022&amp;dst=203&amp;field=134" TargetMode="External"/><Relationship Id="rId25" Type="http://schemas.openxmlformats.org/officeDocument/2006/relationships/image" Target="media/image3.wmf"/><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420293&amp;date=11.07.2022&amp;dst=100183&amp;fie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1&amp;base=LAW&amp;n=401709&amp;date=11.07.2022&amp;dst=100107&amp;field=134" TargetMode="External"/><Relationship Id="rId20" Type="http://schemas.openxmlformats.org/officeDocument/2006/relationships/hyperlink" Target="https://login.consultant.ru/link/?req=doc&amp;demo=1&amp;base=LAW&amp;n=391769&amp;date=11.07.2022&amp;dst=100015&amp;field=134" TargetMode="External"/><Relationship Id="rId29" Type="http://schemas.openxmlformats.org/officeDocument/2006/relationships/hyperlink" Target="https://login.consultant.ru/link/?req=doc&amp;demo=1&amp;base=LAW&amp;n=373488&amp;date=11.07.2022" TargetMode="External"/><Relationship Id="rId41" Type="http://schemas.openxmlformats.org/officeDocument/2006/relationships/hyperlink" Target="https://login.consultant.ru/link/?req=doc&amp;demo=1&amp;base=LAW&amp;n=419242&amp;date=11.07.2022&amp;dst=10099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368574&amp;date=11.07.2022&amp;dst=100010&amp;field=134" TargetMode="External"/><Relationship Id="rId24" Type="http://schemas.openxmlformats.org/officeDocument/2006/relationships/hyperlink" Target="https://login.consultant.ru/link/?req=doc&amp;demo=1&amp;base=LAW&amp;n=391769&amp;date=11.07.2022&amp;dst=281&amp;field=134" TargetMode="External"/><Relationship Id="rId32" Type="http://schemas.openxmlformats.org/officeDocument/2006/relationships/hyperlink" Target="https://login.consultant.ru/link/?req=doc&amp;demo=1&amp;base=LAW&amp;n=420293&amp;date=11.07.2022&amp;dst=100183&amp;field=134" TargetMode="External"/><Relationship Id="rId37" Type="http://schemas.openxmlformats.org/officeDocument/2006/relationships/hyperlink" Target="https://login.consultant.ru/link/?req=doc&amp;demo=1&amp;base=LAW&amp;n=326968&amp;date=11.07.2022" TargetMode="External"/><Relationship Id="rId40" Type="http://schemas.openxmlformats.org/officeDocument/2006/relationships/hyperlink" Target="https://login.consultant.ru/link/?req=doc&amp;demo=1&amp;base=LAW&amp;n=420293&amp;date=11.07.2022&amp;dst=100192&amp;field=134"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309153&amp;date=11.07.2022&amp;dst=100009&amp;field=134" TargetMode="External"/><Relationship Id="rId28" Type="http://schemas.openxmlformats.org/officeDocument/2006/relationships/hyperlink" Target="https://login.consultant.ru/link/?req=doc&amp;demo=1&amp;base=LAW&amp;n=391769&amp;date=11.07.2022&amp;dst=100015&amp;field=134" TargetMode="External"/><Relationship Id="rId36" Type="http://schemas.openxmlformats.org/officeDocument/2006/relationships/hyperlink" Target="https://login.consultant.ru/link/?req=doc&amp;demo=1&amp;base=LAW&amp;n=285670&amp;date=11.07.2022&amp;dst=100181&amp;field=134" TargetMode="External"/><Relationship Id="rId10" Type="http://schemas.openxmlformats.org/officeDocument/2006/relationships/hyperlink" Target="https://login.consultant.ru/link/?req=doc&amp;demo=1&amp;base=LAW&amp;n=362051&amp;date=11.07.2022&amp;dst=100016&amp;field=134" TargetMode="External"/><Relationship Id="rId19" Type="http://schemas.openxmlformats.org/officeDocument/2006/relationships/image" Target="media/image2.wmf"/><Relationship Id="rId31" Type="http://schemas.openxmlformats.org/officeDocument/2006/relationships/hyperlink" Target="https://login.consultant.ru/link/?req=doc&amp;demo=1&amp;base=LAW&amp;n=420293&amp;date=11.07.2022&amp;dst=100181&amp;field=13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demo=1&amp;base=LAW&amp;n=419242&amp;date=11.07.2022&amp;dst=100222&amp;field=134"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116278&amp;date=11.07.2022" TargetMode="External"/><Relationship Id="rId27" Type="http://schemas.openxmlformats.org/officeDocument/2006/relationships/hyperlink" Target="https://login.consultant.ru/link/?req=doc&amp;demo=1&amp;base=LAW&amp;n=391769&amp;date=11.07.2022&amp;dst=100763&amp;field=134" TargetMode="External"/><Relationship Id="rId30" Type="http://schemas.openxmlformats.org/officeDocument/2006/relationships/hyperlink" Target="https://login.consultant.ru/link/?req=doc&amp;demo=1&amp;base=LAW&amp;n=420293&amp;date=11.07.2022&amp;dst=100180&amp;field=134"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Q3Am4//tpXP9KB0EE+QtPY1Hq5k=</DigestValue>
    </Reference>
    <Reference URI="#idOfficeObject" Type="http://www.w3.org/2000/09/xmldsig#Object">
      <DigestMethod Algorithm="http://www.w3.org/2000/09/xmldsig#sha1"/>
      <DigestValue>KsXyPBZBPKcBqWPEBiA46/PTP1s=</DigestValue>
    </Reference>
    <Reference URI="#idValidSigLnImg" Type="http://www.w3.org/2000/09/xmldsig#Object">
      <DigestMethod Algorithm="http://www.w3.org/2000/09/xmldsig#sha1"/>
      <DigestValue>/w5ybzrGKjG3HvZVuAGFaJO5cCs=</DigestValue>
    </Reference>
    <Reference URI="#idInvalidSigLnImg" Type="http://www.w3.org/2000/09/xmldsig#Object">
      <DigestMethod Algorithm="http://www.w3.org/2000/09/xmldsig#sha1"/>
      <DigestValue>U/7dHZq8R+nN++270KQC5Hq6M0Q=</DigestValue>
    </Reference>
  </SignedInfo>
  <SignatureValue>
    NDlUTV/yA7kr/RxMtYzbdxjysDFY9aBRVWBCTg+B8JCwvYOtthWXotYz3h8x9jnldWf+/D+e
    1kYdu+bKjjG2/7dgqB34O+m3S2xz/shlBBnxFoINfL0vWa0NFbqbL7gbACuuxJOIJIyP6e/w
    V/HKi0KFaHzsr5tl5aDPkl3uDfc=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7"/>
            <mdssi:RelationshipReference SourceId="rId7"/>
            <mdssi:RelationshipReference SourceId="rId25"/>
            <mdssi:RelationshipReference SourceId="rId46"/>
            <mdssi:RelationshipReference SourceId="rId2"/>
            <mdssi:RelationshipReference SourceId="rId1"/>
            <mdssi:RelationshipReference SourceId="rId6"/>
            <mdssi:RelationshipReference SourceId="rId45"/>
            <mdssi:RelationshipReference SourceId="rId5"/>
            <mdssi:RelationshipReference SourceId="rId19"/>
            <mdssi:RelationshipReference SourceId="rId44"/>
            <mdssi:RelationshipReference SourceId="rId4"/>
            <mdssi:RelationshipReference SourceId="rId43"/>
          </Transform>
          <Transform Algorithm="http://www.w3.org/TR/2001/REC-xml-c14n-20010315"/>
        </Transforms>
        <DigestMethod Algorithm="http://www.w3.org/2000/09/xmldsig#sha1"/>
        <DigestValue>GLKisiEZWEw40FvV04nK+UKOcwo=</DigestValue>
      </Reference>
      <Reference URI="/word/document.xml?ContentType=application/vnd.openxmlformats-officedocument.wordprocessingml.document.main+xml">
        <DigestMethod Algorithm="http://www.w3.org/2000/09/xmldsig#sha1"/>
        <DigestValue>Unzggy4l3gx91JVM7uTW9N2cB0o=</DigestValue>
      </Reference>
      <Reference URI="/word/endnotes.xml?ContentType=application/vnd.openxmlformats-officedocument.wordprocessingml.endnotes+xml">
        <DigestMethod Algorithm="http://www.w3.org/2000/09/xmldsig#sha1"/>
        <DigestValue>B0lbdsXcPJQz20+e2NnNlo/XNko=</DigestValue>
      </Reference>
      <Reference URI="/word/fontTable.xml?ContentType=application/vnd.openxmlformats-officedocument.wordprocessingml.fontTable+xml">
        <DigestMethod Algorithm="http://www.w3.org/2000/09/xmldsig#sha1"/>
        <DigestValue>/tOwyoqb1Re3MJFjArQ6E2EPihI=</DigestValue>
      </Reference>
      <Reference URI="/word/footer1.xml?ContentType=application/vnd.openxmlformats-officedocument.wordprocessingml.footer+xml">
        <DigestMethod Algorithm="http://www.w3.org/2000/09/xmldsig#sha1"/>
        <DigestValue>we+24mOL/vXvGv+r8LF3KFuMDhE=</DigestValue>
      </Reference>
      <Reference URI="/word/footer2.xml?ContentType=application/vnd.openxmlformats-officedocument.wordprocessingml.footer+xml">
        <DigestMethod Algorithm="http://www.w3.org/2000/09/xmldsig#sha1"/>
        <DigestValue>Jou/mVI2sa1YfJrQ+Xbyy83Kozc=</DigestValue>
      </Reference>
      <Reference URI="/word/footer3.xml?ContentType=application/vnd.openxmlformats-officedocument.wordprocessingml.footer+xml">
        <DigestMethod Algorithm="http://www.w3.org/2000/09/xmldsig#sha1"/>
        <DigestValue>AoBql0dqDhA9rhi+MJFCwOOr7iY=</DigestValue>
      </Reference>
      <Reference URI="/word/footnotes.xml?ContentType=application/vnd.openxmlformats-officedocument.wordprocessingml.footnotes+xml">
        <DigestMethod Algorithm="http://www.w3.org/2000/09/xmldsig#sha1"/>
        <DigestValue>4nnHJyYZlPIU4UgSzHiJXgV++60=</DigestValue>
      </Reference>
      <Reference URI="/word/media/image1.emf?ContentType=image/x-emf">
        <DigestMethod Algorithm="http://www.w3.org/2000/09/xmldsig#sha1"/>
        <DigestValue>ndxCFm1lOP3MUoTLBi0KWzfthNo=</DigestValue>
      </Reference>
      <Reference URI="/word/media/image2.wmf?ContentType=image/x-wmf">
        <DigestMethod Algorithm="http://www.w3.org/2000/09/xmldsig#sha1"/>
        <DigestValue>+e3MuOjpFwpVsSrB1T563yoZpFM=</DigestValue>
      </Reference>
      <Reference URI="/word/media/image3.wmf?ContentType=image/x-wmf">
        <DigestMethod Algorithm="http://www.w3.org/2000/09/xmldsig#sha1"/>
        <DigestValue>xIbyXmP4uGV2HU9YN1Yynw4GlGU=</DigestValue>
      </Reference>
      <Reference URI="/word/numbering.xml?ContentType=application/vnd.openxmlformats-officedocument.wordprocessingml.numbering+xml">
        <DigestMethod Algorithm="http://www.w3.org/2000/09/xmldsig#sha1"/>
        <DigestValue>27BXb5nUuVF4trWcvIoc+Iniw+M=</DigestValue>
      </Reference>
      <Reference URI="/word/settings.xml?ContentType=application/vnd.openxmlformats-officedocument.wordprocessingml.settings+xml">
        <DigestMethod Algorithm="http://www.w3.org/2000/09/xmldsig#sha1"/>
        <DigestValue>Hs1GXs4QNB6zIXthqHiKGGBK728=</DigestValue>
      </Reference>
      <Reference URI="/word/styles.xml?ContentType=application/vnd.openxmlformats-officedocument.wordprocessingml.styles+xml">
        <DigestMethod Algorithm="http://www.w3.org/2000/09/xmldsig#sha1"/>
        <DigestValue>nlhW2trlP9W81SS5wd7RnJjqzSk=</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2023-01-18T07:02:29Z</mdssi:Value>
        </mdssi:SignatureTime>
      </SignatureProperty>
    </SignatureProperties>
  </Object>
  <Object Id="idOfficeObject">
    <SignatureProperties>
      <SignatureProperty Id="idOfficeV1Details" Target="#idPackageSignature">
        <SignatureInfoV1 xmlns="http://schemas.microsoft.com/office/2006/digsig">
          <SetupID>{B44A01BB-FB3F-4601-89F7-9F6658563E54}</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XgDoqj8ACgAAABXv6G2UVl4ABgAAAAisPwAZBAAAAQAAAAoAAACj7ehtlFZeAAisPwABAAAABKs/AJnw6G0dDAEdeKw/AAEAAAAMqz8AVG3ObljM0G6ArD8AUKw/AB3u6G1YzNBuMzNrMgCAAAABAAAALO7obWCrPwDEfeZ2AADmdgiMzVNorD8AAAAAAKgDK3QVAAAANKs/AAAAAADcsj8AHqbsdvBaFCX+////k33mdgYAAACAAVd1AAAAAAAAJwaAAVd1nwATAKsGCnyoqz8ANoFSdRg7JwYAAAAAgAFXdairPwBVgVJ1gAFXdR0MAR2ABioN0Ks/AJOAUnV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F4A6Ko/AAoAAAAV7+htlFZeAAYAAAAIrD8AGQQAAAEAAAAKAAAAo+3obZRWXgAIrD8AAQAAAASrPwCZ8OhtHQwBHXisPwABAAAADKs/AFRtzm5YzNBugKw/AFCsPwAd7uhtWMzQbjMzazIAgAAAAQAAACzu6G1gqz8AxH3mdgAA5nYIjM1TaKw/AAAAAACoAyt0FQAAADSrPwAAAAAA3LI/AB6m7HbwWhQl/v///5N95nYGAAAAgAFXdQAAAAAAACcGgAFXdZ8AEwCrBgp8qKs/ADaBUnUYOycGAAAAAIABV3Woqz8AVYFSdYABV3UdDAEdgAYqDdCrP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258</TotalTime>
  <Pages>35</Pages>
  <Words>13389</Words>
  <Characters>76319</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dc:description/>
  <cp:lastModifiedBy>Пользователь</cp:lastModifiedBy>
  <cp:revision>34</cp:revision>
  <cp:lastPrinted>2022-08-25T14:33:00Z</cp:lastPrinted>
  <dcterms:created xsi:type="dcterms:W3CDTF">2022-07-12T07:02:00Z</dcterms:created>
  <dcterms:modified xsi:type="dcterms:W3CDTF">2023-01-18T07:02:00Z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