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7F" w:rsidRDefault="006A197F">
      <w:pPr>
        <w:pStyle w:val="a3"/>
        <w:spacing w:before="72"/>
        <w:ind w:left="363" w:right="361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6.15pt;margin-top:-43.35pt;width:192.2pt;height:95.8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274CC14-48CD-45AF-B578-CC46A98672FA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6A197F" w:rsidRDefault="006A197F">
      <w:pPr>
        <w:pStyle w:val="a3"/>
        <w:spacing w:before="72"/>
        <w:ind w:left="363" w:right="361"/>
        <w:jc w:val="center"/>
        <w:rPr>
          <w:lang w:val="en-US"/>
        </w:rPr>
      </w:pPr>
    </w:p>
    <w:p w:rsidR="006A197F" w:rsidRDefault="006A197F">
      <w:pPr>
        <w:pStyle w:val="a3"/>
        <w:spacing w:before="72"/>
        <w:ind w:left="363" w:right="361"/>
        <w:jc w:val="center"/>
        <w:rPr>
          <w:lang w:val="en-US"/>
        </w:rPr>
      </w:pPr>
    </w:p>
    <w:p w:rsidR="006A197F" w:rsidRDefault="006A197F">
      <w:pPr>
        <w:pStyle w:val="a3"/>
        <w:spacing w:before="72"/>
        <w:ind w:left="363" w:right="361"/>
        <w:jc w:val="center"/>
        <w:rPr>
          <w:lang w:val="en-US"/>
        </w:rPr>
      </w:pPr>
    </w:p>
    <w:p w:rsidR="005D580C" w:rsidRDefault="006A197F">
      <w:pPr>
        <w:pStyle w:val="a3"/>
        <w:spacing w:before="72"/>
        <w:ind w:left="363" w:right="361"/>
        <w:jc w:val="center"/>
      </w:pPr>
      <w:r>
        <w:t>УЧЕБНЫЙ</w:t>
      </w:r>
      <w:r>
        <w:rPr>
          <w:spacing w:val="-13"/>
        </w:rPr>
        <w:t xml:space="preserve"> </w:t>
      </w:r>
      <w:r>
        <w:t>ПЛАН</w:t>
      </w:r>
    </w:p>
    <w:p w:rsidR="005D580C" w:rsidRDefault="006A197F">
      <w:pPr>
        <w:pStyle w:val="a3"/>
        <w:spacing w:before="163" w:line="360" w:lineRule="auto"/>
        <w:ind w:left="268" w:right="267" w:firstLine="4"/>
        <w:jc w:val="center"/>
      </w:pPr>
      <w:bookmarkStart w:id="0" w:name="ПРОГРАММЫ_ПОВЫШЕНИЯ_КВАЛИФИКАЦИИ_ВОДИТЕЛ"/>
      <w:bookmarkEnd w:id="0"/>
      <w:r>
        <w:t>ПРОГРАММЫ ПОВЫШЕНИЯ КВАЛИФИКАЦИИ ВОДИТЕЛЕЙ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"D"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ТРАНСПОРТНЫМИ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ОБОРУДОВАННЫМИ</w:t>
      </w:r>
    </w:p>
    <w:p w:rsidR="005D580C" w:rsidRDefault="006A197F">
      <w:pPr>
        <w:pStyle w:val="a3"/>
        <w:spacing w:before="1" w:line="357" w:lineRule="auto"/>
        <w:ind w:left="369" w:right="361"/>
        <w:jc w:val="center"/>
      </w:pPr>
      <w:r>
        <w:t>УСТРОЙСТВАМИ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СВЕТОВЫХ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СИГНАЛОВ</w:t>
      </w:r>
    </w:p>
    <w:p w:rsidR="005D580C" w:rsidRDefault="005D580C">
      <w:pPr>
        <w:rPr>
          <w:b/>
          <w:sz w:val="20"/>
        </w:rPr>
      </w:pPr>
    </w:p>
    <w:p w:rsidR="005D580C" w:rsidRDefault="005D580C">
      <w:pPr>
        <w:rPr>
          <w:b/>
          <w:sz w:val="20"/>
        </w:rPr>
      </w:pPr>
    </w:p>
    <w:p w:rsidR="005D580C" w:rsidRDefault="005D580C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Look w:val="01E0"/>
      </w:tblPr>
      <w:tblGrid>
        <w:gridCol w:w="5052"/>
        <w:gridCol w:w="1052"/>
        <w:gridCol w:w="1653"/>
        <w:gridCol w:w="1585"/>
      </w:tblGrid>
      <w:tr w:rsidR="005D580C">
        <w:trPr>
          <w:trHeight w:val="354"/>
        </w:trPr>
        <w:tc>
          <w:tcPr>
            <w:tcW w:w="5052" w:type="dxa"/>
            <w:vMerge w:val="restart"/>
          </w:tcPr>
          <w:p w:rsidR="005D580C" w:rsidRDefault="005D580C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5D580C" w:rsidRDefault="005D580C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:rsidR="005D580C" w:rsidRDefault="006A197F">
            <w:pPr>
              <w:pStyle w:val="TableParagraph"/>
              <w:spacing w:before="0"/>
              <w:ind w:left="1766" w:right="1751"/>
              <w:rPr>
                <w:sz w:val="18"/>
              </w:rPr>
            </w:pPr>
            <w:r>
              <w:rPr>
                <w:sz w:val="18"/>
              </w:rPr>
              <w:t>Учебные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4290" w:type="dxa"/>
            <w:gridSpan w:val="3"/>
          </w:tcPr>
          <w:p w:rsidR="005D580C" w:rsidRDefault="006A197F">
            <w:pPr>
              <w:pStyle w:val="TableParagraph"/>
              <w:ind w:left="1447" w:right="142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</w:tr>
      <w:tr w:rsidR="005D580C">
        <w:trPr>
          <w:trHeight w:val="359"/>
        </w:trPr>
        <w:tc>
          <w:tcPr>
            <w:tcW w:w="5052" w:type="dxa"/>
            <w:vMerge/>
            <w:tcBorders>
              <w:top w:val="nil"/>
            </w:tcBorders>
          </w:tcPr>
          <w:p w:rsidR="005D580C" w:rsidRDefault="005D580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</w:tcPr>
          <w:p w:rsidR="005D580C" w:rsidRDefault="006A197F">
            <w:pPr>
              <w:pStyle w:val="TableParagraph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238" w:type="dxa"/>
            <w:gridSpan w:val="2"/>
          </w:tcPr>
          <w:p w:rsidR="005D580C" w:rsidRDefault="006A197F">
            <w:pPr>
              <w:pStyle w:val="TableParagraph"/>
              <w:ind w:left="1140" w:right="111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</w:tr>
      <w:tr w:rsidR="005D580C">
        <w:trPr>
          <w:trHeight w:val="566"/>
        </w:trPr>
        <w:tc>
          <w:tcPr>
            <w:tcW w:w="5052" w:type="dxa"/>
            <w:vMerge/>
            <w:tcBorders>
              <w:top w:val="nil"/>
            </w:tcBorders>
          </w:tcPr>
          <w:p w:rsidR="005D580C" w:rsidRDefault="005D580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5D580C" w:rsidRDefault="005D580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534" w:right="220" w:hanging="275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499" w:right="219" w:hanging="245"/>
              <w:jc w:val="left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5D580C">
        <w:trPr>
          <w:trHeight w:val="561"/>
        </w:trPr>
        <w:tc>
          <w:tcPr>
            <w:tcW w:w="5052" w:type="dxa"/>
          </w:tcPr>
          <w:p w:rsidR="005D580C" w:rsidRDefault="006A197F">
            <w:pPr>
              <w:pStyle w:val="TableParagraph"/>
              <w:spacing w:before="67"/>
              <w:ind w:right="726"/>
              <w:jc w:val="left"/>
              <w:rPr>
                <w:sz w:val="18"/>
              </w:rPr>
            </w:pPr>
            <w:r>
              <w:rPr>
                <w:sz w:val="18"/>
              </w:rPr>
              <w:t>Нормативные правовые акты в области 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 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spacing w:before="67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spacing w:before="67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spacing w:before="67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5D580C">
        <w:trPr>
          <w:trHeight w:val="359"/>
        </w:trPr>
        <w:tc>
          <w:tcPr>
            <w:tcW w:w="5052" w:type="dxa"/>
          </w:tcPr>
          <w:p w:rsidR="005D580C" w:rsidRDefault="006A197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5D580C">
        <w:trPr>
          <w:trHeight w:val="978"/>
        </w:trPr>
        <w:tc>
          <w:tcPr>
            <w:tcW w:w="5052" w:type="dxa"/>
          </w:tcPr>
          <w:p w:rsidR="005D580C" w:rsidRDefault="006A197F">
            <w:pPr>
              <w:pStyle w:val="TableParagraph"/>
              <w:spacing w:before="67" w:line="242" w:lineRule="auto"/>
              <w:ind w:right="504"/>
              <w:jc w:val="left"/>
              <w:rPr>
                <w:sz w:val="18"/>
              </w:rPr>
            </w:pPr>
            <w:r>
              <w:rPr>
                <w:sz w:val="18"/>
              </w:rPr>
              <w:t>Технические характеристики и конструктивные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 транспортных средств категории "D",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оборудованных устройствами для подачи специальных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spacing w:before="67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spacing w:before="67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spacing w:before="67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5D580C">
        <w:trPr>
          <w:trHeight w:val="561"/>
        </w:trPr>
        <w:tc>
          <w:tcPr>
            <w:tcW w:w="5052" w:type="dxa"/>
          </w:tcPr>
          <w:p w:rsidR="005D580C" w:rsidRDefault="006A197F">
            <w:pPr>
              <w:pStyle w:val="TableParagraph"/>
              <w:spacing w:before="67"/>
              <w:ind w:right="787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Использование средств радиосвязи и устрой</w:t>
            </w:r>
            <w:proofErr w:type="gramStart"/>
            <w:r>
              <w:rPr>
                <w:sz w:val="18"/>
              </w:rPr>
              <w:t>ств дл</w:t>
            </w:r>
            <w:proofErr w:type="gramEnd"/>
            <w:r>
              <w:rPr>
                <w:sz w:val="18"/>
              </w:rPr>
              <w:t>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звуковых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spacing w:before="67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spacing w:before="67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spacing w:before="67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5D580C">
        <w:trPr>
          <w:trHeight w:val="772"/>
        </w:trPr>
        <w:tc>
          <w:tcPr>
            <w:tcW w:w="5052" w:type="dxa"/>
          </w:tcPr>
          <w:p w:rsidR="005D580C" w:rsidRDefault="006A197F">
            <w:pPr>
              <w:pStyle w:val="TableParagraph"/>
              <w:ind w:right="60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Теоретические основы и формирование практических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средством категории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ind w:left="424" w:right="39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682" w:right="66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D580C">
        <w:trPr>
          <w:trHeight w:val="354"/>
        </w:trPr>
        <w:tc>
          <w:tcPr>
            <w:tcW w:w="5052" w:type="dxa"/>
          </w:tcPr>
          <w:p w:rsidR="005D580C" w:rsidRDefault="006A197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происшествии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5D580C">
        <w:trPr>
          <w:trHeight w:val="359"/>
        </w:trPr>
        <w:tc>
          <w:tcPr>
            <w:tcW w:w="9342" w:type="dxa"/>
            <w:gridSpan w:val="4"/>
          </w:tcPr>
          <w:p w:rsidR="005D580C" w:rsidRDefault="006A197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Квалификационный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экзамен</w:t>
            </w:r>
          </w:p>
        </w:tc>
      </w:tr>
      <w:tr w:rsidR="005D580C">
        <w:trPr>
          <w:trHeight w:val="354"/>
        </w:trPr>
        <w:tc>
          <w:tcPr>
            <w:tcW w:w="5052" w:type="dxa"/>
          </w:tcPr>
          <w:p w:rsidR="005D580C" w:rsidRDefault="006A197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Квалификационный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экзамен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5D580C">
        <w:trPr>
          <w:trHeight w:val="359"/>
        </w:trPr>
        <w:tc>
          <w:tcPr>
            <w:tcW w:w="5052" w:type="dxa"/>
          </w:tcPr>
          <w:p w:rsidR="005D580C" w:rsidRDefault="006A197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052" w:type="dxa"/>
          </w:tcPr>
          <w:p w:rsidR="005D580C" w:rsidRDefault="006A197F">
            <w:pPr>
              <w:pStyle w:val="TableParagraph"/>
              <w:ind w:left="424" w:right="39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653" w:type="dxa"/>
          </w:tcPr>
          <w:p w:rsidR="005D580C" w:rsidRDefault="006A197F">
            <w:pPr>
              <w:pStyle w:val="TableParagraph"/>
              <w:ind w:left="722" w:right="69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85" w:type="dxa"/>
          </w:tcPr>
          <w:p w:rsidR="005D580C" w:rsidRDefault="006A197F">
            <w:pPr>
              <w:pStyle w:val="TableParagraph"/>
              <w:ind w:left="682" w:right="66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000000" w:rsidRDefault="006A197F"/>
    <w:sectPr w:rsidR="00000000" w:rsidSect="005D580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D580C"/>
    <w:rsid w:val="005D580C"/>
    <w:rsid w:val="006A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8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80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580C"/>
  </w:style>
  <w:style w:type="paragraph" w:customStyle="1" w:styleId="TableParagraph">
    <w:name w:val="Table Paragraph"/>
    <w:basedOn w:val="a"/>
    <w:uiPriority w:val="1"/>
    <w:qFormat/>
    <w:rsid w:val="005D580C"/>
    <w:pPr>
      <w:spacing w:before="71"/>
      <w:ind w:left="25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IH4+7DAjkRMcmrR4/b8yktWZ5Kw=</DigestValue>
    </Reference>
    <Reference URI="#idOfficeObject" Type="http://www.w3.org/2000/09/xmldsig#Object">
      <DigestMethod Algorithm="http://www.w3.org/2000/09/xmldsig#sha1"/>
      <DigestValue>MW51uDvTJdN8ecYc+0Eo2aY0WIo=</DigestValue>
    </Reference>
    <Reference URI="#idValidSigLnImg" Type="http://www.w3.org/2000/09/xmldsig#Object">
      <DigestMethod Algorithm="http://www.w3.org/2000/09/xmldsig#sha1"/>
      <DigestValue>LFiFt+d0lW3lu5oWkfL7s0SQRVc=</DigestValue>
    </Reference>
    <Reference URI="#idInvalidSigLnImg" Type="http://www.w3.org/2000/09/xmldsig#Object">
      <DigestMethod Algorithm="http://www.w3.org/2000/09/xmldsig#sha1"/>
      <DigestValue>ZSyijGR/EsgGegRI1VHgCjj4LPk=</DigestValue>
    </Reference>
  </SignedInfo>
  <SignatureValue>
    Tn0tzpK3LF6tHGt7TytZxffEtonfGNFbeP2NZbyR8j9K4cO/VgJYCTOg9XPb6JlSI9RJpN88
    1QogP+v8JSOkkwH57ksxW9Fy8zjDkRQO7STAeJEFNvwqZthSvt91tWonzusHkYFK4YFWd2gu
    8567mxeHpdivjUbWW9ufBcQUnps=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H3yUvi3kWbTGki9x97uIWamGwqE=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lgmoKdGHHHYDcy+dJ2L/+6cODNc=</DigestValue>
      </Reference>
      <Reference URI="/word/settings.xml?ContentType=application/vnd.openxmlformats-officedocument.wordprocessingml.settings+xml">
        <DigestMethod Algorithm="http://www.w3.org/2000/09/xmldsig#sha1"/>
        <DigestValue>3QhEnlkesa4B43LgX/AWjWSD75E=</DigestValue>
      </Reference>
      <Reference URI="/word/styles.xml?ContentType=application/vnd.openxmlformats-officedocument.wordprocessingml.styles+xml">
        <DigestMethod Algorithm="http://www.w3.org/2000/09/xmldsig#sha1"/>
        <DigestValue>HANHLTDs/c6nsowD3ZfIkoR9kGA=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{6274CC14-48CD-45AF-B578-CC46A98672FA}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cxEBJDsAAAA04hsAF8l0agAAAABzEQEkzAAAACBhLAcnyXRq/yIA4X/kAMApAAAAAAAAAN8BACAAAAAgOACKAfDhGwAU4hsAcxEBJFNlZ29lIFVJAF1aa1gAAAAAAAAACl1aaxIAAAAgYSwHUOIbAFNlZ29lIFVJAAAbABIAAADMAAAAIGEsB/gtdmrMAAAAAQAAAAAAAABQ4hsALnt1asTiGwDMAAAAAQAAAAAAAABo4hsALnt1agAAGwDMAAAAQOQbAAEAAAAAAAAAJOMbAM56dWrc4hsAuwwB/QEAAAAAAAAAAgAAABAMW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hb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nMRASQ7AAAANOIbABfJdGoAAAAAcxEBJMwAAAAgYSwHJ8l0av8iAOF/5ADAKQAAAAAAAADfAQAgAAAAIDgAigHw4RsAFOIbAHMRASRTZWdvZSBVSQBdWmtYAAAAAAAAAApdWmsSAAAAIGEsB1DiGwBTZWdvZSBVSQAAGwASAAAAzAAAACBhLAf4LXZqzAAAAAEAAAAAAAAAUOIbAC57dWrE4hsAzAAAAAEAAAAAAAAAaOIbAC57dWoAABsAzAAAAEDkGwABAAAAAAAAACTjGwDOenVq3OIbALsMAf0BAAAAAAAAAAIAAAAQDFk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fALQgAAAA+pIHdLAbAOpeWmsAU5MHgBUfANCxGwCGAgAA+A0BVaywGwCyXlprAFOTB7xeWmvwpq0j0LEbAIYCAAD4DQFVuMtda7jLXWuEsBsALLYbADQ4GWsAAAAAvF5aaz9eWmsAU5MH/////yuYj2oAU5MHAAAAANCxGwAAAAFVABBVBABTkwcAAAAAJgAAAIYCAAANAAAAhoiFavgNAVUAEFUEdQAAAAAAAAAAAAAArLEbANCxGwCssRsAAAAbAHUAAAAQBQCkhgIAACgAAAAAAAAAAAAAAOmIhWr4DQFVAAAAAAAAAAAAEFU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YASKobAAoAAAAV73VqlFZGAAYAAABoqxsAGQQAAAEAAAAKAAAAo+11apRWRgBoqxsAAQAAAGSqGwCZ8HVqPRIBKdirGwABAAAAbKobAFRtW2tYzF1r4KsbALCrGwAd7nVqWMxdazMzazIAgAAAAQAAACzudWrAqhsAxH3ZdgAA2XZq/VQjyKsbAAAAAACoA+9zFQAAAJSqGwAAAAAAPLIbAB6m33YyKpZV/v///5N92XYGAAAAgAHxdgAAAAAAALcFgAHxdp8AEwDNDgqqCKsbADaB7HYgTrcFAAAAAIAB8XYIqxsAVYHsdoAB8XY9EgEpAA02BzCrG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ZWw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dcterms:created xsi:type="dcterms:W3CDTF">2023-01-19T10:14:00Z</dcterms:created>
  <dcterms:modified xsi:type="dcterms:W3CDTF">2023-01-19T09:16:00Z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