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9" w:rsidRPr="00125AB9" w:rsidRDefault="00776350" w:rsidP="00125AB9">
      <w:pPr>
        <w:widowControl w:val="0"/>
        <w:shd w:val="clear" w:color="auto" w:fill="FFFFFF"/>
        <w:tabs>
          <w:tab w:val="left" w:leader="underscore" w:pos="4668"/>
          <w:tab w:val="left" w:leader="underscore" w:pos="5590"/>
          <w:tab w:val="left" w:leader="underscore" w:pos="6144"/>
        </w:tabs>
        <w:autoSpaceDE w:val="0"/>
        <w:autoSpaceDN w:val="0"/>
        <w:adjustRightInd w:val="0"/>
        <w:spacing w:before="197" w:after="0" w:line="240" w:lineRule="auto"/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8.6pt;margin-top:-49.8pt;width:192pt;height:96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E1E9BE25-C582-446D-B9CB-738F0B9C82F0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776350" w:rsidRDefault="0077635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50" w:rsidRDefault="0077635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90" w:rsidRPr="00222890" w:rsidRDefault="0022289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22890" w:rsidRPr="00222890" w:rsidRDefault="0022289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proofErr w:type="spellEnd"/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автомобильная школа</w:t>
      </w:r>
    </w:p>
    <w:p w:rsidR="00222890" w:rsidRPr="00222890" w:rsidRDefault="0022289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222890" w:rsidRPr="00222890" w:rsidRDefault="0022289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90" w:rsidRPr="00222890" w:rsidRDefault="00222890" w:rsidP="0022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22890" w:rsidRPr="00222890" w:rsidRDefault="00222890" w:rsidP="0022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F11A0" w:rsidRDefault="007F11A0" w:rsidP="007F11A0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7F11A0" w:rsidRDefault="007F11A0" w:rsidP="007F11A0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</w:t>
      </w:r>
      <w:proofErr w:type="spellStart"/>
      <w:r>
        <w:rPr>
          <w:rFonts w:cs="Times New Roman"/>
          <w:b/>
          <w:sz w:val="20"/>
          <w:szCs w:val="20"/>
        </w:rPr>
        <w:t>Кропоткинская</w:t>
      </w:r>
      <w:proofErr w:type="spellEnd"/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</w:t>
      </w:r>
      <w:proofErr w:type="spellStart"/>
      <w:r>
        <w:rPr>
          <w:rFonts w:cs="Times New Roman"/>
          <w:b/>
          <w:sz w:val="20"/>
          <w:szCs w:val="20"/>
        </w:rPr>
        <w:t>Кропоткинская</w:t>
      </w:r>
      <w:proofErr w:type="spellEnd"/>
    </w:p>
    <w:p w:rsidR="007F11A0" w:rsidRDefault="007F11A0" w:rsidP="007F11A0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7F11A0" w:rsidRDefault="007F11A0" w:rsidP="007F11A0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7F11A0" w:rsidRDefault="007F11A0" w:rsidP="007F11A0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222890" w:rsidRPr="00222890" w:rsidRDefault="00222890" w:rsidP="002228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90" w:rsidRPr="00222890" w:rsidRDefault="00222890" w:rsidP="002228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профессионального обучения</w:t>
      </w:r>
    </w:p>
    <w:p w:rsidR="00222890" w:rsidRPr="00222890" w:rsidRDefault="00222890" w:rsidP="002228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«Повышение квалификации лиц, участвующих в автомобильной  перевозки опасных грузов в соответствии с Европейским соглашением </w:t>
      </w:r>
      <w:proofErr w:type="gramStart"/>
      <w:r w:rsidRPr="00222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222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перевозке опасных грузов»</w:t>
      </w:r>
    </w:p>
    <w:p w:rsidR="00222890" w:rsidRPr="00222890" w:rsidRDefault="00222890" w:rsidP="00222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90" w:rsidRPr="00222890" w:rsidRDefault="00222890" w:rsidP="00222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62 ч.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Воробьев С. А., Кривошей К.В.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Кривошей В.А.</w:t>
      </w:r>
    </w:p>
    <w:p w:rsidR="00222890" w:rsidRPr="00222890" w:rsidRDefault="00222890" w:rsidP="0022289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2890" w:rsidRPr="00222890" w:rsidRDefault="00222890" w:rsidP="0022289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222890" w:rsidRPr="00222890" w:rsidRDefault="00222890" w:rsidP="002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F1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22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18016F" w:rsidRPr="007A516D" w:rsidRDefault="0018016F" w:rsidP="0018016F">
      <w:pPr>
        <w:spacing w:after="0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7A516D">
        <w:rPr>
          <w:rFonts w:ascii="Times New Roman" w:eastAsia="Adobe Myungjo Std M" w:hAnsi="Times New Roman" w:cs="Times New Roman"/>
          <w:b/>
          <w:sz w:val="28"/>
          <w:szCs w:val="28"/>
        </w:rPr>
        <w:lastRenderedPageBreak/>
        <w:t>Программа профессионального обучения</w:t>
      </w:r>
    </w:p>
    <w:p w:rsidR="0018016F" w:rsidRPr="007A516D" w:rsidRDefault="0018016F" w:rsidP="00180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51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лиц, участвующих в автомобильной </w:t>
      </w:r>
      <w:r w:rsidRPr="007A516D">
        <w:rPr>
          <w:rFonts w:ascii="Times New Roman" w:hAnsi="Times New Roman" w:cs="Times New Roman"/>
          <w:b/>
          <w:sz w:val="28"/>
          <w:szCs w:val="28"/>
        </w:rPr>
        <w:t xml:space="preserve"> перевозки опасных грузов в соответствии с Европейским соглашением о международной перевозке опасных грузов».</w:t>
      </w:r>
      <w:proofErr w:type="gramEnd"/>
    </w:p>
    <w:p w:rsidR="0018016F" w:rsidRPr="007A516D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sz w:val="26"/>
          <w:szCs w:val="26"/>
        </w:rPr>
        <w:t>I. Общие положения</w:t>
      </w:r>
    </w:p>
    <w:p w:rsidR="0018016F" w:rsidRPr="00FA7C6E" w:rsidRDefault="0018016F" w:rsidP="0018016F">
      <w:pPr>
        <w:spacing w:after="0"/>
        <w:rPr>
          <w:lang w:eastAsia="ru-RU"/>
        </w:rPr>
      </w:pPr>
    </w:p>
    <w:p w:rsidR="0018016F" w:rsidRPr="00F235F5" w:rsidRDefault="0018016F" w:rsidP="0018016F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Fonts w:ascii="Times New Roman" w:eastAsia="Adobe Myungjo Std M" w:hAnsi="Times New Roman" w:cs="Times New Roman"/>
          <w:sz w:val="28"/>
          <w:szCs w:val="28"/>
        </w:rPr>
        <w:t xml:space="preserve">         Программа профессионального обучения  </w:t>
      </w:r>
      <w:r w:rsidRPr="00F235F5">
        <w:rPr>
          <w:rFonts w:ascii="Times New Roman" w:hAnsi="Times New Roman" w:cs="Times New Roman"/>
          <w:sz w:val="28"/>
          <w:szCs w:val="28"/>
        </w:rPr>
        <w:t>«Повышение квалификации лиц, участвующих в автомобильной  перевозки опасных грузов в соответствии с Европейским соглашением о международной перевозке опасных грузов»</w:t>
      </w:r>
      <w:proofErr w:type="gramStart"/>
      <w:r w:rsidRPr="00F23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5F5">
        <w:rPr>
          <w:rFonts w:ascii="Times New Roman" w:hAnsi="Times New Roman" w:cs="Times New Roman"/>
          <w:sz w:val="28"/>
          <w:szCs w:val="28"/>
        </w:rPr>
        <w:t xml:space="preserve"> </w:t>
      </w:r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д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алее -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 (ч. 1), ст. 7598; 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№ 14, ст. 2008; № 18, ст. 2625, № 27, ст. 3951, 3989, № 29 (ч. 1), ст. 4339, 4364, № 51 (ч. 3), ст. 7241; 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2016, № 1 (ч. 1), ст. 8, 9, 24, 78, № 10, ст. 1320, № 23, ст. 3289, 3290, № 27 (ч. 1), ст. 4160, 4219, 4223, № 27 (ч. 2), ст. 4238, 4239, 4245, 4246, 4292 приказа </w:t>
      </w:r>
      <w:proofErr w:type="spellStart"/>
      <w:r w:rsidRPr="00F235F5">
        <w:rPr>
          <w:rStyle w:val="a5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> 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г., регистрационный № 28395), с изменениями, внесенными приказами </w:t>
      </w:r>
      <w:proofErr w:type="spellStart"/>
      <w:r w:rsidRPr="00F235F5">
        <w:rPr>
          <w:rStyle w:val="a5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 от 26 мая 2015 г. № 524 (зарегистрирован Минюстом России 17 июня 2015 г., регистрационный № 37678) и от 27 октября 2015 г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>. № 1224 (зарегистрирован Минюстом России 12 ноября 2015 г., регистрационный № 39682),8.2.3 Приложения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к Европейскому соглашению о международной дорожной перевозке опасных грузов от 30 сентября 1957 г. (ДОПОГ)*.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обучения:</w:t>
      </w:r>
      <w:r w:rsidRPr="00F2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дать слушателям необходимый уровень знаний и умений в сфере перевозки опасных грузов автомобильным транспортом. </w:t>
      </w:r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по имеющейся профессии без повышения образовательного уровня, </w:t>
      </w:r>
      <w:r w:rsidRPr="00F235F5">
        <w:rPr>
          <w:rStyle w:val="a5"/>
          <w:rFonts w:ascii="Times New Roman" w:hAnsi="Times New Roman" w:cs="Times New Roman"/>
          <w:sz w:val="28"/>
          <w:szCs w:val="28"/>
        </w:rPr>
        <w:lastRenderedPageBreak/>
        <w:t>необходимых для профессиональной деятельности лиц, участвующих в автомобильной перевозке опасные грузы в соответствии с Европейским соглашением о международной дорожной перевозке опасных грузов.</w:t>
      </w:r>
    </w:p>
    <w:p w:rsidR="0018016F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01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Слушателями курса являются:</w:t>
      </w: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экспедиторы, сопровождающие перевозку опасных грузов, работников транспортно-экспедиторских и грузовых агентств не являющиеся консультантами по перевозке опасных грузов и не являющиеся водителями, обязанными иметь свидетельство в соответствии с разделом 8.2.1 ДОПОГ.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ДОПОГ п.8.2.3 лица, обязанности которых связаны с автомобильной перевозкой опасных грузов, должны получить подготовку в области требований, регулирующих перевозку таких грузов, соразмерно их обязанностям и функциям. Это требование распространяется на работников, занимающихся погрузкой и разгрузкой опасных грузов, работников транспортно-экспедиторских и грузовых агентств, а также водителей автотранспортных средств, участвующих в автомобильной перевозке опасных грузов, кроме водителей, имеющих свидетельство ДОПОГ.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 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правовыми нормами, регламентирующими перевозку опасных грузов;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необходимые знания о требованиях к транспортным средствам и дополнительному оборудованию при перевозках опасных грузов, маркировке, знаках опасности;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ознакомить с обязанностями и ответственностью участников </w:t>
      </w:r>
      <w:proofErr w:type="spellStart"/>
      <w:proofErr w:type="gramStart"/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пере-возки</w:t>
      </w:r>
      <w:proofErr w:type="spellEnd"/>
      <w:proofErr w:type="gramEnd"/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грузов, с транспортно-сопроводительной и разрешительной документацией при перевозках опасных грузов;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знания об основных видах опасности и классификации опасных грузов;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необходимые знания в области обеспечения безопасности при осуществлении перевозок и погрузочно-разгрузочных работ.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t>Повторное обучение проводится не реже одного раза в пять лет.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необходимых знаний,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 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Продолжительность обучения, а также перечень разделов курсов обучения (в соответствии с терминологией ДОПОГ – (перечень тем) устанавливается учебно-тематическим планом.</w:t>
      </w:r>
      <w:proofErr w:type="gramEnd"/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18016F" w:rsidRPr="007A516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235F5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>II. Учебно-тематический план профессио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нального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обучения  по программе</w:t>
      </w:r>
      <w:proofErr w:type="gramEnd"/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повышения квалификации лиц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участвующих в автомобильной перевозке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опасных грузов в соответствии с Европейским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1"/>
        <w:gridCol w:w="4938"/>
        <w:gridCol w:w="1406"/>
        <w:gridCol w:w="1483"/>
        <w:gridCol w:w="1233"/>
      </w:tblGrid>
      <w:tr w:rsidR="0018016F" w:rsidRPr="00297F77" w:rsidTr="008416E3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7F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F77">
              <w:rPr>
                <w:rFonts w:ascii="Times New Roman" w:hAnsi="Times New Roman" w:cs="Times New Roman"/>
              </w:rPr>
              <w:t>/</w:t>
            </w:r>
            <w:proofErr w:type="spellStart"/>
            <w:r w:rsidRPr="00297F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18016F" w:rsidRPr="00297F77" w:rsidTr="008416E3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8016F" w:rsidRPr="00297F77" w:rsidTr="008416E3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18016F" w:rsidRPr="00297F77" w:rsidTr="008416E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B452C5" w:rsidRDefault="0018016F" w:rsidP="008416E3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875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570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</w:t>
            </w:r>
            <w:r>
              <w:rPr>
                <w:rFonts w:ascii="Times New Roman" w:hAnsi="Times New Roman" w:cs="Times New Roman"/>
              </w:rPr>
              <w:t xml:space="preserve">тветственность </w:t>
            </w:r>
            <w:r w:rsidRPr="00287570">
              <w:rPr>
                <w:rFonts w:ascii="Times New Roman" w:hAnsi="Times New Roman" w:cs="Times New Roman"/>
              </w:rPr>
              <w:t xml:space="preserve">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лиц, участвующих в перевозке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мульти 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8016F" w:rsidRPr="00297F77" w:rsidTr="008416E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287570">
              <w:rPr>
                <w:rFonts w:ascii="Times New Roman" w:hAnsi="Times New Roman" w:cs="Times New Roman"/>
              </w:rPr>
              <w:t xml:space="preserve">дств с </w:t>
            </w:r>
            <w:r w:rsidRPr="00287570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287570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членов экипажа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аварий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8016F" w:rsidRPr="00297F77" w:rsidTr="008416E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8016F" w:rsidRPr="00297F77" w:rsidTr="008416E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18016F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6F" w:rsidRPr="00F235F5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Содержание разделов (тем) учебно-тематического плана по 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программам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повышения квалификации лиц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участвующих в автомобильной перевозке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опасных грузов в соответствии с Европейским соглашением о международной дорожной перевозке опасных грузов.</w:t>
      </w:r>
    </w:p>
    <w:p w:rsidR="0018016F" w:rsidRPr="00F3768B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8016F" w:rsidRPr="00F3768B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 xml:space="preserve"> «Базовый курс»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297F77">
        <w:rPr>
          <w:rFonts w:ascii="Times New Roman" w:eastAsiaTheme="minorEastAsia" w:hAnsi="Times New Roman" w:cs="Times New Roman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Тема № 1 «Общие требования, регулирующие перевозку опасных грузов, 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и роль ДОПОГ».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Общие сведения о Европейском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касающиеся подготовки лиц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,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участвующих в автомобильной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опасных грузов. Актуальность мер обеспечения безопасности при таких перевозках.                                                                           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2 «Основные виды опасности при перевозках опасных грузов и меры по защите окружающей среды. </w:t>
      </w:r>
      <w:proofErr w:type="gramStart"/>
      <w:r w:rsidRPr="00FA7C6E">
        <w:rPr>
          <w:rFonts w:ascii="Times New Roman" w:eastAsiaTheme="minorEastAsia" w:hAnsi="Times New Roman" w:cs="Times New Roman"/>
          <w:sz w:val="26"/>
          <w:szCs w:val="26"/>
        </w:rPr>
        <w:t>Контроль за</w:t>
      </w:r>
      <w:proofErr w:type="gramEnd"/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перевозкой отходов».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 при перевозках опасных грузов: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пожароопасность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их перевозкой.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lastRenderedPageBreak/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«Классификация и общая характеристика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Принципы классификации. Классификация опасных грузов в соответствии с ДОПОГ. Таблица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Грузы повышенной 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грузы, запрещаемые к перевозке автотранспортными средствами.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пользование таблицей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"Перечень опасных грузов" Приложения А к ДОПОГ по предлагаемым видам опасных грузов.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«Маркировка, знаки опасности, информационные табло и таблички оранжевого цвета».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Маркировка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фумигированных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«Требования к транспортным средствам, контейнерам, таре, упаковкам и дополнительному оборудованию»</w:t>
      </w:r>
    </w:p>
    <w:p w:rsidR="0018016F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предусмотренные частью 9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ДОЛОГ: AT, ОХ, ЕХ/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к 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еревозке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приемов использования дополнительного оборудования и средств пожаротушения.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«Транспортно-сопроводительные документы при перевозке опасных грузов»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содержанию и порядку заполнения транспортно-сопроводительных документов.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18016F" w:rsidRDefault="0018016F" w:rsidP="0018016F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</w:p>
    <w:p w:rsidR="0018016F" w:rsidRPr="00FA7C6E" w:rsidRDefault="0018016F" w:rsidP="0018016F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7 «Организация перевозок опасных грузов»</w:t>
      </w:r>
    </w:p>
    <w:p w:rsidR="0018016F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 xml:space="preserve">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предрейсовы</w:t>
      </w:r>
      <w:r>
        <w:rPr>
          <w:rStyle w:val="a5"/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осмотр транспортного средства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перевозки грузов автомобильным тр</w:t>
      </w:r>
      <w:r>
        <w:rPr>
          <w:rStyle w:val="a5"/>
          <w:rFonts w:ascii="Times New Roman" w:hAnsi="Times New Roman" w:cs="Times New Roman"/>
          <w:sz w:val="26"/>
          <w:szCs w:val="26"/>
        </w:rPr>
        <w:t>анспортом и реализация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организации перевозок грузов повышенной 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перевозок опасных грузов в международном сообщении.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 8 «Обязанности и 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тветственность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участников перевозок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ности и ответственность лиц,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участвующих в перевозке опасных грузов, а также грузоотправи</w:t>
      </w:r>
      <w:r>
        <w:rPr>
          <w:rStyle w:val="a5"/>
          <w:rFonts w:ascii="Times New Roman" w:hAnsi="Times New Roman" w:cs="Times New Roman"/>
          <w:sz w:val="26"/>
          <w:szCs w:val="26"/>
        </w:rPr>
        <w:t>телей и грузополучателей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. Распределение обязанностей в соответствии с Правилами перевозок грузов автомобильным транс</w:t>
      </w:r>
      <w:r>
        <w:rPr>
          <w:rStyle w:val="a5"/>
          <w:rFonts w:ascii="Times New Roman" w:hAnsi="Times New Roman" w:cs="Times New Roman"/>
          <w:sz w:val="26"/>
          <w:szCs w:val="26"/>
        </w:rPr>
        <w:t>портом. Требования к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членам экипажа при перевозках опасных грузов; что надлежит и что запрещается делать водителю при перевозке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перевозками опасных грузов.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9 «Меры по обеспечению безопасности при перевозке, погрузке и разгрузке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Проверка состояния членов экипажа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, автомобиля и груза перед рейсом.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</w:t>
      </w:r>
      <w:r>
        <w:rPr>
          <w:rStyle w:val="a5"/>
          <w:rFonts w:ascii="Times New Roman" w:hAnsi="Times New Roman" w:cs="Times New Roman"/>
          <w:sz w:val="26"/>
          <w:szCs w:val="26"/>
        </w:rPr>
        <w:t>редрейсовый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инструктаж водителя, и других участников перевозки.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Меры безопасности при осуществлении погрузочно-разгрузочных работ, а также во время движения транспортного средства с опасным грузом. Меры безопасности, соответствующие различным видам опасности.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10 «</w:t>
      </w:r>
      <w:r>
        <w:rPr>
          <w:rFonts w:ascii="Times New Roman" w:eastAsiaTheme="minorEastAsia" w:hAnsi="Times New Roman" w:cs="Times New Roman"/>
          <w:sz w:val="26"/>
          <w:szCs w:val="26"/>
        </w:rPr>
        <w:t>Действия лиц, участвующих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перевозке в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случае аварии или дорожно-транспортного происшествия при перевозках опасных грузов».</w:t>
      </w:r>
    </w:p>
    <w:p w:rsidR="0018016F" w:rsidRPr="00FA7C6E" w:rsidRDefault="0018016F" w:rsidP="0018016F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Письменные инструкции и действия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других участников перевозки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 возникновении аварийных ситуаций в соответствии с ДОПОГ. Меры безопасности.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соответствующих аварийных служб. Средства связи и информации, используемые в случае аварии.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</w:t>
      </w:r>
      <w:r>
        <w:rPr>
          <w:rFonts w:ascii="Times New Roman" w:eastAsiaTheme="minorEastAsia" w:hAnsi="Times New Roman" w:cs="Times New Roman"/>
          <w:sz w:val="26"/>
          <w:szCs w:val="26"/>
        </w:rPr>
        <w:t>ема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11 «Изъятия, ограничения и вопросы совместимости при перевозках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Сфера применения ДОПОГ при перевозках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ДОПОГ),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при перевозках опасных грузов в автодорожных тоннелях.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12 «Особенности </w:t>
      </w:r>
      <w:proofErr w:type="spellStart"/>
      <w:r w:rsidRPr="00FA7C6E">
        <w:rPr>
          <w:rFonts w:ascii="Times New Roman" w:eastAsiaTheme="minorEastAsia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перевозок опасных грузов, осуществляемых с участием автотранспортных средств».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Default="0018016F" w:rsidP="0018016F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перевозках опасных грузов.</w:t>
      </w:r>
    </w:p>
    <w:p w:rsidR="0018016F" w:rsidRPr="00446703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>«Специализированный курс по перевозке в цистернах»</w:t>
      </w: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«Специальные требования, предъявляемые к цистернам, транспортным средствам и дополнительному оборудованию».</w:t>
      </w:r>
    </w:p>
    <w:p w:rsidR="0018016F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(нефтепродукты, углеводороды жидкие, включая бензин моторный, дизельное топливо и другие легковоспламеняющиеся жидкости).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конструкции цистерн. Конструктивные материалы, применяемые для их изготовления.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асса 5.2 "Органические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пероксиды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") и другие устройства.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«Особенности движения транспортных сре</w:t>
      </w:r>
      <w:proofErr w:type="gramStart"/>
      <w:r w:rsidRPr="00FA7C6E">
        <w:rPr>
          <w:rFonts w:ascii="Times New Roman" w:eastAsiaTheme="minorEastAsia" w:hAnsi="Times New Roman" w:cs="Times New Roman"/>
          <w:sz w:val="26"/>
          <w:szCs w:val="26"/>
        </w:rPr>
        <w:t>дств с з</w:t>
      </w:r>
      <w:proofErr w:type="gramEnd"/>
      <w:r w:rsidRPr="00FA7C6E">
        <w:rPr>
          <w:rFonts w:ascii="Times New Roman" w:eastAsiaTheme="minorEastAsia" w:hAnsi="Times New Roman" w:cs="Times New Roman"/>
          <w:sz w:val="26"/>
          <w:szCs w:val="26"/>
        </w:rPr>
        <w:t>агруженными и порожними цистернами».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перевозках опасных грузов в цистернах и автоцистернах.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Подготовка водителей и других участников перевозки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перевозке опасных грузов в 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загрузке, опасность взрыва (опасность разрыва цистерны), опасность воспламенения.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«Общие теоретические знания в области различных систем наполнения и опорожнения цистерн».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Заполнение цистерны и слив сжиженного газа. Уровень заливки цистерн.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размещению опасных грузов в смежных отсеках цистерн. Порядок загрузки многосекционных цистерн.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Очистка и (или) дегазация цистерн перед загрузкой и после разгрузки.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дополнительные положения, регулирующие использование цистерн и транспортных средств».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положения, касающиеся перевозки в цистернах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асса 3, класса 5.2,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самореактивных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температурах, превышающих их температуру плавления.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5   « Действия членов экипажа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в случае аварий при перевозке опасных грузов в цистернах».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Причины возникновения аварий и инцидентов при перевозках опасных грузов в цистернах. Действия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лиц участвующих в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Практическое занятие направлено на отработку навыков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лиц участвующих в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18016F" w:rsidRDefault="0018016F" w:rsidP="0018016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18016F" w:rsidRPr="00DB50C5" w:rsidRDefault="0018016F" w:rsidP="0018016F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0C5">
        <w:rPr>
          <w:rFonts w:ascii="Times New Roman" w:hAnsi="Times New Roman" w:cs="Times New Roman"/>
          <w:sz w:val="28"/>
          <w:szCs w:val="28"/>
        </w:rPr>
        <w:t>Специализированный курс по перевозке веществ и изделий класса 1»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hAnsi="Times New Roman" w:cs="Times New Roman"/>
          <w:sz w:val="26"/>
          <w:szCs w:val="26"/>
        </w:rPr>
        <w:br/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«Характеристика опасных грузов класса 1 и их физико-химические свойства. Виды опасности, характерные для взрывчатых и пиротехнических веществ и изделий».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Термины и определения. Характеристика взрывчатых и пиротехнических веществ и изделий и их физико-химические свойства.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указывающие на опасные свойства грузов класса 1.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Вещества и изделия, не допускаемые к перевозке. Перечень сводных позиций. Глоссарий наименований.</w:t>
      </w:r>
    </w:p>
    <w:p w:rsidR="0018016F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«Требования к таре и упаковке. Маркировка и знаки опасности для опасных грузов класса 1»</w:t>
      </w:r>
    </w:p>
    <w:p w:rsidR="0018016F" w:rsidRPr="00FA7C6E" w:rsidRDefault="0018016F" w:rsidP="0018016F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«Транспортные средства и дополнительное оборудование при перевозках опасных грузов класса 1».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тахографы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требования, предъявляемые к совместной погрузке веществ и изделий класса 1. Превентивные меры безопасности».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превентивных мер безопасности при перевозках веществ и изделий класса 1.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«Организация перевозок опасных грузов класса 1. Ограничения и особые требования».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других членов экипажа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 перевозках.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«Меры по ликвидации последствий аварий при перевозках опасных грузов класса».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18016F" w:rsidRDefault="0018016F" w:rsidP="0018016F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8016F" w:rsidRPr="00DB50C5" w:rsidRDefault="0018016F" w:rsidP="0018016F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sz w:val="28"/>
          <w:szCs w:val="28"/>
        </w:rPr>
        <w:t>«Специализированный курс по перевозке радиоактивных материалов класса 7».</w:t>
      </w:r>
    </w:p>
    <w:p w:rsidR="0018016F" w:rsidRPr="003F2D88" w:rsidRDefault="0018016F" w:rsidP="0018016F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50C5">
        <w:rPr>
          <w:rFonts w:ascii="Times New Roman" w:hAnsi="Times New Roman" w:cs="Times New Roman"/>
          <w:sz w:val="26"/>
          <w:szCs w:val="26"/>
        </w:rPr>
        <w:t>Тема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0C5">
        <w:rPr>
          <w:rFonts w:ascii="Times New Roman" w:hAnsi="Times New Roman" w:cs="Times New Roman"/>
          <w:sz w:val="26"/>
          <w:szCs w:val="26"/>
        </w:rPr>
        <w:t>1</w:t>
      </w:r>
      <w:r w:rsidRPr="00FA7C6E">
        <w:rPr>
          <w:rFonts w:ascii="Times New Roman" w:hAnsi="Times New Roman" w:cs="Times New Roman"/>
          <w:b w:val="0"/>
          <w:sz w:val="26"/>
          <w:szCs w:val="26"/>
        </w:rPr>
        <w:t xml:space="preserve"> «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Нормативные правовые акты при перевозках радиоактивных материалов автомобильным транспортом».</w:t>
      </w:r>
    </w:p>
    <w:p w:rsidR="0018016F" w:rsidRPr="003F2D88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p w:rsidR="0018016F" w:rsidRPr="003F2D88" w:rsidRDefault="0018016F" w:rsidP="0018016F">
      <w:pPr>
        <w:spacing w:after="0" w:line="240" w:lineRule="auto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«Виды опасности, характерные для радиоактивного излучения, включая ионизирующее излучение».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Понятия: радиоактивность, излучение, период полураспада, доза, мощность дозы.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радиоактивных материалов класса 7, их классификация и свойства.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излучений: ионизирующие; альф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а-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бета-, гамма-излучение; неионизирующие; нейтронное. Деление ядер и ядерная реакция.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Влияние на организм человека радиоактивного излучения, первичные симптомы поражения.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Приборы для измерения радиоактивного излучения.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«Специальные требования, предъявляемые к упаковке, обработке, совместной погрузке, укладке и перевозке радиоактивных материалов».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упаковок и требования к ним (освобожденные и промышленные упаковки, упаковки типа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В и С).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</w:t>
      </w:r>
      <w:r>
        <w:rPr>
          <w:rStyle w:val="a5"/>
          <w:rFonts w:ascii="Times New Roman" w:hAnsi="Times New Roman" w:cs="Times New Roman"/>
          <w:sz w:val="26"/>
          <w:szCs w:val="26"/>
        </w:rPr>
        <w:t>ость упаковки выдержать аварию.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упаковок, транспортных пакетов и контейнеров.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документ о подготовке персонала участвующего в перевозке опасных грузов;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«Требования к транспортным средствам, контейнерам и дополнительному оборудованию при перевозке радиоактивных материалов».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«Специальные меры, принимаемые в случае аварии при перевозке радиоактивных материалов класса 7».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других лиц, участвующих в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Аварийные меры при перевозке делящихся и неделимых материалов.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дезактивации персонала и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едлагаемых заданием случаях.</w:t>
      </w:r>
    </w:p>
    <w:p w:rsidR="0018016F" w:rsidRPr="003F2D88" w:rsidRDefault="0018016F" w:rsidP="0018016F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V. Планируемые результаты освоения Программы</w:t>
      </w:r>
    </w:p>
    <w:p w:rsidR="0018016F" w:rsidRPr="003F2D88" w:rsidRDefault="0018016F" w:rsidP="0018016F">
      <w:pPr>
        <w:spacing w:line="240" w:lineRule="auto"/>
        <w:rPr>
          <w:rStyle w:val="a5"/>
          <w:rFonts w:ascii="Times New Roman" w:hAnsi="Times New Roman" w:cs="Times New Roman"/>
          <w:szCs w:val="20"/>
        </w:rPr>
      </w:pP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b/>
          <w:sz w:val="26"/>
          <w:szCs w:val="26"/>
        </w:rPr>
        <w:t>4.1.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В результате освоения Программы «Базового курса»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перевозкой отходов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маркировку, знаки опасности, информационные табло и таблички оранжевого цвета;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</w:t>
      </w:r>
      <w:r>
        <w:rPr>
          <w:rStyle w:val="a5"/>
          <w:rFonts w:ascii="Times New Roman" w:hAnsi="Times New Roman" w:cs="Times New Roman"/>
          <w:sz w:val="26"/>
          <w:szCs w:val="26"/>
        </w:rPr>
        <w:t>етельство о подготовке водителя и лиц участвующих в перевозке,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для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способы перевозки и ограничения, связанные с количеством перевозимых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грузов повышенной опасности;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при перевозках опасных грузов и меры по обеспечению безопасности;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ДОПОГ;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погрузке, разгрузке, размещению и креплению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при перевозках опасных грузов, виды гражданской ответственности;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грузов, осуществляемых с участием автотранспортных средств;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информационное обеспечение с использованием бортовых устройств и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утниковой навигации, включая систему ЭРА-ГЛОНАСС.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епления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я погрузочно-разгрузочных операций;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использовать письменные инструкции в соответствии с ДОПОГ;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помощь пострадавшим при дорожно-транспортных происшествиях или аварии;</w:t>
      </w:r>
    </w:p>
    <w:p w:rsidR="0018016F" w:rsidRPr="00FA7C6E" w:rsidRDefault="0018016F" w:rsidP="0018016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18016F" w:rsidRPr="003F2D88" w:rsidRDefault="0018016F" w:rsidP="0018016F">
      <w:pPr>
        <w:spacing w:after="0" w:line="240" w:lineRule="auto"/>
        <w:rPr>
          <w:rStyle w:val="a5"/>
          <w:rFonts w:ascii="Times New Roman" w:hAnsi="Times New Roman" w:cs="Times New Roman"/>
          <w:b/>
          <w:sz w:val="16"/>
          <w:szCs w:val="1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4.2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 цистернах»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при перевозках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заполнения и опорожнения цистерн;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маркировки, к информационным табло, табличкам оранжевого цвета;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аварийной ситуации;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дополнительные и специальные действия при повреждении цистерн и утечки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аварии.</w:t>
      </w:r>
    </w:p>
    <w:p w:rsidR="0018016F" w:rsidRPr="003F2D88" w:rsidRDefault="0018016F" w:rsidP="0018016F">
      <w:pPr>
        <w:spacing w:after="0"/>
        <w:ind w:firstLine="709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4.3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веществ и изделий класса 1»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веществам и изделиям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требования движения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перевозящего вещества и изделия класса 1, через тоннели;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веществ и изделий класса 1.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веществами и изделиями класса 1.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4.4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радиоактивных материалов класса 7»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опасности, характерные для радиоактивного излучения, включая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ионизирующее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принципы воздействия радиоактивных материалов на организм человека и окружающую среду;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режимы движения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перевозке радиоактивных материалов и требования к местам стоянки таких транспортных средств;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первоочередные действия в случае обнаружения повреждения упаковки или утечки радиоактивного материала;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приборами для измерения радиоактивного излучения и дополнительным оборудованием;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определять первичные симптомы поражения человека радиоактивным излучением;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радиоактивным грузом;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дезактивацию лиц, а также транспортных средств, подвергшихся загрязнению в результате аварии.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V. Условия реализации Программы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Cs w:val="20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5.3. Информационно-методические условия реализации Программы включают: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учебно-тематический план;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образовательную программу;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расписание занятий.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18016F" w:rsidRPr="00297F77" w:rsidTr="008416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18016F" w:rsidRPr="00297F77" w:rsidTr="008416E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обучения по разделам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В к ДОПОГ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</w:t>
            </w: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5.5.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18016F" w:rsidRPr="00DB24BD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VI. Система оценки результатов освоения Программы</w:t>
      </w:r>
    </w:p>
    <w:p w:rsidR="0018016F" w:rsidRPr="00DB24BD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6.2.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</w:t>
      </w:r>
      <w:r>
        <w:rPr>
          <w:rStyle w:val="a5"/>
          <w:rFonts w:ascii="Times New Roman" w:hAnsi="Times New Roman" w:cs="Times New Roman"/>
          <w:sz w:val="26"/>
          <w:szCs w:val="26"/>
        </w:rPr>
        <w:t>письменного задания, которое содержит 30 вопросов сформированных из каждого курса обучения по ниже следующему принципу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. 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ся должно быть задано не менее 15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базовому кур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су подготовки, в том числе,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перевозку опасных грузов;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основные виды опасности;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информация о защите окружающей среды при осуществлении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перевозкой отходов;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и меры по обеспечению безопасности при различных видах опасности;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маркировка, знаки опасности, информационные табло и таблички оранжевого цвета;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при перевозке опасных грузов;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установленному на них техническому оборудованию;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запрещение совместной погрузки в одно и то же транспортное средства или один и тот же контейнер;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общая информация, касающаяся гражданской ответственности;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DB24BD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 с участием автотранспортных средств;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ся должно быть задано не менее 9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поведение транспортных средств во время движения, включая перемешивание груза;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транспортным средствам и цистернам;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теоретические знания в области различных систем наполнения и опорожнения цистерн;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</w:t>
      </w:r>
      <w:r>
        <w:rPr>
          <w:rStyle w:val="a5"/>
          <w:rFonts w:ascii="Times New Roman" w:hAnsi="Times New Roman" w:cs="Times New Roman"/>
          <w:sz w:val="26"/>
          <w:szCs w:val="26"/>
        </w:rPr>
        <w:t>жевого цвета)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быть </w:t>
      </w:r>
      <w:proofErr w:type="gramStart"/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задано</w:t>
      </w:r>
      <w:proofErr w:type="gramEnd"/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3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для взрывчатых и пиротехнических веществ и изделий;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совместной погрузке веществ и изделий класса 1;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погрузочно-разгрузочным работам и местам погрузки и разгрузки;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безопасности и меры по ликвидации последствий аварий при перевозках грузов класса 1.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3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нормативно-правовые акты при перевозках радиоактивных материалов автомобильным транспортом;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опасности, характерные для радиоактивного, включая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ионизирующее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>, излучения;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6.4. Результаты квалификационного экзамена оформляются протоколом.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DB24BD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</w:t>
      </w:r>
      <w:r w:rsidRPr="00DB24BD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DB24BD">
        <w:rPr>
          <w:rFonts w:ascii="Times New Roman" w:eastAsiaTheme="minorEastAsia" w:hAnsi="Times New Roman" w:cs="Times New Roman"/>
          <w:sz w:val="26"/>
          <w:szCs w:val="26"/>
        </w:rPr>
        <w:t>. Рекомендуемая литература для освоения Программы</w:t>
      </w:r>
    </w:p>
    <w:p w:rsidR="0018016F" w:rsidRPr="00DB24BD" w:rsidRDefault="0018016F" w:rsidP="0018016F">
      <w:pPr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18016F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7.1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</w:t>
      </w:r>
      <w:r>
        <w:rPr>
          <w:rStyle w:val="a5"/>
          <w:rFonts w:ascii="Times New Roman" w:hAnsi="Times New Roman" w:cs="Times New Roman"/>
          <w:sz w:val="26"/>
          <w:szCs w:val="26"/>
        </w:rPr>
        <w:t>е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ревози опасных грузов автомобильным транспортом от 15.04 2011г.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7.2.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ДОПОГ - 2017 года.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7.3.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Правила дорожног</w:t>
      </w:r>
      <w:r>
        <w:rPr>
          <w:rStyle w:val="a5"/>
          <w:rFonts w:ascii="Times New Roman" w:hAnsi="Times New Roman" w:cs="Times New Roman"/>
          <w:sz w:val="26"/>
          <w:szCs w:val="26"/>
        </w:rPr>
        <w:t>о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движения  Российской Федерации -2017г.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>4.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Технический регламент Таможенного союза «О колесных транспортных средств» (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ТР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>/ТС/018/2011).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5.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Правила безопасности при тра</w:t>
      </w:r>
      <w:r>
        <w:rPr>
          <w:rStyle w:val="a5"/>
          <w:rFonts w:ascii="Times New Roman" w:hAnsi="Times New Roman" w:cs="Times New Roman"/>
          <w:sz w:val="26"/>
          <w:szCs w:val="26"/>
        </w:rPr>
        <w:t>н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спортировке взрывчатых веществ и материалов.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>6.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перевозки опасных грузов автомобильным транспортом в РФ.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>7.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Наставление водителю осуществляющему перевозку опасных грузов. ОНМЦ (Мос</w:t>
      </w:r>
      <w:r>
        <w:rPr>
          <w:rStyle w:val="a5"/>
          <w:rFonts w:ascii="Times New Roman" w:hAnsi="Times New Roman" w:cs="Times New Roman"/>
          <w:sz w:val="26"/>
          <w:szCs w:val="26"/>
        </w:rPr>
        <w:t>к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ва) – 2016г.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7.8. Первая помощь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- издательство Фортуна,  2014г.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7.9.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Административный кодекс РФ.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7.10.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безопасности при транспортировке радиоактивных материалов. НП-053-04.</w:t>
      </w:r>
    </w:p>
    <w:p w:rsidR="0018016F" w:rsidRPr="00DB24BD" w:rsidRDefault="0018016F" w:rsidP="00180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7.11.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>ГОСТ. Грузы опасные. Классификация, маркировка</w:t>
      </w:r>
    </w:p>
    <w:p w:rsidR="0018016F" w:rsidRPr="00DB24BD" w:rsidRDefault="0018016F" w:rsidP="00180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</w:t>
      </w:r>
      <w:r w:rsidRPr="00DB2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Войтенков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>Правила перевозки ОГ. Простые и сложные вопросы о применении (справочник в вопросах и ответах для водителей, специалистов и контролирующих органов)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 xml:space="preserve">ОНМЦ </w:t>
      </w:r>
    </w:p>
    <w:p w:rsidR="0018016F" w:rsidRPr="00DB24BD" w:rsidRDefault="0018016F" w:rsidP="00180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7.13.</w:t>
      </w:r>
      <w:r w:rsidRPr="00DB2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Питкевич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П.Ф. Сборник нормативных документов, регламентирующих эксплуатацию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внутрироссийских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перевозках (пособие для водителей и перевозчиков)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Красково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>- 2016г</w:t>
      </w:r>
    </w:p>
    <w:p w:rsidR="0018016F" w:rsidRPr="00DB24BD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DB24BD" w:rsidRDefault="0018016F" w:rsidP="0018016F">
      <w:pPr>
        <w:rPr>
          <w:rFonts w:ascii="Times New Roman" w:hAnsi="Times New Roman" w:cs="Times New Roman"/>
          <w:b/>
          <w:sz w:val="26"/>
          <w:szCs w:val="26"/>
        </w:rPr>
      </w:pPr>
    </w:p>
    <w:p w:rsidR="0018016F" w:rsidRPr="00DB24BD" w:rsidRDefault="0018016F" w:rsidP="0018016F">
      <w:pPr>
        <w:rPr>
          <w:rFonts w:ascii="Times New Roman" w:hAnsi="Times New Roman" w:cs="Times New Roman"/>
          <w:sz w:val="26"/>
          <w:szCs w:val="26"/>
        </w:rPr>
      </w:pPr>
    </w:p>
    <w:p w:rsidR="00646BE4" w:rsidRDefault="00646BE4"/>
    <w:sectPr w:rsidR="00646BE4" w:rsidSect="006B62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F2" w:rsidRDefault="008102F2">
      <w:pPr>
        <w:spacing w:after="0" w:line="240" w:lineRule="auto"/>
      </w:pPr>
      <w:r>
        <w:separator/>
      </w:r>
    </w:p>
  </w:endnote>
  <w:endnote w:type="continuationSeparator" w:id="0">
    <w:p w:rsidR="008102F2" w:rsidRDefault="0081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570948"/>
      <w:docPartObj>
        <w:docPartGallery w:val="Page Numbers (Bottom of Page)"/>
        <w:docPartUnique/>
      </w:docPartObj>
    </w:sdtPr>
    <w:sdtContent>
      <w:p w:rsidR="00664D36" w:rsidRDefault="006B62EF">
        <w:pPr>
          <w:pStyle w:val="a8"/>
          <w:jc w:val="right"/>
        </w:pPr>
        <w:r>
          <w:fldChar w:fldCharType="begin"/>
        </w:r>
        <w:r w:rsidR="0018016F">
          <w:instrText>PAGE   \* MERGEFORMAT</w:instrText>
        </w:r>
        <w:r>
          <w:fldChar w:fldCharType="separate"/>
        </w:r>
        <w:r w:rsidR="00776350">
          <w:rPr>
            <w:noProof/>
          </w:rPr>
          <w:t>1</w:t>
        </w:r>
        <w:r>
          <w:fldChar w:fldCharType="end"/>
        </w:r>
      </w:p>
    </w:sdtContent>
  </w:sdt>
  <w:p w:rsidR="00664D36" w:rsidRDefault="00776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F2" w:rsidRDefault="008102F2">
      <w:pPr>
        <w:spacing w:after="0" w:line="240" w:lineRule="auto"/>
      </w:pPr>
      <w:r>
        <w:separator/>
      </w:r>
    </w:p>
  </w:footnote>
  <w:footnote w:type="continuationSeparator" w:id="0">
    <w:p w:rsidR="008102F2" w:rsidRDefault="0081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011"/>
    <w:multiLevelType w:val="hybridMultilevel"/>
    <w:tmpl w:val="150EFD3A"/>
    <w:lvl w:ilvl="0" w:tplc="A156E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74"/>
    <w:rsid w:val="00125AB9"/>
    <w:rsid w:val="00164FD9"/>
    <w:rsid w:val="0018016F"/>
    <w:rsid w:val="001D2234"/>
    <w:rsid w:val="00222890"/>
    <w:rsid w:val="004E5D74"/>
    <w:rsid w:val="005C0EF5"/>
    <w:rsid w:val="00646BE4"/>
    <w:rsid w:val="006B62EF"/>
    <w:rsid w:val="006B6D41"/>
    <w:rsid w:val="00776350"/>
    <w:rsid w:val="007F11A0"/>
    <w:rsid w:val="008102F2"/>
    <w:rsid w:val="00D4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6F"/>
  </w:style>
  <w:style w:type="paragraph" w:styleId="1">
    <w:name w:val="heading 1"/>
    <w:basedOn w:val="a"/>
    <w:next w:val="a"/>
    <w:link w:val="10"/>
    <w:uiPriority w:val="99"/>
    <w:qFormat/>
    <w:rsid w:val="0018016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16F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0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8016F"/>
    <w:pPr>
      <w:jc w:val="center"/>
    </w:pPr>
  </w:style>
  <w:style w:type="character" w:customStyle="1" w:styleId="a5">
    <w:name w:val="Цветовое выделение для Нормальный"/>
    <w:uiPriority w:val="99"/>
    <w:rsid w:val="0018016F"/>
    <w:rPr>
      <w:sz w:val="20"/>
    </w:rPr>
  </w:style>
  <w:style w:type="paragraph" w:customStyle="1" w:styleId="OEM">
    <w:name w:val="Нормальный (OEM)"/>
    <w:basedOn w:val="a"/>
    <w:next w:val="a"/>
    <w:uiPriority w:val="99"/>
    <w:rsid w:val="00180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16F"/>
  </w:style>
  <w:style w:type="paragraph" w:styleId="a8">
    <w:name w:val="footer"/>
    <w:basedOn w:val="a"/>
    <w:link w:val="a9"/>
    <w:uiPriority w:val="99"/>
    <w:unhideWhenUsed/>
    <w:rsid w:val="0018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16F"/>
  </w:style>
  <w:style w:type="paragraph" w:styleId="aa">
    <w:name w:val="Balloon Text"/>
    <w:basedOn w:val="a"/>
    <w:link w:val="ab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016F"/>
    <w:pPr>
      <w:ind w:left="720"/>
      <w:contextualSpacing/>
    </w:pPr>
  </w:style>
  <w:style w:type="character" w:styleId="ad">
    <w:name w:val="Strong"/>
    <w:basedOn w:val="a0"/>
    <w:uiPriority w:val="22"/>
    <w:qFormat/>
    <w:rsid w:val="0018016F"/>
    <w:rPr>
      <w:b/>
      <w:bCs/>
    </w:rPr>
  </w:style>
  <w:style w:type="paragraph" w:customStyle="1" w:styleId="Standard">
    <w:name w:val="Standard"/>
    <w:qFormat/>
    <w:rsid w:val="005C0E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2F7Lu9TS2WGD6JuORlNcPGtEUQs=</DigestValue>
    </Reference>
    <Reference URI="#idOfficeObject" Type="http://www.w3.org/2000/09/xmldsig#Object">
      <DigestMethod Algorithm="http://www.w3.org/2000/09/xmldsig#sha1"/>
      <DigestValue>FJqgCvGAJS+NffPGpLY56TfaC/4=</DigestValue>
    </Reference>
    <Reference URI="#idValidSigLnImg" Type="http://www.w3.org/2000/09/xmldsig#Object">
      <DigestMethod Algorithm="http://www.w3.org/2000/09/xmldsig#sha1"/>
      <DigestValue>VWJ/BGmCSuf1CfBXnIiR+9lvVV8=</DigestValue>
    </Reference>
    <Reference URI="#idInvalidSigLnImg" Type="http://www.w3.org/2000/09/xmldsig#Object">
      <DigestMethod Algorithm="http://www.w3.org/2000/09/xmldsig#sha1"/>
      <DigestValue>6iRfv4S5uPZw9vYlVr1xUZ2pooI=</DigestValue>
    </Reference>
  </SignedInfo>
  <SignatureValue>
    Eq4VjeH6oNxlZyfTCRwN4htC/RajZa0qWPVwp6how7vlDEx4Cj0LjOXX4uSfcV9ty41L0kzX
    1m6EakZ0sGzN/sq42mmGS/5BPy4XraHqNBkuZmhyuHJ2iWr4vSoLoULZsq7DuVf6/DQ86CGM
    F7bz3eYxOyIpXsSvYyD7DdVjTNE=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TgabQ+p/Up/VNnJkCx4vsoobz4E=</DigestValue>
      </Reference>
      <Reference URI="/word/endnotes.xml?ContentType=application/vnd.openxmlformats-officedocument.wordprocessingml.endnotes+xml">
        <DigestMethod Algorithm="http://www.w3.org/2000/09/xmldsig#sha1"/>
        <DigestValue>yHbOkkwDTwGLI8lDSZkG06emMk0=</DigestValue>
      </Reference>
      <Reference URI="/word/fontTable.xml?ContentType=application/vnd.openxmlformats-officedocument.wordprocessingml.fontTable+xml">
        <DigestMethod Algorithm="http://www.w3.org/2000/09/xmldsig#sha1"/>
        <DigestValue>jI6pfIvxhYf3Lw2rqMNEdc6r+oM=</DigestValue>
      </Reference>
      <Reference URI="/word/footer1.xml?ContentType=application/vnd.openxmlformats-officedocument.wordprocessingml.footer+xml">
        <DigestMethod Algorithm="http://www.w3.org/2000/09/xmldsig#sha1"/>
        <DigestValue>kmC9g0hRYxw3IeR2eo3YbTJPCSs=</DigestValue>
      </Reference>
      <Reference URI="/word/footnotes.xml?ContentType=application/vnd.openxmlformats-officedocument.wordprocessingml.footnotes+xml">
        <DigestMethod Algorithm="http://www.w3.org/2000/09/xmldsig#sha1"/>
        <DigestValue>aMKK4W2KJ69pRRXhKdqphp5OvEc=</DigestValue>
      </Reference>
      <Reference URI="/word/media/image1.emf?ContentType=image/x-emf">
        <DigestMethod Algorithm="http://www.w3.org/2000/09/xmldsig#sha1"/>
        <DigestValue>ZqxW392FK9qwhpimkust3keodeg=</DigestValue>
      </Reference>
      <Reference URI="/word/numbering.xml?ContentType=application/vnd.openxmlformats-officedocument.wordprocessingml.numbering+xml">
        <DigestMethod Algorithm="http://www.w3.org/2000/09/xmldsig#sha1"/>
        <DigestValue>fDUC1Hk3FKj0v1d2bPioNra0qCc=</DigestValue>
      </Reference>
      <Reference URI="/word/settings.xml?ContentType=application/vnd.openxmlformats-officedocument.wordprocessingml.settings+xml">
        <DigestMethod Algorithm="http://www.w3.org/2000/09/xmldsig#sha1"/>
        <DigestValue>JKskaZ++Rqm/i26GUhOzHR/jHYQ=</DigestValue>
      </Reference>
      <Reference URI="/word/styles.xml?ContentType=application/vnd.openxmlformats-officedocument.wordprocessingml.styles+xml">
        <DigestMethod Algorithm="http://www.w3.org/2000/09/xmldsig#sha1"/>
        <DigestValue>ea/+nZg/rW29l4E3rYtCScIZ6KI=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2023-01-26T06:17:57Z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{E1E9BE25-C582-446D-B9CB-738F0B9C82F0}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QIALh4DAAABACSWCAMAAAAAAAAAABTAGkAZwBuAGEAdAB1AHIAZQBMAGkAbgBlAAAApUicX0lInF+QnxQIbDWQX7SxdWAAAAQAHMs8AKJdnl8AlX4CBj6OX79dnl+lhEPptMs8AAEABAAAAAQAILQUCABIFwsAAAQAGMs8AAAAml8AKngCAAtpALTLPAC0yzwAAQAEAAAABACEyzwAAAAAAP////9IyzwAhMs8ALhfml8GPo5fwl+aXz2EQ+kAADwAAJV+AiAIngAAAAAAMAAAAJjLPAAAAAAAz11wYAAAAACABCYAAAAAAICeFAh8yzwAPV1wYBQfwQI3zDw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i18AVFgAbK48AAEAAABorTwAmfCLXwIOASHcrjwAAQAAAHCtPABUbXFgWMxzYOSuPAC0rjwAHe6LX1jMc2AzM2syAIAAAAEAAAAs7otfAH5SDLxecGAF4kPp4K48AIYCAAACDgEhuMtzYLjLc2CUrTwAAAA8ADQ4L2AAAAAAvF5wYD9ecGAAflIMBgAAAIABn3UAAAAA8IKkBYABn3WfEBMAEg8KYAyuPAA2gZp18IKkBQAAAACAAZ91DK48AFWBmnWAAZ91Ag4BIcAJIQw0rjwAk4CadQEAAAAcrjwAEAAAAAMBAADACSEMAg4BIcAJIQx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B1aHSAdfoJAQU7AAAATN88ABfJil8AAAAA+gkBBcwAAAAg0UAHJ8mKX/8iAOF/5ADAKQAAAAAAAADfAQAgAAAAIDgAigEI3zwALN88APoJAQVTZWdvZSBVSQBdcGBYAAAAAAAAAApdcGASAAAAINFAB2jfPABTZWdvZSBVSQAAPAASAAAAzAAAACDRQAf4LYxfzAAAAAEAAAAAAAAAaN88AC57i1/c3zwAzAAAAAEAAAAAAAAAgN88AC57i18AADwAzAAAAFjhPAABAAAAAAAAADzgPADOeotf9N88AAIJAd4BAAAAAAAAAAIAAAAQDEcAAAAAAAEAAAgCCQHe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UCAC4eAwAAAQAklggDAAAAAAAAAAAUwBpAGcAbgBhAHQAdQByAGUATABpAG4AZQAAAKVInF9JSJxfkJ8UCGw1kF+0sXVgAAAEABzLPACiXZ5fAJV+AgY+jl+/XZ5fpYRD6bTLPAABAAQAAAAEACC0FAgASBcLAAAEABjLPAAAAJpfACp4AgALaQC0yzwAtMs8AAEABAAAAAQAhMs8AAAAAAD/////SMs8AITLPAC4X5pfBj6OX8Jfml89hEPpAAA8AACVfgIgCJ4AAAAAADAAAACYyzwAAAAAAM9dcGAAAAAAgAQmAAAAAACAnhQIfMs8AD1dcGAUH8ECN8w8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YtfAFRYAGyuPAABAAAAaK08AJnwi18CDgEh3K48AAEAAABwrTwAVG1xYFjMc2DkrjwAtK48AB3ui19YzHNgMzNrMgCAAAABAAAALO6LXwB+Ugy8XnBgBeJD6eCuPACGAgAAAg4BIbjLc2C4y3NglK08AAAAPAA0OC9gAAAAALxecGA/XnBgAH5SDAYAAACAAZ91AAAAAPCCpAWAAZ91nxATABIPCmAMrjwANoGadfCCpAUAAAAAgAGfdQyuPABVgZp1gAGfdQIOASHACSEMNK48AJOAmnUBAAAAHK48ABAAAAADAQAAwAkhDAIOASHACSE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Q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8366</Words>
  <Characters>47687</Characters>
  <Application>Microsoft Office Word</Application>
  <DocSecurity>0</DocSecurity>
  <Lines>397</Lines>
  <Paragraphs>111</Paragraphs>
  <ScaleCrop>false</ScaleCrop>
  <Company/>
  <LinksUpToDate>false</LinksUpToDate>
  <CharactersWithSpaces>55942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Пользователь</cp:lastModifiedBy>
  <cp:revision>9</cp:revision>
  <dcterms:created xsi:type="dcterms:W3CDTF">2019-03-20T11:33:00Z</dcterms:created>
  <dcterms:modified xsi:type="dcterms:W3CDTF">2023-01-26T06:17:00Z</dcterms:modified>
</cp:coreProperties>
</file>