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A8FA" w14:textId="77777777" w:rsidR="00641A71" w:rsidRDefault="00641A71" w:rsidP="00641A71">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 Нормативные акты и организация работы по обеспечению БДД, в том числе в части режима труда и отдыха водителей, буксировки транспортных средств.</w:t>
      </w:r>
    </w:p>
    <w:p w14:paraId="421637B1" w14:textId="77777777" w:rsidR="00641A71" w:rsidRDefault="00641A71" w:rsidP="00641A71">
      <w:pPr>
        <w:spacing w:line="276" w:lineRule="auto"/>
        <w:ind w:right="46"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Основные проблемы и пути совершенствования нормативно-правовой </w:t>
      </w:r>
      <w:r>
        <w:rPr>
          <w:rFonts w:ascii="Times New Roman" w:eastAsia="Times New Roman" w:hAnsi="Times New Roman" w:cs="Times New Roman"/>
          <w:shd w:val="clear" w:color="auto" w:fill="FFFFFF"/>
        </w:rPr>
        <w:t xml:space="preserve">базы в сфере обеспечения безопасности движения. Законодательство в </w:t>
      </w:r>
      <w:r>
        <w:rPr>
          <w:rFonts w:ascii="Times New Roman" w:eastAsia="Times New Roman" w:hAnsi="Times New Roman" w:cs="Times New Roman"/>
          <w:spacing w:val="-2"/>
          <w:shd w:val="clear" w:color="auto" w:fill="FFFFFF"/>
        </w:rPr>
        <w:t>области безопасности     дорожного движения. Закон о БДД. Новые правила</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 xml:space="preserve">дорожного движения. Новое в Гражданском кодексе РФ, Кодексе РФ об административных правонарушениях, Уголовном кодексе РФ по вопросам правонарушений и преступлений на транспорте. Понятие о преступлении на </w:t>
      </w:r>
      <w:r>
        <w:rPr>
          <w:rFonts w:ascii="Times New Roman" w:eastAsia="Times New Roman" w:hAnsi="Times New Roman" w:cs="Times New Roman"/>
          <w:spacing w:val="-5"/>
          <w:shd w:val="clear" w:color="auto" w:fill="FFFFFF"/>
        </w:rPr>
        <w:t>транспорте. Отличие преступления от правонарушения. Виды наказания.</w:t>
      </w:r>
    </w:p>
    <w:p w14:paraId="696355F8" w14:textId="77777777" w:rsidR="00641A71" w:rsidRDefault="00641A71" w:rsidP="00641A71">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Лицензирование перевозочной, транспортно- экспедиционной и другой </w:t>
      </w:r>
      <w:r>
        <w:rPr>
          <w:rFonts w:ascii="Times New Roman" w:eastAsia="Times New Roman" w:hAnsi="Times New Roman" w:cs="Times New Roman"/>
          <w:spacing w:val="-4"/>
          <w:shd w:val="clear" w:color="auto" w:fill="FFFFFF"/>
        </w:rPr>
        <w:t xml:space="preserve">деятельности на автомобильном транспорте. Понятие о лицензии. Требования </w:t>
      </w:r>
      <w:r>
        <w:rPr>
          <w:rFonts w:ascii="Times New Roman" w:eastAsia="Times New Roman" w:hAnsi="Times New Roman" w:cs="Times New Roman"/>
          <w:shd w:val="clear" w:color="auto" w:fill="FFFFFF"/>
        </w:rPr>
        <w:t xml:space="preserve">по безопасности движения, предъявляемые к лицензируемому. Порядок выдачи лицензии. Контроль за соблюдением требований, порядок приостановления и прекращения действия лицензии. </w:t>
      </w:r>
    </w:p>
    <w:p w14:paraId="22E5EEAD" w14:textId="77777777" w:rsidR="00641A71" w:rsidRDefault="00641A71" w:rsidP="00641A71">
      <w:pPr>
        <w:spacing w:line="276" w:lineRule="auto"/>
        <w:ind w:right="41"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Определение потребности в трудовых ресурсах (по номенклатуре </w:t>
      </w:r>
      <w:r>
        <w:rPr>
          <w:rFonts w:ascii="Times New Roman" w:eastAsia="Times New Roman" w:hAnsi="Times New Roman" w:cs="Times New Roman"/>
          <w:spacing w:val="-2"/>
          <w:shd w:val="clear" w:color="auto" w:fill="FFFFFF"/>
        </w:rPr>
        <w:t xml:space="preserve">специальностей) в предлагаемых условиях автотранспортной деятельности </w:t>
      </w:r>
      <w:r>
        <w:rPr>
          <w:rFonts w:ascii="Times New Roman" w:eastAsia="Times New Roman" w:hAnsi="Times New Roman" w:cs="Times New Roman"/>
          <w:shd w:val="clear" w:color="auto" w:fill="FFFFFF"/>
        </w:rPr>
        <w:t>региона.</w:t>
      </w:r>
    </w:p>
    <w:p w14:paraId="6A0225AE" w14:textId="77777777" w:rsidR="00641A71" w:rsidRDefault="00641A71" w:rsidP="00641A71">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Установление режима труда и отдыха водителей грузовых автомобилей </w:t>
      </w:r>
      <w:r>
        <w:rPr>
          <w:rFonts w:ascii="Times New Roman" w:eastAsia="Times New Roman" w:hAnsi="Times New Roman" w:cs="Times New Roman"/>
          <w:shd w:val="clear" w:color="auto" w:fill="FFFFFF"/>
        </w:rPr>
        <w:t xml:space="preserve">транспортной компании. </w:t>
      </w:r>
    </w:p>
    <w:p w14:paraId="6F6C854F" w14:textId="77777777" w:rsidR="00641A71" w:rsidRDefault="00641A71" w:rsidP="00641A71">
      <w:pPr>
        <w:spacing w:line="276" w:lineRule="auto"/>
        <w:ind w:firstLine="709"/>
        <w:rPr>
          <w:rFonts w:ascii="Times New Roman" w:eastAsia="Times New Roman" w:hAnsi="Times New Roman" w:cs="Times New Roman"/>
          <w:b/>
          <w:shd w:val="clear" w:color="auto" w:fill="FFFFFF"/>
        </w:rPr>
      </w:pPr>
    </w:p>
    <w:p w14:paraId="314326A1" w14:textId="77777777" w:rsidR="00641A71" w:rsidRDefault="00641A71" w:rsidP="00641A71">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2. Обеспечение безопасности перевозок пассажиров, включая детей (в т.ч. легковыми такси).</w:t>
      </w:r>
    </w:p>
    <w:p w14:paraId="782DBCEF"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      Особенности обеспечения безопасности движения на </w:t>
      </w:r>
      <w:r>
        <w:rPr>
          <w:rFonts w:ascii="Times New Roman" w:eastAsia="Times New Roman" w:hAnsi="Times New Roman" w:cs="Times New Roman"/>
          <w:spacing w:val="-3"/>
          <w:shd w:val="clear" w:color="auto" w:fill="FFFFFF"/>
        </w:rPr>
        <w:t xml:space="preserve">междугородных, городских, пригородных маршрутах; при перевозке детей; </w:t>
      </w:r>
      <w:r>
        <w:rPr>
          <w:rFonts w:ascii="Times New Roman" w:eastAsia="Times New Roman" w:hAnsi="Times New Roman" w:cs="Times New Roman"/>
          <w:spacing w:val="-5"/>
          <w:shd w:val="clear" w:color="auto" w:fill="FFFFFF"/>
        </w:rPr>
        <w:t xml:space="preserve">разовой перевозке пассажиров. Требования к автомобилю. Особенности работы </w:t>
      </w:r>
      <w:r>
        <w:rPr>
          <w:rFonts w:ascii="Times New Roman" w:eastAsia="Times New Roman" w:hAnsi="Times New Roman" w:cs="Times New Roman"/>
          <w:spacing w:val="-4"/>
          <w:shd w:val="clear" w:color="auto" w:fill="FFFFFF"/>
        </w:rPr>
        <w:t xml:space="preserve">службы БД на городском электротранспорте. Требования к троллейбусам и </w:t>
      </w:r>
      <w:r>
        <w:rPr>
          <w:rFonts w:ascii="Times New Roman" w:eastAsia="Times New Roman" w:hAnsi="Times New Roman" w:cs="Times New Roman"/>
          <w:shd w:val="clear" w:color="auto" w:fill="FFFFFF"/>
        </w:rPr>
        <w:t>трамваям.</w:t>
      </w:r>
    </w:p>
    <w:p w14:paraId="0DB623D9" w14:textId="77777777" w:rsidR="00641A71" w:rsidRDefault="00641A71" w:rsidP="00641A71">
      <w:pPr>
        <w:spacing w:line="276" w:lineRule="auto"/>
        <w:ind w:firstLine="709"/>
        <w:rPr>
          <w:rFonts w:ascii="Times New Roman" w:eastAsia="Times New Roman" w:hAnsi="Times New Roman" w:cs="Times New Roman"/>
          <w:b/>
          <w:shd w:val="clear" w:color="auto" w:fill="FFFFFF"/>
        </w:rPr>
      </w:pPr>
    </w:p>
    <w:p w14:paraId="1F89FB99" w14:textId="77777777" w:rsidR="00641A71" w:rsidRDefault="00641A71" w:rsidP="00641A71">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3. Обеспечение безопасности регулярных перевозок пассажиров и перевозок пассажиров по заказам</w:t>
      </w:r>
    </w:p>
    <w:p w14:paraId="0B85E62A" w14:textId="77777777" w:rsidR="00641A71" w:rsidRDefault="00641A71" w:rsidP="00641A71">
      <w:pPr>
        <w:spacing w:line="276" w:lineRule="auto"/>
        <w:ind w:firstLine="709"/>
        <w:jc w:val="both"/>
      </w:pPr>
      <w:r>
        <w:rPr>
          <w:rFonts w:ascii="Times New Roman" w:eastAsia="Times New Roman" w:hAnsi="Times New Roman" w:cs="Times New Roman"/>
          <w:spacing w:val="-2"/>
          <w:shd w:val="clear" w:color="auto" w:fill="FFFFFF"/>
        </w:rPr>
        <w:t xml:space="preserve">    Организации регулярных </w:t>
      </w:r>
      <w:r>
        <w:rPr>
          <w:rFonts w:ascii="Times New Roman" w:eastAsia="Times New Roman" w:hAnsi="Times New Roman" w:cs="Times New Roman"/>
          <w:spacing w:val="-3"/>
          <w:shd w:val="clear" w:color="auto" w:fill="FFFFFF"/>
        </w:rPr>
        <w:t xml:space="preserve">перевозок пассажиров и багажа автомобильным транспортом и городским </w:t>
      </w:r>
      <w:r>
        <w:rPr>
          <w:rFonts w:ascii="Times New Roman" w:eastAsia="Times New Roman" w:hAnsi="Times New Roman" w:cs="Times New Roman"/>
          <w:spacing w:val="-4"/>
          <w:shd w:val="clear" w:color="auto" w:fill="FFFFFF"/>
        </w:rPr>
        <w:t xml:space="preserve">наземным электрическим транспортом в Российской Федерации. Правовое </w:t>
      </w:r>
      <w:r>
        <w:rPr>
          <w:rFonts w:ascii="Times New Roman" w:eastAsia="Times New Roman" w:hAnsi="Times New Roman" w:cs="Times New Roman"/>
          <w:spacing w:val="-5"/>
          <w:shd w:val="clear" w:color="auto" w:fill="FFFFFF"/>
        </w:rPr>
        <w:t xml:space="preserve">регулирование отношений по организации регулярных перевозок. Организация регулярных перевозок по межрегиональным маршрутам регулярных перевозок. Тарифы на регулярные перевозки по межрегиональным маршрутам регулярных перевозок.           Организация регулярных перевозок по муниципальным маршрутам регулярных перевозок, межмуниципальным маршрутам регулярных перевозок, </w:t>
      </w:r>
      <w:r>
        <w:rPr>
          <w:rFonts w:ascii="Times New Roman" w:eastAsia="Times New Roman" w:hAnsi="Times New Roman" w:cs="Times New Roman"/>
          <w:spacing w:val="-2"/>
          <w:shd w:val="clear" w:color="auto" w:fill="FFFFFF"/>
        </w:rPr>
        <w:t xml:space="preserve">смежным межрегиональным маршрутам регулярных перевозок. Реестры </w:t>
      </w:r>
      <w:r>
        <w:rPr>
          <w:rFonts w:ascii="Times New Roman" w:eastAsia="Times New Roman" w:hAnsi="Times New Roman" w:cs="Times New Roman"/>
          <w:spacing w:val="-3"/>
          <w:shd w:val="clear" w:color="auto" w:fill="FFFFFF"/>
        </w:rPr>
        <w:t>маршрутов    регулярных     перевозок.</w:t>
      </w:r>
    </w:p>
    <w:p w14:paraId="2ADB9AF9" w14:textId="77777777" w:rsidR="00641A71" w:rsidRDefault="00641A71" w:rsidP="00641A71">
      <w:pPr>
        <w:spacing w:line="276" w:lineRule="auto"/>
        <w:ind w:right="72" w:firstLine="709"/>
        <w:rPr>
          <w:rFonts w:ascii="Times New Roman" w:eastAsia="Times New Roman" w:hAnsi="Times New Roman" w:cs="Times New Roman"/>
          <w:b/>
          <w:shd w:val="clear" w:color="auto" w:fill="FFFFFF"/>
        </w:rPr>
      </w:pPr>
    </w:p>
    <w:p w14:paraId="45D50166" w14:textId="77777777" w:rsidR="00641A71" w:rsidRDefault="00641A71" w:rsidP="00641A71">
      <w:pPr>
        <w:spacing w:line="276" w:lineRule="auto"/>
        <w:ind w:right="72"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4. Обеспечение безопасности перевозок организованных групп детей автобусами</w:t>
      </w:r>
    </w:p>
    <w:p w14:paraId="17A36FB6" w14:textId="77777777" w:rsidR="00641A71" w:rsidRDefault="00641A71" w:rsidP="00641A71">
      <w:pPr>
        <w:spacing w:line="276" w:lineRule="auto"/>
        <w:ind w:right="72"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2"/>
          <w:shd w:val="clear" w:color="auto" w:fill="FFFFFF"/>
        </w:rPr>
        <w:t xml:space="preserve">Основные направления и способы организации движения. Методы </w:t>
      </w:r>
      <w:r>
        <w:rPr>
          <w:rFonts w:ascii="Times New Roman" w:eastAsia="Times New Roman" w:hAnsi="Times New Roman" w:cs="Times New Roman"/>
          <w:shd w:val="clear" w:color="auto" w:fill="FFFFFF"/>
        </w:rPr>
        <w:t xml:space="preserve">управления дорожным движением и их техническая реализация. </w:t>
      </w:r>
      <w:r>
        <w:rPr>
          <w:rFonts w:ascii="Times New Roman" w:eastAsia="Times New Roman" w:hAnsi="Times New Roman" w:cs="Times New Roman"/>
          <w:spacing w:val="-4"/>
          <w:shd w:val="clear" w:color="auto" w:fill="FFFFFF"/>
        </w:rPr>
        <w:t xml:space="preserve">Характеристика технических средств организации движения, их внедрение и </w:t>
      </w:r>
      <w:r>
        <w:rPr>
          <w:rFonts w:ascii="Times New Roman" w:eastAsia="Times New Roman" w:hAnsi="Times New Roman" w:cs="Times New Roman"/>
          <w:shd w:val="clear" w:color="auto" w:fill="FFFFFF"/>
        </w:rPr>
        <w:t>эксплуатация. Правила дорожного движения.</w:t>
      </w:r>
    </w:p>
    <w:p w14:paraId="740161CB" w14:textId="77777777" w:rsidR="00641A71" w:rsidRDefault="00641A71" w:rsidP="00641A71">
      <w:pPr>
        <w:spacing w:line="276" w:lineRule="auto"/>
        <w:ind w:firstLine="709"/>
        <w:rPr>
          <w:rFonts w:ascii="Times New Roman" w:eastAsia="Times New Roman" w:hAnsi="Times New Roman" w:cs="Times New Roman"/>
          <w:b/>
          <w:shd w:val="clear" w:color="auto" w:fill="FFFFFF"/>
        </w:rPr>
      </w:pPr>
    </w:p>
    <w:p w14:paraId="7411B04A" w14:textId="77777777" w:rsidR="00641A71" w:rsidRDefault="00641A71" w:rsidP="00641A71">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5. Обеспечение безопасности при перевозке грузов, в том числе по размещению и креплению грузов на транспортных средствах</w:t>
      </w:r>
    </w:p>
    <w:p w14:paraId="65A4F759" w14:textId="77777777" w:rsidR="00641A71" w:rsidRDefault="00641A71" w:rsidP="00641A71">
      <w:pPr>
        <w:spacing w:line="276" w:lineRule="auto"/>
        <w:ind w:right="43"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Подвижной состав грузового и пассажирского автомобильного транспорта, его классификация, маркировка, специализация. Пути </w:t>
      </w:r>
      <w:r>
        <w:rPr>
          <w:rFonts w:ascii="Times New Roman" w:eastAsia="Times New Roman" w:hAnsi="Times New Roman" w:cs="Times New Roman"/>
          <w:spacing w:val="-7"/>
          <w:shd w:val="clear" w:color="auto" w:fill="FFFFFF"/>
        </w:rPr>
        <w:t>совершенствования автотранспортных средств. Структура парка.</w:t>
      </w:r>
    </w:p>
    <w:p w14:paraId="04B203E7" w14:textId="77777777" w:rsidR="00641A71" w:rsidRDefault="00641A71" w:rsidP="00641A71">
      <w:pPr>
        <w:spacing w:line="276" w:lineRule="auto"/>
        <w:ind w:right="29"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lastRenderedPageBreak/>
        <w:t>Погрузочно-разгрузочные и транспортно-складские работы. Механизация и автоматизация погрузочно-разгрузочных работ и ее эффективность.</w:t>
      </w:r>
    </w:p>
    <w:p w14:paraId="3C4C5DFB" w14:textId="77777777" w:rsidR="00641A71" w:rsidRDefault="00641A71" w:rsidP="00641A71">
      <w:pPr>
        <w:spacing w:line="276" w:lineRule="auto"/>
        <w:ind w:firstLine="709"/>
        <w:rPr>
          <w:rFonts w:ascii="Times New Roman" w:eastAsia="Times New Roman" w:hAnsi="Times New Roman" w:cs="Times New Roman"/>
          <w:b/>
          <w:shd w:val="clear" w:color="auto" w:fill="FFFFFF"/>
        </w:rPr>
      </w:pPr>
    </w:p>
    <w:p w14:paraId="58BE2E57" w14:textId="77777777" w:rsidR="00641A71" w:rsidRDefault="00641A71" w:rsidP="00641A71">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6. Перевозка по территории Российской Федерации отдельных видов грузов, имеющих свою специфику при обеспечении безопасности – крупногабаритные грузы, тяжеловесные грузы, скоропортящиеся грузы</w:t>
      </w:r>
    </w:p>
    <w:p w14:paraId="13049660"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перевозка </w:t>
      </w:r>
      <w:r>
        <w:rPr>
          <w:rFonts w:ascii="Times New Roman" w:eastAsia="Times New Roman" w:hAnsi="Times New Roman" w:cs="Times New Roman"/>
          <w:spacing w:val="-4"/>
          <w:shd w:val="clear" w:color="auto" w:fill="FFFFFF"/>
        </w:rPr>
        <w:t xml:space="preserve">крупногабаритных и тяжеловесных грузов. Контроль выполнения требований </w:t>
      </w:r>
      <w:r>
        <w:rPr>
          <w:rFonts w:ascii="Times New Roman" w:eastAsia="Times New Roman" w:hAnsi="Times New Roman" w:cs="Times New Roman"/>
          <w:spacing w:val="-2"/>
          <w:shd w:val="clear" w:color="auto" w:fill="FFFFFF"/>
        </w:rPr>
        <w:t xml:space="preserve">инструкции водителем и должностными лицами. Контроль правильности </w:t>
      </w:r>
      <w:r>
        <w:rPr>
          <w:rFonts w:ascii="Times New Roman" w:eastAsia="Times New Roman" w:hAnsi="Times New Roman" w:cs="Times New Roman"/>
          <w:spacing w:val="-4"/>
          <w:shd w:val="clear" w:color="auto" w:fill="FFFFFF"/>
        </w:rPr>
        <w:t xml:space="preserve">оснащения и оформления транспортного средства. Организация инструктажа водителей; контроль знаний водителя, относящихся к перевозке. </w:t>
      </w:r>
    </w:p>
    <w:p w14:paraId="3209A164"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p>
    <w:p w14:paraId="36813BDE"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7. Обеспечение безопасности перевозки опасных грузов по территории Российской Федерации</w:t>
      </w:r>
    </w:p>
    <w:p w14:paraId="16E27284" w14:textId="77777777" w:rsidR="00641A71" w:rsidRDefault="00641A71" w:rsidP="00641A71">
      <w:pPr>
        <w:spacing w:line="276" w:lineRule="auto"/>
        <w:ind w:firstLine="709"/>
        <w:jc w:val="both"/>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w:t>
      </w:r>
    </w:p>
    <w:p w14:paraId="084FF4A5"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p>
    <w:p w14:paraId="7E690460"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8. Обеспечение безопасности перевозок пассажиров и грузов в особых условиях</w:t>
      </w:r>
    </w:p>
    <w:p w14:paraId="1DD9DE0C"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Циклы транспортного процесса. </w:t>
      </w:r>
      <w:r>
        <w:rPr>
          <w:rFonts w:ascii="Times New Roman" w:eastAsia="Times New Roman" w:hAnsi="Times New Roman" w:cs="Times New Roman"/>
          <w:spacing w:val="-1"/>
          <w:shd w:val="clear" w:color="auto" w:fill="FFFFFF"/>
        </w:rPr>
        <w:t xml:space="preserve">Методика определения производительности грузового и пассажирского автопарка и оценка влияния показателей на производительность. Пути </w:t>
      </w:r>
      <w:r>
        <w:rPr>
          <w:rFonts w:ascii="Times New Roman" w:eastAsia="Times New Roman" w:hAnsi="Times New Roman" w:cs="Times New Roman"/>
          <w:spacing w:val="-6"/>
          <w:shd w:val="clear" w:color="auto" w:fill="FFFFFF"/>
        </w:rPr>
        <w:t>повышения производительности на грузовом автомобильном транспорте.</w:t>
      </w:r>
    </w:p>
    <w:p w14:paraId="4A283FE9"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p>
    <w:p w14:paraId="0528A76A"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9. Основы трудового законодательства</w:t>
      </w:r>
    </w:p>
    <w:p w14:paraId="03AB31DA" w14:textId="77777777" w:rsidR="00641A71" w:rsidRDefault="00641A71" w:rsidP="00641A71">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Основные положения об аренде (включая лизинг), подряде, договоре об</w:t>
      </w:r>
      <w:r>
        <w:rPr>
          <w:rFonts w:ascii="Times New Roman" w:eastAsia="Times New Roman" w:hAnsi="Times New Roman" w:cs="Times New Roman"/>
          <w:i/>
          <w:spacing w:val="-6"/>
          <w:shd w:val="clear" w:color="auto" w:fill="FFFFFF"/>
        </w:rPr>
        <w:t xml:space="preserve"> </w:t>
      </w:r>
      <w:r>
        <w:rPr>
          <w:rFonts w:ascii="Times New Roman" w:eastAsia="Times New Roman" w:hAnsi="Times New Roman" w:cs="Times New Roman"/>
          <w:spacing w:val="-3"/>
          <w:shd w:val="clear" w:color="auto" w:fill="FFFFFF"/>
        </w:rPr>
        <w:t xml:space="preserve">аренде, договоре о перевозке грузов (в том числе о перевозке транспортом </w:t>
      </w:r>
      <w:r>
        <w:rPr>
          <w:rFonts w:ascii="Times New Roman" w:eastAsia="Times New Roman" w:hAnsi="Times New Roman" w:cs="Times New Roman"/>
          <w:shd w:val="clear" w:color="auto" w:fill="FFFFFF"/>
        </w:rPr>
        <w:t>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14:paraId="59A42F57" w14:textId="77777777" w:rsidR="00641A71" w:rsidRDefault="00641A71" w:rsidP="00641A71">
      <w:pPr>
        <w:spacing w:line="276" w:lineRule="auto"/>
        <w:ind w:right="5" w:firstLine="709"/>
        <w:jc w:val="both"/>
        <w:rPr>
          <w:rFonts w:ascii="Times New Roman" w:eastAsia="Times New Roman" w:hAnsi="Times New Roman" w:cs="Times New Roman"/>
          <w:spacing w:val="-5"/>
          <w:highlight w:val="white"/>
        </w:rPr>
      </w:pPr>
      <w:r>
        <w:rPr>
          <w:rFonts w:ascii="Times New Roman" w:eastAsia="Times New Roman" w:hAnsi="Times New Roman" w:cs="Times New Roman"/>
          <w:spacing w:val="-1"/>
          <w:shd w:val="clear" w:color="auto" w:fill="FFFFFF"/>
        </w:rPr>
        <w:t xml:space="preserve">Договор о перевозке в прямом смешанном сообщении и между </w:t>
      </w:r>
      <w:r>
        <w:rPr>
          <w:rFonts w:ascii="Times New Roman" w:eastAsia="Times New Roman" w:hAnsi="Times New Roman" w:cs="Times New Roman"/>
          <w:shd w:val="clear" w:color="auto" w:fill="FFFFFF"/>
        </w:rPr>
        <w:t xml:space="preserve">транспортными организациями, договор транспортной экспедиции; </w:t>
      </w:r>
      <w:r>
        <w:rPr>
          <w:rFonts w:ascii="Times New Roman" w:eastAsia="Times New Roman" w:hAnsi="Times New Roman" w:cs="Times New Roman"/>
          <w:spacing w:val="-6"/>
          <w:shd w:val="clear" w:color="auto" w:fill="FFFFFF"/>
        </w:rPr>
        <w:t xml:space="preserve">добровольное и обязательное страхование имущества транспортного средства, </w:t>
      </w:r>
      <w:r>
        <w:rPr>
          <w:rFonts w:ascii="Times New Roman" w:eastAsia="Times New Roman" w:hAnsi="Times New Roman" w:cs="Times New Roman"/>
          <w:shd w:val="clear" w:color="auto" w:fill="FFFFFF"/>
        </w:rPr>
        <w:t>отв</w:t>
      </w:r>
    </w:p>
    <w:p w14:paraId="0AB910D3" w14:textId="77777777" w:rsidR="00641A71" w:rsidRDefault="00641A71" w:rsidP="00641A71">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за нарушения правил перевозки грузов автомобильным транспортом</w:t>
      </w:r>
    </w:p>
    <w:p w14:paraId="78C7178F" w14:textId="77777777" w:rsidR="00641A71" w:rsidRDefault="00641A71" w:rsidP="00641A71">
      <w:pPr>
        <w:spacing w:line="276" w:lineRule="auto"/>
        <w:ind w:right="19"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Основные положения налогового законодательства Российской Федерации.</w:t>
      </w:r>
    </w:p>
    <w:p w14:paraId="08DFCFE6"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p>
    <w:p w14:paraId="0D376347"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10. Правила и нормы охраны труда на автомобильном транспорте</w:t>
      </w:r>
    </w:p>
    <w:p w14:paraId="20E86187"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Требования к техническому состоянию подвижного состава. Понятие о содержании вредных веществ в отработавших газах автомобиля (Технический </w:t>
      </w:r>
      <w:r>
        <w:rPr>
          <w:rFonts w:ascii="Times New Roman" w:eastAsia="Times New Roman" w:hAnsi="Times New Roman" w:cs="Times New Roman"/>
          <w:spacing w:val="-2"/>
          <w:shd w:val="clear" w:color="auto" w:fill="FFFFFF"/>
        </w:rPr>
        <w:t xml:space="preserve">регламент Таможенного союза ТР ТС 018/2011 «О безопасности колесных </w:t>
      </w:r>
      <w:r>
        <w:rPr>
          <w:rFonts w:ascii="Times New Roman" w:eastAsia="Times New Roman" w:hAnsi="Times New Roman" w:cs="Times New Roman"/>
          <w:spacing w:val="-3"/>
          <w:shd w:val="clear" w:color="auto" w:fill="FFFFFF"/>
        </w:rPr>
        <w:t xml:space="preserve">транспортных средств»). Оснащение автомобилей для перевозки людей, при </w:t>
      </w:r>
      <w:r>
        <w:rPr>
          <w:rFonts w:ascii="Times New Roman" w:eastAsia="Times New Roman" w:hAnsi="Times New Roman" w:cs="Times New Roman"/>
          <w:shd w:val="clear" w:color="auto" w:fill="FFFFFF"/>
        </w:rPr>
        <w:t xml:space="preserve">направлении в дальние рейсы, на    уборку урожая. </w:t>
      </w:r>
    </w:p>
    <w:p w14:paraId="0DF23D81" w14:textId="77777777" w:rsidR="00641A71" w:rsidRDefault="00641A71" w:rsidP="00641A71">
      <w:pPr>
        <w:spacing w:line="276" w:lineRule="auto"/>
        <w:ind w:firstLine="709"/>
        <w:jc w:val="both"/>
        <w:rPr>
          <w:rFonts w:ascii="Times New Roman" w:eastAsia="Times New Roman" w:hAnsi="Times New Roman" w:cs="Times New Roman"/>
          <w:b/>
          <w:sz w:val="16"/>
          <w:szCs w:val="16"/>
          <w:shd w:val="clear" w:color="auto" w:fill="FFFFFF"/>
        </w:rPr>
      </w:pPr>
    </w:p>
    <w:p w14:paraId="212E3FF4"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11 Назначение и основные технико-эксплуатационные характеристики подвижного состава автомобильного транспорта, погрузочно-разгрузочных механизмов и средств для контейнерных и пакетных перевозок</w:t>
      </w:r>
    </w:p>
    <w:p w14:paraId="06582F10" w14:textId="77777777" w:rsidR="00641A71" w:rsidRDefault="00641A71" w:rsidP="00641A71">
      <w:pPr>
        <w:spacing w:line="276" w:lineRule="auto"/>
        <w:ind w:right="77"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14:paraId="00122DDE" w14:textId="77777777" w:rsidR="00641A71" w:rsidRDefault="00641A71" w:rsidP="00641A71">
      <w:pPr>
        <w:spacing w:line="276" w:lineRule="auto"/>
        <w:ind w:firstLine="709"/>
        <w:jc w:val="both"/>
        <w:rPr>
          <w:rFonts w:ascii="Times New Roman" w:eastAsia="Times New Roman" w:hAnsi="Times New Roman" w:cs="Times New Roman"/>
          <w:b/>
          <w:spacing w:val="-3"/>
          <w:highlight w:val="white"/>
        </w:rPr>
      </w:pPr>
      <w:r>
        <w:rPr>
          <w:rFonts w:ascii="Times New Roman" w:eastAsia="Times New Roman" w:hAnsi="Times New Roman" w:cs="Times New Roman"/>
          <w:b/>
          <w:shd w:val="clear" w:color="auto" w:fill="FFFFFF"/>
        </w:rPr>
        <w:lastRenderedPageBreak/>
        <w:t>Тема 12. Правила технической эксплуатации транспортных средств, в том числе допуск транспортных средств к эксплуатации</w:t>
      </w:r>
    </w:p>
    <w:p w14:paraId="547641D6" w14:textId="77777777" w:rsidR="00641A71" w:rsidRDefault="00641A71" w:rsidP="00641A71">
      <w:pPr>
        <w:spacing w:line="276" w:lineRule="auto"/>
        <w:ind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3"/>
          <w:shd w:val="clear" w:color="auto" w:fill="FFFFFF"/>
        </w:rPr>
        <w:t xml:space="preserve"> Характеристика структуры и перспективы совершенствования планово-</w:t>
      </w:r>
      <w:r>
        <w:rPr>
          <w:rFonts w:ascii="Times New Roman" w:eastAsia="Times New Roman" w:hAnsi="Times New Roman" w:cs="Times New Roman"/>
          <w:shd w:val="clear" w:color="auto" w:fill="FFFFFF"/>
        </w:rPr>
        <w:t>предупредительной системы технического обслуживания и ремонта автомобилей. Понятие о системах массового обслуживания и основах рациональной организации производства технического обслуживания и ремонта автомобилей. Пропускная способность средств технического обслуживания.</w:t>
      </w:r>
    </w:p>
    <w:p w14:paraId="57C8A4AE"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p>
    <w:p w14:paraId="47628AF1"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13 Методы планирования, учета и анализа автомобильных перевозок</w:t>
      </w:r>
    </w:p>
    <w:p w14:paraId="2A791053" w14:textId="77777777" w:rsidR="00641A71" w:rsidRDefault="00641A71" w:rsidP="00641A71">
      <w:pPr>
        <w:spacing w:line="276" w:lineRule="auto"/>
        <w:ind w:firstLine="709"/>
        <w:jc w:val="both"/>
      </w:pPr>
      <w:r>
        <w:rPr>
          <w:rFonts w:ascii="Times New Roman" w:eastAsia="Times New Roman" w:hAnsi="Times New Roman" w:cs="Times New Roman"/>
          <w:shd w:val="clear" w:color="auto" w:fill="FFFFFF"/>
        </w:rPr>
        <w:t xml:space="preserve"> Системный анализ транспортного процесса как метод изучения </w:t>
      </w:r>
      <w:r>
        <w:rPr>
          <w:rFonts w:ascii="Times New Roman" w:eastAsia="Times New Roman" w:hAnsi="Times New Roman" w:cs="Times New Roman"/>
          <w:spacing w:val="-4"/>
          <w:shd w:val="clear" w:color="auto" w:fill="FFFFFF"/>
        </w:rPr>
        <w:t xml:space="preserve">логистических технологий. Материальная и информационная база логистики. </w:t>
      </w:r>
      <w:r>
        <w:rPr>
          <w:rFonts w:ascii="Times New Roman" w:eastAsia="Times New Roman" w:hAnsi="Times New Roman" w:cs="Times New Roman"/>
          <w:shd w:val="clear" w:color="auto" w:fill="FFFFFF"/>
        </w:rPr>
        <w:t xml:space="preserve">Критерии оценки эффективности логистических технологий. Составные </w:t>
      </w:r>
      <w:r>
        <w:rPr>
          <w:rFonts w:ascii="Times New Roman" w:eastAsia="Times New Roman" w:hAnsi="Times New Roman" w:cs="Times New Roman"/>
          <w:spacing w:val="-1"/>
          <w:shd w:val="clear" w:color="auto" w:fill="FFFFFF"/>
        </w:rPr>
        <w:t xml:space="preserve">элементы организации перевозок грузов в цепи логистической системы. </w:t>
      </w:r>
      <w:r>
        <w:rPr>
          <w:rFonts w:ascii="Times New Roman" w:eastAsia="Times New Roman" w:hAnsi="Times New Roman" w:cs="Times New Roman"/>
          <w:spacing w:val="-2"/>
          <w:shd w:val="clear" w:color="auto" w:fill="FFFFFF"/>
        </w:rPr>
        <w:t>Логистика мультимодальных перевозок грузов.</w:t>
      </w:r>
    </w:p>
    <w:p w14:paraId="017412A7" w14:textId="77777777" w:rsidR="00641A71" w:rsidRDefault="00641A71" w:rsidP="00641A71">
      <w:pPr>
        <w:spacing w:line="276" w:lineRule="auto"/>
        <w:ind w:firstLine="709"/>
        <w:jc w:val="both"/>
        <w:rPr>
          <w:rFonts w:ascii="Times New Roman" w:eastAsia="Times New Roman" w:hAnsi="Times New Roman" w:cs="Times New Roman"/>
          <w:b/>
          <w:sz w:val="16"/>
          <w:szCs w:val="16"/>
          <w:shd w:val="clear" w:color="auto" w:fill="FFFFFF"/>
        </w:rPr>
      </w:pPr>
    </w:p>
    <w:p w14:paraId="5CFC439E" w14:textId="77777777" w:rsidR="00641A71" w:rsidRDefault="00641A71" w:rsidP="00641A71">
      <w:pPr>
        <w:spacing w:line="276" w:lineRule="auto"/>
        <w:ind w:firstLine="709"/>
        <w:jc w:val="both"/>
      </w:pPr>
      <w:r>
        <w:rPr>
          <w:rFonts w:ascii="Times New Roman" w:eastAsia="Times New Roman" w:hAnsi="Times New Roman" w:cs="Times New Roman"/>
          <w:b/>
          <w:shd w:val="clear" w:color="auto" w:fill="FFFFFF"/>
        </w:rPr>
        <w:t>Тема 14. Порядок разработки и утверждения планов производственно-хозяйственной деятельности предприятий</w:t>
      </w:r>
    </w:p>
    <w:p w14:paraId="54BAF205" w14:textId="77777777" w:rsidR="00641A71" w:rsidRDefault="00641A71" w:rsidP="00641A71">
      <w:pPr>
        <w:spacing w:line="276" w:lineRule="auto"/>
        <w:ind w:right="57" w:firstLine="709"/>
        <w:jc w:val="both"/>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14:paraId="22E38528" w14:textId="77777777" w:rsidR="00641A71" w:rsidRDefault="00641A71" w:rsidP="00641A71">
      <w:pPr>
        <w:spacing w:line="276" w:lineRule="auto"/>
        <w:ind w:firstLine="709"/>
        <w:jc w:val="both"/>
        <w:rPr>
          <w:rFonts w:ascii="Times New Roman" w:eastAsia="Times New Roman" w:hAnsi="Times New Roman" w:cs="Times New Roman"/>
          <w:b/>
          <w:sz w:val="16"/>
          <w:szCs w:val="16"/>
          <w:shd w:val="clear" w:color="auto" w:fill="FFFFFF"/>
        </w:rPr>
      </w:pPr>
    </w:p>
    <w:p w14:paraId="0D78131F"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15. Организация процесса перевозок и труда водительского состава и других работников, занятых эксплуатацией автотранспорта</w:t>
      </w:r>
    </w:p>
    <w:p w14:paraId="52823998" w14:textId="77777777" w:rsidR="00641A71" w:rsidRDefault="00641A71" w:rsidP="00641A71">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Объемы перевозок грузов и грузооборот автомобильного транспорта. Тенденции и проблемы развития автотранспортного комплекса.</w:t>
      </w:r>
    </w:p>
    <w:p w14:paraId="68E851EF" w14:textId="77777777" w:rsidR="00641A71" w:rsidRDefault="00641A71" w:rsidP="00641A71">
      <w:pPr>
        <w:spacing w:line="276" w:lineRule="auto"/>
        <w:ind w:right="14" w:firstLine="709"/>
        <w:jc w:val="both"/>
        <w:rPr>
          <w:rFonts w:ascii="Times New Roman" w:eastAsia="Times New Roman" w:hAnsi="Times New Roman" w:cs="Times New Roman"/>
          <w:highlight w:val="white"/>
        </w:rPr>
      </w:pPr>
      <w:r>
        <w:rPr>
          <w:rFonts w:ascii="Times New Roman" w:eastAsia="Times New Roman" w:hAnsi="Times New Roman" w:cs="Times New Roman"/>
          <w:spacing w:val="-2"/>
          <w:shd w:val="clear" w:color="auto" w:fill="FFFFFF"/>
        </w:rPr>
        <w:t xml:space="preserve">Взаимоотношения автомобильного транспорта с другими видами </w:t>
      </w:r>
      <w:r>
        <w:rPr>
          <w:rFonts w:ascii="Times New Roman" w:eastAsia="Times New Roman" w:hAnsi="Times New Roman" w:cs="Times New Roman"/>
          <w:shd w:val="clear" w:color="auto" w:fill="FFFFFF"/>
        </w:rPr>
        <w:t xml:space="preserve">транспорта и </w:t>
      </w:r>
      <w:r>
        <w:rPr>
          <w:rFonts w:ascii="Times New Roman" w:eastAsia="Times New Roman" w:hAnsi="Times New Roman" w:cs="Times New Roman"/>
          <w:b/>
          <w:shd w:val="clear" w:color="auto" w:fill="FFFFFF"/>
        </w:rPr>
        <w:t xml:space="preserve">с </w:t>
      </w:r>
      <w:r>
        <w:rPr>
          <w:rFonts w:ascii="Times New Roman" w:eastAsia="Times New Roman" w:hAnsi="Times New Roman" w:cs="Times New Roman"/>
          <w:shd w:val="clear" w:color="auto" w:fill="FFFFFF"/>
        </w:rPr>
        <w:t>потребителями транспортных услуг.</w:t>
      </w:r>
    </w:p>
    <w:p w14:paraId="339C363C" w14:textId="77777777" w:rsidR="00641A71" w:rsidRDefault="00641A71" w:rsidP="00641A71">
      <w:pPr>
        <w:spacing w:line="276" w:lineRule="auto"/>
        <w:ind w:right="10"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Общие сведения о транспортных издержках потребителей и затратах на </w:t>
      </w:r>
      <w:r>
        <w:rPr>
          <w:rFonts w:ascii="Times New Roman" w:eastAsia="Times New Roman" w:hAnsi="Times New Roman" w:cs="Times New Roman"/>
          <w:shd w:val="clear" w:color="auto" w:fill="FFFFFF"/>
        </w:rPr>
        <w:t>автомобильном транспорте.</w:t>
      </w:r>
    </w:p>
    <w:p w14:paraId="0AD971AB" w14:textId="77777777" w:rsidR="00641A71" w:rsidRDefault="00641A71" w:rsidP="00641A71">
      <w:pPr>
        <w:spacing w:line="276" w:lineRule="auto"/>
        <w:ind w:firstLine="709"/>
        <w:jc w:val="both"/>
        <w:rPr>
          <w:rFonts w:ascii="Times New Roman" w:eastAsia="Times New Roman" w:hAnsi="Times New Roman" w:cs="Times New Roman"/>
          <w:b/>
          <w:sz w:val="16"/>
          <w:szCs w:val="16"/>
          <w:shd w:val="clear" w:color="auto" w:fill="FFFFFF"/>
        </w:rPr>
      </w:pPr>
    </w:p>
    <w:p w14:paraId="52EA66BD"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16. Обеспечение профессиональной пригодности и надежности водителей (допуск к управлению транспортными средствами, медицинский осмотр, стажировка, инструктаж)</w:t>
      </w:r>
    </w:p>
    <w:p w14:paraId="057454A7" w14:textId="77777777" w:rsidR="00641A71" w:rsidRDefault="00641A71" w:rsidP="00641A71">
      <w:pPr>
        <w:spacing w:line="276" w:lineRule="auto"/>
        <w:ind w:right="12"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Трудовые ресурсы транспорта, их профессиональный состав и структура. </w:t>
      </w:r>
      <w:r>
        <w:rPr>
          <w:rFonts w:ascii="Times New Roman" w:eastAsia="Times New Roman" w:hAnsi="Times New Roman" w:cs="Times New Roman"/>
          <w:spacing w:val="-1"/>
          <w:shd w:val="clear" w:color="auto" w:fill="FFFFFF"/>
        </w:rPr>
        <w:t xml:space="preserve">Особенности планирования численности работников автотранспортных </w:t>
      </w:r>
      <w:r>
        <w:rPr>
          <w:rFonts w:ascii="Times New Roman" w:eastAsia="Times New Roman" w:hAnsi="Times New Roman" w:cs="Times New Roman"/>
          <w:shd w:val="clear" w:color="auto" w:fill="FFFFFF"/>
        </w:rPr>
        <w:t xml:space="preserve">предприятий. Режим труда и отдыха работников транспорта. Порядок планирования и учета рабочего времени персонала автотранспортных </w:t>
      </w:r>
      <w:r>
        <w:rPr>
          <w:rFonts w:ascii="Times New Roman" w:eastAsia="Times New Roman" w:hAnsi="Times New Roman" w:cs="Times New Roman"/>
          <w:spacing w:val="-2"/>
          <w:shd w:val="clear" w:color="auto" w:fill="FFFFFF"/>
        </w:rPr>
        <w:t xml:space="preserve">предприятий. Оплата и производительность труда работников транспорта. </w:t>
      </w:r>
      <w:r>
        <w:rPr>
          <w:rFonts w:ascii="Times New Roman" w:eastAsia="Times New Roman" w:hAnsi="Times New Roman" w:cs="Times New Roman"/>
          <w:spacing w:val="-5"/>
          <w:shd w:val="clear" w:color="auto" w:fill="FFFFFF"/>
        </w:rPr>
        <w:t xml:space="preserve">Формы и системы оплаты труда, особенности их применения на автомобильном </w:t>
      </w:r>
      <w:r>
        <w:rPr>
          <w:rFonts w:ascii="Times New Roman" w:eastAsia="Times New Roman" w:hAnsi="Times New Roman" w:cs="Times New Roman"/>
          <w:shd w:val="clear" w:color="auto" w:fill="FFFFFF"/>
        </w:rPr>
        <w:t>транспорте.</w:t>
      </w:r>
    </w:p>
    <w:p w14:paraId="5AE04509" w14:textId="77777777" w:rsidR="00641A71" w:rsidRDefault="00641A71" w:rsidP="00641A71">
      <w:pPr>
        <w:spacing w:line="276" w:lineRule="auto"/>
        <w:ind w:right="12" w:firstLine="709"/>
        <w:jc w:val="both"/>
        <w:rPr>
          <w:rFonts w:ascii="Times New Roman" w:eastAsia="Times New Roman" w:hAnsi="Times New Roman" w:cs="Times New Roman"/>
          <w:b/>
          <w:sz w:val="16"/>
          <w:szCs w:val="16"/>
          <w:highlight w:val="white"/>
        </w:rPr>
      </w:pPr>
    </w:p>
    <w:p w14:paraId="68C55737" w14:textId="77777777" w:rsidR="00641A71" w:rsidRDefault="00641A71" w:rsidP="00641A71">
      <w:pPr>
        <w:spacing w:line="276" w:lineRule="auto"/>
        <w:ind w:firstLine="709"/>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Тема 17. Государственная система управления безопасностью дорожного движения, федеральный государственный надзор в сфере безопасности дорожного движения и транспорта</w:t>
      </w:r>
    </w:p>
    <w:p w14:paraId="75AFB6DD" w14:textId="77777777" w:rsidR="00641A71" w:rsidRDefault="00641A71" w:rsidP="00641A71">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Комплекс конструктивных элементов (систем) транспортных средств обеспечивающих их активную, пассивную и послеаварийную безопасность. </w:t>
      </w:r>
      <w:r>
        <w:rPr>
          <w:rFonts w:ascii="Times New Roman" w:eastAsia="Times New Roman" w:hAnsi="Times New Roman" w:cs="Times New Roman"/>
          <w:spacing w:val="-7"/>
          <w:shd w:val="clear" w:color="auto" w:fill="FFFFFF"/>
        </w:rPr>
        <w:t xml:space="preserve">Основные направления обеспечения безопасности эксплуатации транспортных </w:t>
      </w:r>
      <w:r>
        <w:rPr>
          <w:rFonts w:ascii="Times New Roman" w:eastAsia="Times New Roman" w:hAnsi="Times New Roman" w:cs="Times New Roman"/>
          <w:shd w:val="clear" w:color="auto" w:fill="FFFFFF"/>
        </w:rPr>
        <w:t xml:space="preserve">средств. </w:t>
      </w:r>
    </w:p>
    <w:p w14:paraId="71072CFA" w14:textId="77777777" w:rsidR="00641A71" w:rsidRDefault="00641A71" w:rsidP="00641A71">
      <w:pPr>
        <w:spacing w:line="276" w:lineRule="auto"/>
        <w:ind w:right="50"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Учет ДТП. Государственная система учета и анализа ДТП. </w:t>
      </w:r>
      <w:r>
        <w:rPr>
          <w:rFonts w:ascii="Times New Roman" w:eastAsia="Times New Roman" w:hAnsi="Times New Roman" w:cs="Times New Roman"/>
          <w:spacing w:val="-6"/>
          <w:shd w:val="clear" w:color="auto" w:fill="FFFFFF"/>
        </w:rPr>
        <w:t xml:space="preserve">Государственная статистическая отчетность. Сбор и обобщение первичной </w:t>
      </w:r>
      <w:r>
        <w:rPr>
          <w:rFonts w:ascii="Times New Roman" w:eastAsia="Times New Roman" w:hAnsi="Times New Roman" w:cs="Times New Roman"/>
          <w:spacing w:val="-7"/>
          <w:shd w:val="clear" w:color="auto" w:fill="FFFFFF"/>
        </w:rPr>
        <w:t xml:space="preserve">информации о ДТП. Учет ДТП в транспортном предприятии. Анализ причин, </w:t>
      </w:r>
      <w:r>
        <w:rPr>
          <w:rFonts w:ascii="Times New Roman" w:eastAsia="Times New Roman" w:hAnsi="Times New Roman" w:cs="Times New Roman"/>
          <w:spacing w:val="-6"/>
          <w:shd w:val="clear" w:color="auto" w:fill="FFFFFF"/>
        </w:rPr>
        <w:t xml:space="preserve">факторов и обстоятельств ДТП. Использование </w:t>
      </w:r>
      <w:r>
        <w:rPr>
          <w:rFonts w:ascii="Times New Roman" w:eastAsia="Times New Roman" w:hAnsi="Times New Roman" w:cs="Times New Roman"/>
          <w:spacing w:val="-6"/>
          <w:shd w:val="clear" w:color="auto" w:fill="FFFFFF"/>
        </w:rPr>
        <w:lastRenderedPageBreak/>
        <w:t>этих данных для устранения предпосылок к ДТП в предприятии.   Служебное расследование ДТП.</w:t>
      </w:r>
    </w:p>
    <w:p w14:paraId="3B5553DA" w14:textId="77777777" w:rsidR="00641A71" w:rsidRDefault="00641A71" w:rsidP="00641A71">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18. Ответственность за административные правонарушения на транспорте, в области дорожного движения и при эксплуатации транспортных средств</w:t>
      </w:r>
    </w:p>
    <w:p w14:paraId="537EB4BA" w14:textId="77777777" w:rsidR="00641A71" w:rsidRDefault="00641A71" w:rsidP="00641A71">
      <w:pPr>
        <w:spacing w:line="276" w:lineRule="auto"/>
        <w:ind w:right="12" w:firstLine="709"/>
        <w:jc w:val="both"/>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за нарушения правил перевозки грузов и пассажиров на автомобильным транспортом</w:t>
      </w:r>
      <w:r>
        <w:rPr>
          <w:rFonts w:ascii="Times New Roman" w:eastAsia="Times New Roman" w:hAnsi="Times New Roman" w:cs="Times New Roman"/>
          <w:highlight w:val="white"/>
        </w:rPr>
        <w:t>.</w:t>
      </w:r>
    </w:p>
    <w:p w14:paraId="4343619B"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7E"/>
    <w:rsid w:val="00043D7E"/>
    <w:rsid w:val="003909B9"/>
    <w:rsid w:val="006330FF"/>
    <w:rsid w:val="0064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B906-AF3B-491F-932E-2B125FB0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A71"/>
    <w:pPr>
      <w:widowControl w:val="0"/>
      <w:spacing w:after="0" w:line="240" w:lineRule="auto"/>
    </w:pPr>
    <w:rPr>
      <w:rFonts w:ascii="Liberation Serif" w:eastAsia="SimSun" w:hAnsi="Liberation Serif" w:cs="Mangal"/>
      <w:color w:val="00000A"/>
      <w:kern w:val="0"/>
      <w:sz w:val="24"/>
      <w:szCs w:val="24"/>
      <w:lang w:eastAsia="zh-C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3</cp:revision>
  <dcterms:created xsi:type="dcterms:W3CDTF">2024-04-01T12:36:00Z</dcterms:created>
  <dcterms:modified xsi:type="dcterms:W3CDTF">2024-04-01T12:37:00Z</dcterms:modified>
</cp:coreProperties>
</file>