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B0B0" w14:textId="77777777" w:rsidR="000C6118" w:rsidRDefault="000C6118" w:rsidP="000C6118">
      <w:pPr>
        <w:ind w:firstLine="709"/>
        <w:jc w:val="center"/>
        <w:outlineLvl w:val="1"/>
        <w:rPr>
          <w:b/>
          <w:bCs/>
          <w:kern w:val="3"/>
        </w:rPr>
      </w:pPr>
      <w:r>
        <w:rPr>
          <w:b/>
          <w:bCs/>
          <w:kern w:val="3"/>
        </w:rPr>
        <w:t>Учебный план по программе</w:t>
      </w:r>
      <w:r w:rsidRPr="00933F83">
        <w:rPr>
          <w:b/>
          <w:bCs/>
          <w:kern w:val="3"/>
        </w:rPr>
        <w:t xml:space="preserve"> </w:t>
      </w:r>
      <w:r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tbl>
      <w:tblPr>
        <w:tblStyle w:val="a3"/>
        <w:tblW w:w="0" w:type="auto"/>
        <w:tblLook w:val="04A0" w:firstRow="1" w:lastRow="0" w:firstColumn="1" w:lastColumn="0" w:noHBand="0" w:noVBand="1"/>
      </w:tblPr>
      <w:tblGrid>
        <w:gridCol w:w="4607"/>
        <w:gridCol w:w="1805"/>
        <w:gridCol w:w="1554"/>
        <w:gridCol w:w="1379"/>
      </w:tblGrid>
      <w:tr w:rsidR="000C6118" w14:paraId="4D391016" w14:textId="77777777" w:rsidTr="00167816">
        <w:tc>
          <w:tcPr>
            <w:tcW w:w="4786" w:type="dxa"/>
          </w:tcPr>
          <w:p w14:paraId="1CD821D6" w14:textId="77777777" w:rsidR="000C6118" w:rsidRDefault="000C6118" w:rsidP="00167816">
            <w:pPr>
              <w:jc w:val="center"/>
              <w:outlineLvl w:val="1"/>
              <w:rPr>
                <w:b/>
                <w:bCs/>
                <w:kern w:val="3"/>
              </w:rPr>
            </w:pPr>
          </w:p>
          <w:p w14:paraId="2A96D6AD" w14:textId="77777777" w:rsidR="000C6118" w:rsidRDefault="000C6118" w:rsidP="00167816">
            <w:pPr>
              <w:jc w:val="center"/>
              <w:outlineLvl w:val="1"/>
              <w:rPr>
                <w:b/>
                <w:bCs/>
                <w:kern w:val="3"/>
              </w:rPr>
            </w:pPr>
            <w:r w:rsidRPr="00DB5094">
              <w:rPr>
                <w:b/>
                <w:bCs/>
                <w:kern w:val="3"/>
              </w:rPr>
              <w:t>Наименование учебных модулей</w:t>
            </w:r>
          </w:p>
        </w:tc>
        <w:tc>
          <w:tcPr>
            <w:tcW w:w="1843" w:type="dxa"/>
          </w:tcPr>
          <w:p w14:paraId="77B66CB5" w14:textId="77777777" w:rsidR="000C6118" w:rsidRDefault="000C6118" w:rsidP="00167816">
            <w:pPr>
              <w:widowControl w:val="0"/>
              <w:autoSpaceDE w:val="0"/>
              <w:autoSpaceDN w:val="0"/>
              <w:adjustRightInd w:val="0"/>
              <w:jc w:val="center"/>
              <w:rPr>
                <w:sz w:val="20"/>
                <w:szCs w:val="20"/>
              </w:rPr>
            </w:pPr>
          </w:p>
          <w:p w14:paraId="2C754EFF" w14:textId="77777777" w:rsidR="000C6118" w:rsidRPr="00F802C1" w:rsidRDefault="000C6118" w:rsidP="00167816">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14:paraId="2B644E33" w14:textId="77777777" w:rsidR="000C6118" w:rsidRPr="00F802C1" w:rsidRDefault="000C6118" w:rsidP="00167816">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14:paraId="4218D1E5" w14:textId="77777777" w:rsidR="000C6118" w:rsidRPr="00F802C1" w:rsidRDefault="000C6118" w:rsidP="00167816">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0C6118" w14:paraId="2BF56054" w14:textId="77777777" w:rsidTr="00167816">
        <w:tc>
          <w:tcPr>
            <w:tcW w:w="4786" w:type="dxa"/>
          </w:tcPr>
          <w:p w14:paraId="212B0A4A" w14:textId="77777777" w:rsidR="000C6118" w:rsidRDefault="000C6118" w:rsidP="00167816">
            <w:pPr>
              <w:jc w:val="center"/>
              <w:outlineLvl w:val="1"/>
              <w:rPr>
                <w:b/>
                <w:bCs/>
                <w:kern w:val="3"/>
              </w:rPr>
            </w:pPr>
            <w:r>
              <w:rPr>
                <w:sz w:val="20"/>
                <w:szCs w:val="20"/>
              </w:rPr>
              <w:t xml:space="preserve">Модуль 1 </w:t>
            </w:r>
            <w:r w:rsidRPr="00707B13">
              <w:rPr>
                <w:sz w:val="20"/>
                <w:szCs w:val="20"/>
              </w:rPr>
              <w:t>Законодательное</w:t>
            </w:r>
            <w:r>
              <w:rPr>
                <w:sz w:val="20"/>
                <w:szCs w:val="20"/>
              </w:rPr>
              <w:t xml:space="preserve"> обеспечение </w:t>
            </w:r>
            <w:r w:rsidRPr="00707B13">
              <w:rPr>
                <w:sz w:val="20"/>
                <w:szCs w:val="20"/>
              </w:rPr>
              <w:t xml:space="preserve">и </w:t>
            </w:r>
            <w:r w:rsidRPr="000A301A">
              <w:rPr>
                <w:sz w:val="20"/>
                <w:szCs w:val="20"/>
              </w:rPr>
              <w:t xml:space="preserve">Нормативно-правовые основы образования детей </w:t>
            </w:r>
            <w:r>
              <w:rPr>
                <w:sz w:val="20"/>
                <w:szCs w:val="20"/>
              </w:rPr>
              <w:t>в ДОУ</w:t>
            </w:r>
          </w:p>
        </w:tc>
        <w:tc>
          <w:tcPr>
            <w:tcW w:w="1843" w:type="dxa"/>
          </w:tcPr>
          <w:p w14:paraId="0B367AC0" w14:textId="77777777" w:rsidR="000C6118" w:rsidRPr="000B6DD3" w:rsidRDefault="000C6118" w:rsidP="00167816">
            <w:pPr>
              <w:jc w:val="center"/>
              <w:outlineLvl w:val="1"/>
              <w:rPr>
                <w:b/>
                <w:bCs/>
                <w:kern w:val="3"/>
                <w:sz w:val="22"/>
                <w:szCs w:val="22"/>
              </w:rPr>
            </w:pPr>
            <w:r>
              <w:rPr>
                <w:rFonts w:eastAsiaTheme="minorHAnsi"/>
                <w:b/>
                <w:sz w:val="22"/>
                <w:szCs w:val="22"/>
                <w:lang w:eastAsia="en-US"/>
              </w:rPr>
              <w:t>1</w:t>
            </w:r>
            <w:r>
              <w:rPr>
                <w:b/>
                <w:bCs/>
                <w:kern w:val="3"/>
                <w:sz w:val="22"/>
                <w:szCs w:val="22"/>
              </w:rPr>
              <w:t>5</w:t>
            </w:r>
          </w:p>
        </w:tc>
        <w:tc>
          <w:tcPr>
            <w:tcW w:w="1559" w:type="dxa"/>
          </w:tcPr>
          <w:p w14:paraId="440FBE43" w14:textId="77777777" w:rsidR="000C6118" w:rsidRPr="002D49E3" w:rsidRDefault="000C6118" w:rsidP="00167816">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4</w:t>
            </w:r>
          </w:p>
        </w:tc>
        <w:tc>
          <w:tcPr>
            <w:tcW w:w="1383" w:type="dxa"/>
          </w:tcPr>
          <w:p w14:paraId="2B02F81E" w14:textId="77777777" w:rsidR="000C6118" w:rsidRPr="002D49E3" w:rsidRDefault="000C6118" w:rsidP="00167816">
            <w:pPr>
              <w:jc w:val="center"/>
              <w:outlineLvl w:val="1"/>
              <w:rPr>
                <w:bCs/>
                <w:kern w:val="3"/>
                <w:sz w:val="22"/>
                <w:szCs w:val="22"/>
              </w:rPr>
            </w:pPr>
            <w:r w:rsidRPr="002D49E3">
              <w:rPr>
                <w:bCs/>
                <w:kern w:val="3"/>
                <w:sz w:val="22"/>
                <w:szCs w:val="22"/>
              </w:rPr>
              <w:t>1</w:t>
            </w:r>
          </w:p>
        </w:tc>
      </w:tr>
      <w:tr w:rsidR="000C6118" w14:paraId="58E7B73F" w14:textId="77777777" w:rsidTr="00167816">
        <w:tc>
          <w:tcPr>
            <w:tcW w:w="4786" w:type="dxa"/>
          </w:tcPr>
          <w:p w14:paraId="7F7D50A7" w14:textId="77777777" w:rsidR="000C6118" w:rsidRDefault="000C6118" w:rsidP="00167816">
            <w:pPr>
              <w:jc w:val="center"/>
              <w:outlineLvl w:val="1"/>
              <w:rPr>
                <w:sz w:val="20"/>
                <w:szCs w:val="20"/>
              </w:rPr>
            </w:pPr>
            <w:r>
              <w:rPr>
                <w:sz w:val="20"/>
                <w:szCs w:val="20"/>
              </w:rPr>
              <w:t xml:space="preserve">Модуль 2 </w:t>
            </w:r>
            <w:r w:rsidRPr="007B572E">
              <w:rPr>
                <w:sz w:val="20"/>
                <w:szCs w:val="20"/>
              </w:rPr>
              <w:t>Организация учебной деятельности обучающихся</w:t>
            </w:r>
          </w:p>
        </w:tc>
        <w:tc>
          <w:tcPr>
            <w:tcW w:w="1843" w:type="dxa"/>
          </w:tcPr>
          <w:p w14:paraId="058C0438" w14:textId="77777777" w:rsidR="000C6118" w:rsidRPr="000B6DD3" w:rsidRDefault="000C6118" w:rsidP="00167816">
            <w:pPr>
              <w:jc w:val="center"/>
              <w:outlineLvl w:val="1"/>
              <w:rPr>
                <w:b/>
                <w:bCs/>
                <w:kern w:val="3"/>
                <w:sz w:val="22"/>
                <w:szCs w:val="22"/>
              </w:rPr>
            </w:pPr>
            <w:r>
              <w:rPr>
                <w:rFonts w:eastAsiaTheme="minorHAnsi"/>
                <w:b/>
                <w:sz w:val="22"/>
                <w:szCs w:val="22"/>
                <w:lang w:eastAsia="en-US"/>
              </w:rPr>
              <w:t>1</w:t>
            </w:r>
            <w:r>
              <w:rPr>
                <w:b/>
                <w:bCs/>
                <w:kern w:val="3"/>
                <w:sz w:val="22"/>
                <w:szCs w:val="22"/>
              </w:rPr>
              <w:t>0</w:t>
            </w:r>
          </w:p>
        </w:tc>
        <w:tc>
          <w:tcPr>
            <w:tcW w:w="1559" w:type="dxa"/>
          </w:tcPr>
          <w:p w14:paraId="678A7B09" w14:textId="77777777" w:rsidR="000C6118" w:rsidRPr="002D49E3" w:rsidRDefault="000C6118" w:rsidP="00167816">
            <w:pPr>
              <w:jc w:val="center"/>
              <w:outlineLvl w:val="1"/>
              <w:rPr>
                <w:bCs/>
                <w:kern w:val="3"/>
                <w:sz w:val="22"/>
                <w:szCs w:val="22"/>
              </w:rPr>
            </w:pPr>
            <w:r w:rsidRPr="002D49E3">
              <w:rPr>
                <w:bCs/>
                <w:kern w:val="3"/>
                <w:sz w:val="22"/>
                <w:szCs w:val="22"/>
              </w:rPr>
              <w:t>9</w:t>
            </w:r>
          </w:p>
        </w:tc>
        <w:tc>
          <w:tcPr>
            <w:tcW w:w="1383" w:type="dxa"/>
          </w:tcPr>
          <w:p w14:paraId="469EE5EE" w14:textId="77777777" w:rsidR="000C6118" w:rsidRPr="002D49E3" w:rsidRDefault="000C6118" w:rsidP="00167816">
            <w:pPr>
              <w:jc w:val="center"/>
              <w:outlineLvl w:val="1"/>
              <w:rPr>
                <w:bCs/>
                <w:kern w:val="3"/>
                <w:sz w:val="22"/>
                <w:szCs w:val="22"/>
              </w:rPr>
            </w:pPr>
            <w:r w:rsidRPr="002D49E3">
              <w:rPr>
                <w:bCs/>
                <w:kern w:val="3"/>
                <w:sz w:val="22"/>
                <w:szCs w:val="22"/>
              </w:rPr>
              <w:t>1</w:t>
            </w:r>
          </w:p>
        </w:tc>
      </w:tr>
      <w:tr w:rsidR="000C6118" w14:paraId="76BC24EE" w14:textId="77777777" w:rsidTr="00167816">
        <w:tc>
          <w:tcPr>
            <w:tcW w:w="4786" w:type="dxa"/>
          </w:tcPr>
          <w:p w14:paraId="4C6DD948" w14:textId="77777777" w:rsidR="000C6118" w:rsidRPr="007B572E" w:rsidRDefault="000C6118" w:rsidP="00167816">
            <w:pPr>
              <w:jc w:val="center"/>
              <w:outlineLvl w:val="1"/>
              <w:rPr>
                <w:sz w:val="20"/>
                <w:szCs w:val="20"/>
              </w:rPr>
            </w:pPr>
            <w:r>
              <w:rPr>
                <w:sz w:val="20"/>
                <w:szCs w:val="20"/>
              </w:rPr>
              <w:t xml:space="preserve">Модуль 3 </w:t>
            </w:r>
            <w:r w:rsidRPr="006C7881">
              <w:rPr>
                <w:sz w:val="20"/>
                <w:szCs w:val="20"/>
              </w:rPr>
              <w:t>Деятельность по разработке программно-методического обеспечения</w:t>
            </w:r>
          </w:p>
        </w:tc>
        <w:tc>
          <w:tcPr>
            <w:tcW w:w="1843" w:type="dxa"/>
          </w:tcPr>
          <w:p w14:paraId="2D35807D" w14:textId="77777777" w:rsidR="000C6118" w:rsidRPr="000B6DD3" w:rsidRDefault="000C6118" w:rsidP="00167816">
            <w:pPr>
              <w:jc w:val="center"/>
              <w:outlineLvl w:val="1"/>
              <w:rPr>
                <w:b/>
                <w:bCs/>
                <w:kern w:val="3"/>
                <w:sz w:val="22"/>
                <w:szCs w:val="22"/>
              </w:rPr>
            </w:pPr>
            <w:r>
              <w:rPr>
                <w:rFonts w:eastAsiaTheme="minorHAnsi"/>
                <w:b/>
                <w:sz w:val="22"/>
                <w:szCs w:val="22"/>
                <w:lang w:eastAsia="en-US"/>
              </w:rPr>
              <w:t>11</w:t>
            </w:r>
          </w:p>
        </w:tc>
        <w:tc>
          <w:tcPr>
            <w:tcW w:w="1559" w:type="dxa"/>
          </w:tcPr>
          <w:p w14:paraId="788F135F" w14:textId="77777777" w:rsidR="000C6118" w:rsidRPr="002D49E3" w:rsidRDefault="000C6118" w:rsidP="00167816">
            <w:pPr>
              <w:jc w:val="center"/>
              <w:outlineLvl w:val="1"/>
              <w:rPr>
                <w:bCs/>
                <w:kern w:val="3"/>
                <w:sz w:val="22"/>
                <w:szCs w:val="22"/>
              </w:rPr>
            </w:pPr>
            <w:r w:rsidRPr="002D49E3">
              <w:rPr>
                <w:bCs/>
                <w:kern w:val="3"/>
                <w:sz w:val="22"/>
                <w:szCs w:val="22"/>
              </w:rPr>
              <w:t>1</w:t>
            </w:r>
            <w:r>
              <w:rPr>
                <w:rFonts w:eastAsiaTheme="minorHAnsi"/>
                <w:sz w:val="22"/>
                <w:szCs w:val="22"/>
                <w:lang w:eastAsia="en-US"/>
              </w:rPr>
              <w:t>0</w:t>
            </w:r>
          </w:p>
        </w:tc>
        <w:tc>
          <w:tcPr>
            <w:tcW w:w="1383" w:type="dxa"/>
          </w:tcPr>
          <w:p w14:paraId="23E72D28" w14:textId="77777777" w:rsidR="000C6118" w:rsidRPr="002D49E3" w:rsidRDefault="000C6118" w:rsidP="00167816">
            <w:pPr>
              <w:tabs>
                <w:tab w:val="left" w:pos="411"/>
                <w:tab w:val="center" w:pos="583"/>
              </w:tabs>
              <w:jc w:val="center"/>
              <w:outlineLvl w:val="1"/>
              <w:rPr>
                <w:bCs/>
                <w:kern w:val="3"/>
                <w:sz w:val="22"/>
                <w:szCs w:val="22"/>
              </w:rPr>
            </w:pPr>
            <w:r w:rsidRPr="002D49E3">
              <w:rPr>
                <w:bCs/>
                <w:kern w:val="3"/>
                <w:sz w:val="22"/>
                <w:szCs w:val="22"/>
              </w:rPr>
              <w:t>1</w:t>
            </w:r>
          </w:p>
        </w:tc>
      </w:tr>
      <w:tr w:rsidR="000C6118" w14:paraId="391A0B7C" w14:textId="77777777" w:rsidTr="00167816">
        <w:tc>
          <w:tcPr>
            <w:tcW w:w="4786" w:type="dxa"/>
          </w:tcPr>
          <w:p w14:paraId="2AE1B0A7" w14:textId="77777777" w:rsidR="000C6118" w:rsidRDefault="000C6118" w:rsidP="00167816">
            <w:pPr>
              <w:jc w:val="center"/>
              <w:outlineLvl w:val="1"/>
              <w:rPr>
                <w:b/>
                <w:bCs/>
                <w:kern w:val="3"/>
              </w:rPr>
            </w:pPr>
            <w:r>
              <w:rPr>
                <w:sz w:val="20"/>
                <w:szCs w:val="20"/>
              </w:rPr>
              <w:t xml:space="preserve">Модуль 4 </w:t>
            </w:r>
            <w:r w:rsidRPr="000A301A">
              <w:rPr>
                <w:sz w:val="20"/>
                <w:szCs w:val="20"/>
              </w:rPr>
              <w:t>Психолого-педагогические особенности учебной деятельности детей с ОВЗ.</w:t>
            </w:r>
          </w:p>
        </w:tc>
        <w:tc>
          <w:tcPr>
            <w:tcW w:w="1843" w:type="dxa"/>
          </w:tcPr>
          <w:p w14:paraId="2F42C99D" w14:textId="77777777" w:rsidR="000C6118" w:rsidRPr="000B6DD3" w:rsidRDefault="000C6118" w:rsidP="00167816">
            <w:pPr>
              <w:jc w:val="center"/>
              <w:outlineLvl w:val="1"/>
              <w:rPr>
                <w:b/>
                <w:bCs/>
                <w:kern w:val="3"/>
                <w:sz w:val="22"/>
                <w:szCs w:val="22"/>
              </w:rPr>
            </w:pPr>
            <w:r>
              <w:rPr>
                <w:rFonts w:eastAsiaTheme="minorHAnsi"/>
                <w:b/>
                <w:sz w:val="22"/>
                <w:szCs w:val="22"/>
                <w:lang w:eastAsia="en-US"/>
              </w:rPr>
              <w:t>11</w:t>
            </w:r>
          </w:p>
        </w:tc>
        <w:tc>
          <w:tcPr>
            <w:tcW w:w="1559" w:type="dxa"/>
          </w:tcPr>
          <w:p w14:paraId="303D68CC" w14:textId="77777777" w:rsidR="000C6118" w:rsidRPr="002D49E3" w:rsidRDefault="000C6118" w:rsidP="00167816">
            <w:pPr>
              <w:jc w:val="center"/>
              <w:outlineLvl w:val="1"/>
              <w:rPr>
                <w:bCs/>
                <w:kern w:val="3"/>
                <w:sz w:val="22"/>
                <w:szCs w:val="22"/>
              </w:rPr>
            </w:pPr>
            <w:r w:rsidRPr="002D49E3">
              <w:rPr>
                <w:bCs/>
                <w:kern w:val="3"/>
                <w:sz w:val="22"/>
                <w:szCs w:val="22"/>
              </w:rPr>
              <w:t>1</w:t>
            </w:r>
            <w:r w:rsidRPr="002D49E3">
              <w:rPr>
                <w:rFonts w:eastAsiaTheme="minorHAnsi"/>
                <w:sz w:val="22"/>
                <w:szCs w:val="22"/>
                <w:lang w:eastAsia="en-US"/>
              </w:rPr>
              <w:t>1</w:t>
            </w:r>
          </w:p>
        </w:tc>
        <w:tc>
          <w:tcPr>
            <w:tcW w:w="1383" w:type="dxa"/>
          </w:tcPr>
          <w:p w14:paraId="3EEA2F01" w14:textId="77777777" w:rsidR="000C6118" w:rsidRPr="002D49E3" w:rsidRDefault="000C6118" w:rsidP="00167816">
            <w:pPr>
              <w:jc w:val="center"/>
              <w:outlineLvl w:val="1"/>
              <w:rPr>
                <w:bCs/>
                <w:kern w:val="3"/>
                <w:sz w:val="22"/>
                <w:szCs w:val="22"/>
              </w:rPr>
            </w:pPr>
            <w:r w:rsidRPr="002D49E3">
              <w:rPr>
                <w:bCs/>
                <w:kern w:val="3"/>
                <w:sz w:val="22"/>
                <w:szCs w:val="22"/>
              </w:rPr>
              <w:t>1</w:t>
            </w:r>
          </w:p>
        </w:tc>
      </w:tr>
      <w:tr w:rsidR="000C6118" w14:paraId="00CD00C9" w14:textId="77777777" w:rsidTr="00167816">
        <w:tc>
          <w:tcPr>
            <w:tcW w:w="4786" w:type="dxa"/>
          </w:tcPr>
          <w:p w14:paraId="373770E2" w14:textId="77777777" w:rsidR="000C6118" w:rsidRPr="008277A3" w:rsidRDefault="000C6118" w:rsidP="00167816">
            <w:pPr>
              <w:jc w:val="center"/>
              <w:outlineLvl w:val="1"/>
              <w:rPr>
                <w:bCs/>
                <w:kern w:val="3"/>
              </w:rPr>
            </w:pPr>
            <w:r>
              <w:rPr>
                <w:sz w:val="20"/>
                <w:szCs w:val="20"/>
              </w:rPr>
              <w:t>Модуль 5</w:t>
            </w:r>
            <w:r w:rsidRPr="008277A3">
              <w:rPr>
                <w:sz w:val="20"/>
                <w:szCs w:val="20"/>
              </w:rPr>
              <w:t xml:space="preserve"> Основы дошкольной педагогики и детской психологии</w:t>
            </w:r>
          </w:p>
        </w:tc>
        <w:tc>
          <w:tcPr>
            <w:tcW w:w="1843" w:type="dxa"/>
          </w:tcPr>
          <w:p w14:paraId="64F269F6" w14:textId="77777777" w:rsidR="000C6118" w:rsidRDefault="000C6118" w:rsidP="00167816">
            <w:pPr>
              <w:jc w:val="center"/>
              <w:outlineLvl w:val="1"/>
              <w:rPr>
                <w:b/>
                <w:bCs/>
                <w:kern w:val="3"/>
                <w:sz w:val="22"/>
                <w:szCs w:val="22"/>
              </w:rPr>
            </w:pPr>
            <w:r>
              <w:rPr>
                <w:rFonts w:eastAsiaTheme="minorHAnsi"/>
                <w:b/>
                <w:sz w:val="22"/>
                <w:szCs w:val="22"/>
                <w:lang w:eastAsia="en-US"/>
              </w:rPr>
              <w:t>11</w:t>
            </w:r>
          </w:p>
        </w:tc>
        <w:tc>
          <w:tcPr>
            <w:tcW w:w="1559" w:type="dxa"/>
          </w:tcPr>
          <w:p w14:paraId="42D7F6BB" w14:textId="77777777" w:rsidR="000C6118" w:rsidRPr="002D49E3" w:rsidRDefault="000C6118" w:rsidP="00167816">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0</w:t>
            </w:r>
          </w:p>
        </w:tc>
        <w:tc>
          <w:tcPr>
            <w:tcW w:w="1383" w:type="dxa"/>
          </w:tcPr>
          <w:p w14:paraId="72214124" w14:textId="77777777" w:rsidR="000C6118" w:rsidRPr="002D49E3" w:rsidRDefault="000C6118" w:rsidP="00167816">
            <w:pPr>
              <w:jc w:val="center"/>
              <w:outlineLvl w:val="1"/>
              <w:rPr>
                <w:bCs/>
                <w:kern w:val="3"/>
                <w:sz w:val="22"/>
                <w:szCs w:val="22"/>
              </w:rPr>
            </w:pPr>
            <w:r w:rsidRPr="002D49E3">
              <w:rPr>
                <w:rFonts w:eastAsiaTheme="minorHAnsi"/>
                <w:sz w:val="22"/>
                <w:szCs w:val="22"/>
                <w:lang w:eastAsia="en-US"/>
              </w:rPr>
              <w:t>1</w:t>
            </w:r>
          </w:p>
        </w:tc>
      </w:tr>
      <w:tr w:rsidR="000C6118" w14:paraId="447CD83F" w14:textId="77777777" w:rsidTr="00167816">
        <w:tc>
          <w:tcPr>
            <w:tcW w:w="4786" w:type="dxa"/>
          </w:tcPr>
          <w:p w14:paraId="53A3D87D" w14:textId="77777777" w:rsidR="000C6118" w:rsidRDefault="000C6118" w:rsidP="00167816">
            <w:pPr>
              <w:jc w:val="center"/>
              <w:outlineLvl w:val="1"/>
              <w:rPr>
                <w:sz w:val="20"/>
                <w:szCs w:val="20"/>
              </w:rPr>
            </w:pPr>
            <w:r>
              <w:rPr>
                <w:bCs/>
                <w:kern w:val="3"/>
                <w:sz w:val="20"/>
              </w:rPr>
              <w:t>Модуль 6</w:t>
            </w:r>
            <w:r w:rsidRPr="008277A3">
              <w:rPr>
                <w:bCs/>
                <w:kern w:val="3"/>
                <w:sz w:val="20"/>
              </w:rPr>
              <w:t xml:space="preserve"> Создание развивающей образовательной среды дошкольника через организацию игровой деятельности</w:t>
            </w:r>
          </w:p>
        </w:tc>
        <w:tc>
          <w:tcPr>
            <w:tcW w:w="1843" w:type="dxa"/>
          </w:tcPr>
          <w:p w14:paraId="4FB51977" w14:textId="77777777" w:rsidR="000C6118" w:rsidRDefault="000C6118" w:rsidP="00167816">
            <w:pPr>
              <w:jc w:val="center"/>
              <w:outlineLvl w:val="1"/>
              <w:rPr>
                <w:b/>
                <w:bCs/>
                <w:kern w:val="3"/>
                <w:sz w:val="22"/>
                <w:szCs w:val="22"/>
              </w:rPr>
            </w:pPr>
            <w:r>
              <w:rPr>
                <w:rFonts w:eastAsiaTheme="minorHAnsi"/>
                <w:b/>
                <w:sz w:val="22"/>
                <w:szCs w:val="22"/>
                <w:lang w:eastAsia="en-US"/>
              </w:rPr>
              <w:t>1</w:t>
            </w:r>
            <w:r>
              <w:rPr>
                <w:b/>
                <w:bCs/>
                <w:kern w:val="3"/>
                <w:sz w:val="22"/>
                <w:szCs w:val="22"/>
              </w:rPr>
              <w:t>2</w:t>
            </w:r>
          </w:p>
        </w:tc>
        <w:tc>
          <w:tcPr>
            <w:tcW w:w="1559" w:type="dxa"/>
          </w:tcPr>
          <w:p w14:paraId="719EB84E" w14:textId="77777777" w:rsidR="000C6118" w:rsidRPr="002D49E3" w:rsidRDefault="000C6118" w:rsidP="00167816">
            <w:pPr>
              <w:jc w:val="center"/>
              <w:outlineLvl w:val="1"/>
              <w:rPr>
                <w:bCs/>
                <w:kern w:val="3"/>
                <w:sz w:val="22"/>
                <w:szCs w:val="22"/>
              </w:rPr>
            </w:pPr>
            <w:r w:rsidRPr="002D49E3">
              <w:rPr>
                <w:rFonts w:eastAsiaTheme="minorHAnsi"/>
                <w:sz w:val="22"/>
                <w:szCs w:val="22"/>
                <w:lang w:eastAsia="en-US"/>
              </w:rPr>
              <w:t>11</w:t>
            </w:r>
          </w:p>
        </w:tc>
        <w:tc>
          <w:tcPr>
            <w:tcW w:w="1383" w:type="dxa"/>
          </w:tcPr>
          <w:p w14:paraId="71116C83" w14:textId="77777777" w:rsidR="000C6118" w:rsidRPr="002D49E3" w:rsidRDefault="000C6118" w:rsidP="00167816">
            <w:pPr>
              <w:jc w:val="center"/>
              <w:outlineLvl w:val="1"/>
              <w:rPr>
                <w:bCs/>
                <w:kern w:val="3"/>
                <w:sz w:val="22"/>
                <w:szCs w:val="22"/>
              </w:rPr>
            </w:pPr>
            <w:r w:rsidRPr="002D49E3">
              <w:rPr>
                <w:rFonts w:eastAsiaTheme="minorHAnsi"/>
                <w:sz w:val="22"/>
                <w:szCs w:val="22"/>
                <w:lang w:eastAsia="en-US"/>
              </w:rPr>
              <w:t>1</w:t>
            </w:r>
          </w:p>
        </w:tc>
      </w:tr>
      <w:tr w:rsidR="000C6118" w14:paraId="5BE1DE3B" w14:textId="77777777" w:rsidTr="00167816">
        <w:tc>
          <w:tcPr>
            <w:tcW w:w="4786" w:type="dxa"/>
          </w:tcPr>
          <w:p w14:paraId="0480D011" w14:textId="77777777" w:rsidR="000C6118" w:rsidRPr="00F802C1" w:rsidRDefault="000C6118" w:rsidP="00167816">
            <w:pPr>
              <w:rPr>
                <w:rFonts w:eastAsiaTheme="minorHAnsi"/>
                <w:sz w:val="20"/>
                <w:szCs w:val="20"/>
                <w:lang w:eastAsia="en-US"/>
              </w:rPr>
            </w:pPr>
            <w:r>
              <w:rPr>
                <w:rFonts w:eastAsiaTheme="minorHAnsi"/>
                <w:sz w:val="20"/>
                <w:szCs w:val="20"/>
                <w:lang w:eastAsia="en-US"/>
              </w:rPr>
              <w:t>Итоговая аттестация</w:t>
            </w:r>
          </w:p>
        </w:tc>
        <w:tc>
          <w:tcPr>
            <w:tcW w:w="1843" w:type="dxa"/>
          </w:tcPr>
          <w:p w14:paraId="5CBAD439" w14:textId="77777777" w:rsidR="000C6118" w:rsidRPr="000B6DD3" w:rsidRDefault="000C6118" w:rsidP="00167816">
            <w:pPr>
              <w:jc w:val="center"/>
              <w:rPr>
                <w:rFonts w:eastAsiaTheme="minorHAnsi"/>
                <w:b/>
                <w:sz w:val="22"/>
                <w:szCs w:val="22"/>
                <w:lang w:eastAsia="en-US"/>
              </w:rPr>
            </w:pPr>
            <w:r>
              <w:rPr>
                <w:rFonts w:eastAsiaTheme="minorHAnsi"/>
                <w:b/>
                <w:sz w:val="22"/>
                <w:szCs w:val="22"/>
                <w:lang w:eastAsia="en-US"/>
              </w:rPr>
              <w:t>2</w:t>
            </w:r>
          </w:p>
        </w:tc>
        <w:tc>
          <w:tcPr>
            <w:tcW w:w="1559" w:type="dxa"/>
          </w:tcPr>
          <w:p w14:paraId="066C6374" w14:textId="77777777" w:rsidR="000C6118" w:rsidRPr="000B6DD3" w:rsidRDefault="000C6118" w:rsidP="00167816">
            <w:pPr>
              <w:widowControl w:val="0"/>
              <w:autoSpaceDE w:val="0"/>
              <w:autoSpaceDN w:val="0"/>
              <w:adjustRightInd w:val="0"/>
              <w:jc w:val="center"/>
              <w:rPr>
                <w:sz w:val="22"/>
                <w:szCs w:val="22"/>
              </w:rPr>
            </w:pPr>
            <w:r>
              <w:rPr>
                <w:sz w:val="22"/>
                <w:szCs w:val="22"/>
              </w:rPr>
              <w:t>-</w:t>
            </w:r>
          </w:p>
        </w:tc>
        <w:tc>
          <w:tcPr>
            <w:tcW w:w="1383" w:type="dxa"/>
          </w:tcPr>
          <w:p w14:paraId="07301D54" w14:textId="77777777" w:rsidR="000C6118" w:rsidRPr="00F1609C" w:rsidRDefault="000C6118" w:rsidP="00167816">
            <w:pPr>
              <w:widowControl w:val="0"/>
              <w:autoSpaceDE w:val="0"/>
              <w:autoSpaceDN w:val="0"/>
              <w:adjustRightInd w:val="0"/>
              <w:jc w:val="center"/>
              <w:rPr>
                <w:sz w:val="22"/>
                <w:szCs w:val="22"/>
              </w:rPr>
            </w:pPr>
            <w:r>
              <w:rPr>
                <w:sz w:val="22"/>
                <w:szCs w:val="22"/>
              </w:rPr>
              <w:t>2</w:t>
            </w:r>
          </w:p>
        </w:tc>
      </w:tr>
      <w:tr w:rsidR="000C6118" w14:paraId="1A607E6B" w14:textId="77777777" w:rsidTr="00167816">
        <w:tc>
          <w:tcPr>
            <w:tcW w:w="4786" w:type="dxa"/>
          </w:tcPr>
          <w:p w14:paraId="0317588D" w14:textId="77777777" w:rsidR="000C6118" w:rsidRDefault="000C6118" w:rsidP="00167816">
            <w:pPr>
              <w:jc w:val="right"/>
              <w:rPr>
                <w:rFonts w:eastAsiaTheme="minorHAnsi"/>
                <w:sz w:val="20"/>
                <w:szCs w:val="20"/>
                <w:lang w:eastAsia="en-US"/>
              </w:rPr>
            </w:pPr>
            <w:r>
              <w:rPr>
                <w:rFonts w:eastAsiaTheme="minorHAnsi"/>
                <w:sz w:val="20"/>
                <w:szCs w:val="20"/>
                <w:lang w:eastAsia="en-US"/>
              </w:rPr>
              <w:t>Итого</w:t>
            </w:r>
          </w:p>
        </w:tc>
        <w:tc>
          <w:tcPr>
            <w:tcW w:w="1843" w:type="dxa"/>
          </w:tcPr>
          <w:p w14:paraId="31ACC7E7" w14:textId="77777777" w:rsidR="000C6118" w:rsidRDefault="000C6118" w:rsidP="00167816">
            <w:pPr>
              <w:jc w:val="center"/>
              <w:rPr>
                <w:rFonts w:eastAsiaTheme="minorHAnsi"/>
                <w:b/>
                <w:sz w:val="22"/>
                <w:szCs w:val="22"/>
                <w:lang w:eastAsia="en-US"/>
              </w:rPr>
            </w:pPr>
            <w:r>
              <w:rPr>
                <w:rFonts w:eastAsiaTheme="minorHAnsi"/>
                <w:b/>
                <w:sz w:val="22"/>
                <w:szCs w:val="22"/>
                <w:lang w:eastAsia="en-US"/>
              </w:rPr>
              <w:t>72</w:t>
            </w:r>
          </w:p>
        </w:tc>
        <w:tc>
          <w:tcPr>
            <w:tcW w:w="1559" w:type="dxa"/>
          </w:tcPr>
          <w:p w14:paraId="4C7DC8FA" w14:textId="77777777" w:rsidR="000C6118" w:rsidRPr="00E8599E" w:rsidRDefault="000C6118" w:rsidP="00167816">
            <w:pPr>
              <w:widowControl w:val="0"/>
              <w:autoSpaceDE w:val="0"/>
              <w:autoSpaceDN w:val="0"/>
              <w:adjustRightInd w:val="0"/>
              <w:jc w:val="center"/>
              <w:rPr>
                <w:b/>
                <w:sz w:val="22"/>
                <w:szCs w:val="22"/>
                <w:lang w:eastAsia="en-US"/>
              </w:rPr>
            </w:pPr>
            <w:r>
              <w:rPr>
                <w:b/>
                <w:sz w:val="22"/>
                <w:szCs w:val="22"/>
                <w:lang w:eastAsia="en-US"/>
              </w:rPr>
              <w:t>64</w:t>
            </w:r>
          </w:p>
        </w:tc>
        <w:tc>
          <w:tcPr>
            <w:tcW w:w="1383" w:type="dxa"/>
          </w:tcPr>
          <w:p w14:paraId="10940A6C" w14:textId="77777777" w:rsidR="000C6118" w:rsidRDefault="000C6118" w:rsidP="00167816">
            <w:pPr>
              <w:widowControl w:val="0"/>
              <w:autoSpaceDE w:val="0"/>
              <w:autoSpaceDN w:val="0"/>
              <w:adjustRightInd w:val="0"/>
              <w:jc w:val="center"/>
              <w:rPr>
                <w:b/>
                <w:sz w:val="22"/>
                <w:szCs w:val="22"/>
                <w:lang w:eastAsia="en-US"/>
              </w:rPr>
            </w:pPr>
            <w:r>
              <w:rPr>
                <w:b/>
                <w:sz w:val="22"/>
                <w:szCs w:val="22"/>
                <w:lang w:eastAsia="en-US"/>
              </w:rPr>
              <w:t>8</w:t>
            </w:r>
          </w:p>
        </w:tc>
      </w:tr>
    </w:tbl>
    <w:p w14:paraId="02DE96A8" w14:textId="77777777" w:rsidR="000C6118" w:rsidRDefault="000C6118" w:rsidP="000C6118">
      <w:pPr>
        <w:ind w:firstLine="709"/>
        <w:jc w:val="center"/>
        <w:outlineLvl w:val="1"/>
        <w:rPr>
          <w:b/>
          <w:bCs/>
          <w:kern w:val="3"/>
        </w:rPr>
      </w:pPr>
    </w:p>
    <w:p w14:paraId="30465EF5" w14:textId="77777777" w:rsidR="000C6118" w:rsidRDefault="000C6118" w:rsidP="000C6118">
      <w:pPr>
        <w:ind w:firstLine="709"/>
        <w:jc w:val="center"/>
        <w:outlineLvl w:val="1"/>
        <w:rPr>
          <w:b/>
          <w:bCs/>
          <w:kern w:val="3"/>
        </w:rPr>
      </w:pPr>
      <w:r w:rsidRPr="00F802C1">
        <w:rPr>
          <w:b/>
          <w:bCs/>
          <w:kern w:val="3"/>
          <w:lang w:val="en-US"/>
        </w:rPr>
        <w:t>III</w:t>
      </w:r>
      <w:r w:rsidRPr="00F802C1">
        <w:rPr>
          <w:b/>
          <w:bCs/>
          <w:kern w:val="3"/>
        </w:rPr>
        <w:t xml:space="preserve">. Учебно-тематический план </w:t>
      </w:r>
      <w:bookmarkStart w:id="0" w:name="85315"/>
      <w:bookmarkEnd w:id="0"/>
      <w:r>
        <w:rPr>
          <w:b/>
          <w:bCs/>
          <w:kern w:val="3"/>
        </w:rPr>
        <w:t>по программе</w:t>
      </w:r>
      <w:r w:rsidRPr="00933F83">
        <w:rPr>
          <w:b/>
          <w:bCs/>
          <w:kern w:val="3"/>
        </w:rPr>
        <w:t xml:space="preserve"> </w:t>
      </w:r>
      <w:r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14:paraId="16B5B221" w14:textId="77777777" w:rsidR="000C6118" w:rsidRPr="00F802C1" w:rsidRDefault="000C6118" w:rsidP="000C6118">
      <w:pPr>
        <w:ind w:firstLine="709"/>
        <w:jc w:val="center"/>
        <w:outlineLvl w:val="1"/>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559"/>
        <w:gridCol w:w="101"/>
        <w:gridCol w:w="1317"/>
      </w:tblGrid>
      <w:tr w:rsidR="000C6118" w:rsidRPr="00F802C1" w14:paraId="7104F289" w14:textId="77777777" w:rsidTr="00167816">
        <w:tc>
          <w:tcPr>
            <w:tcW w:w="709" w:type="dxa"/>
            <w:tcBorders>
              <w:top w:val="single" w:sz="4" w:space="0" w:color="auto"/>
              <w:bottom w:val="single" w:sz="4" w:space="0" w:color="auto"/>
              <w:right w:val="single" w:sz="4" w:space="0" w:color="auto"/>
            </w:tcBorders>
          </w:tcPr>
          <w:p w14:paraId="537F4D4A" w14:textId="77777777" w:rsidR="000C6118" w:rsidRPr="00F802C1" w:rsidRDefault="000C6118" w:rsidP="00167816">
            <w:pPr>
              <w:widowControl w:val="0"/>
              <w:autoSpaceDE w:val="0"/>
              <w:autoSpaceDN w:val="0"/>
              <w:adjustRightInd w:val="0"/>
              <w:jc w:val="center"/>
              <w:rPr>
                <w:sz w:val="20"/>
                <w:szCs w:val="20"/>
              </w:rPr>
            </w:pPr>
            <w:r w:rsidRPr="00F802C1">
              <w:rPr>
                <w:sz w:val="20"/>
                <w:szCs w:val="20"/>
              </w:rPr>
              <w:t>№</w:t>
            </w:r>
          </w:p>
          <w:p w14:paraId="55C4FDA7" w14:textId="77777777" w:rsidR="000C6118" w:rsidRPr="00F802C1" w:rsidRDefault="000C6118" w:rsidP="00167816">
            <w:pPr>
              <w:widowControl w:val="0"/>
              <w:autoSpaceDE w:val="0"/>
              <w:autoSpaceDN w:val="0"/>
              <w:adjustRightInd w:val="0"/>
              <w:jc w:val="center"/>
              <w:rPr>
                <w:sz w:val="20"/>
                <w:szCs w:val="20"/>
              </w:rPr>
            </w:pPr>
            <w:r w:rsidRPr="00F802C1">
              <w:rPr>
                <w:sz w:val="20"/>
                <w:szCs w:val="20"/>
              </w:rPr>
              <w:t>п/п</w:t>
            </w:r>
          </w:p>
        </w:tc>
        <w:tc>
          <w:tcPr>
            <w:tcW w:w="5670" w:type="dxa"/>
            <w:tcBorders>
              <w:top w:val="single" w:sz="4" w:space="0" w:color="auto"/>
              <w:left w:val="single" w:sz="4" w:space="0" w:color="auto"/>
              <w:bottom w:val="single" w:sz="4" w:space="0" w:color="auto"/>
              <w:right w:val="single" w:sz="4" w:space="0" w:color="auto"/>
            </w:tcBorders>
          </w:tcPr>
          <w:p w14:paraId="0143CD7B" w14:textId="77777777" w:rsidR="000C6118" w:rsidRPr="00F802C1" w:rsidRDefault="000C6118" w:rsidP="00167816">
            <w:pPr>
              <w:widowControl w:val="0"/>
              <w:autoSpaceDE w:val="0"/>
              <w:autoSpaceDN w:val="0"/>
              <w:adjustRightInd w:val="0"/>
              <w:jc w:val="center"/>
              <w:rPr>
                <w:sz w:val="20"/>
                <w:szCs w:val="20"/>
              </w:rPr>
            </w:pPr>
          </w:p>
          <w:p w14:paraId="212EAB0C" w14:textId="77777777" w:rsidR="000C6118" w:rsidRPr="00F802C1" w:rsidRDefault="000C6118" w:rsidP="00167816">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14:paraId="1664AA27" w14:textId="77777777" w:rsidR="000C6118" w:rsidRPr="00F802C1" w:rsidRDefault="000C6118" w:rsidP="00167816">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14:paraId="2EE06164" w14:textId="77777777" w:rsidR="000C6118" w:rsidRPr="00F802C1" w:rsidRDefault="000C6118" w:rsidP="00167816">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0C6118" w:rsidRPr="00F802C1" w14:paraId="5D43355D" w14:textId="77777777" w:rsidTr="00167816">
        <w:tc>
          <w:tcPr>
            <w:tcW w:w="9356" w:type="dxa"/>
            <w:gridSpan w:val="5"/>
            <w:tcBorders>
              <w:top w:val="single" w:sz="4" w:space="0" w:color="auto"/>
              <w:bottom w:val="single" w:sz="4" w:space="0" w:color="auto"/>
            </w:tcBorders>
          </w:tcPr>
          <w:p w14:paraId="65D9529D" w14:textId="77777777" w:rsidR="000C6118" w:rsidRPr="00DB5094" w:rsidRDefault="000C6118" w:rsidP="00167816">
            <w:pPr>
              <w:widowControl w:val="0"/>
              <w:autoSpaceDE w:val="0"/>
              <w:autoSpaceDN w:val="0"/>
              <w:adjustRightInd w:val="0"/>
              <w:ind w:left="-136" w:right="-108"/>
              <w:jc w:val="center"/>
              <w:rPr>
                <w:b/>
                <w:sz w:val="20"/>
                <w:szCs w:val="20"/>
              </w:rPr>
            </w:pPr>
            <w:r w:rsidRPr="00F86DF0">
              <w:rPr>
                <w:b/>
                <w:sz w:val="20"/>
                <w:szCs w:val="20"/>
              </w:rPr>
              <w:t xml:space="preserve">Модуль 1 </w:t>
            </w:r>
            <w:r w:rsidRPr="008277A3">
              <w:rPr>
                <w:b/>
                <w:sz w:val="20"/>
                <w:szCs w:val="20"/>
              </w:rPr>
              <w:t>Законодательное обеспечение и Нормативно-правовые основы образования детей в ДОУ</w:t>
            </w:r>
          </w:p>
        </w:tc>
      </w:tr>
      <w:tr w:rsidR="000C6118" w:rsidRPr="00F802C1" w14:paraId="127A272D" w14:textId="77777777" w:rsidTr="00167816">
        <w:tc>
          <w:tcPr>
            <w:tcW w:w="709" w:type="dxa"/>
            <w:tcBorders>
              <w:top w:val="single" w:sz="4" w:space="0" w:color="auto"/>
              <w:bottom w:val="single" w:sz="4" w:space="0" w:color="auto"/>
              <w:right w:val="single" w:sz="4" w:space="0" w:color="auto"/>
            </w:tcBorders>
          </w:tcPr>
          <w:p w14:paraId="766312F0" w14:textId="77777777" w:rsidR="000C6118" w:rsidRPr="00F802C1" w:rsidRDefault="000C6118" w:rsidP="00167816">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1DA7F71" w14:textId="77777777" w:rsidR="000C6118" w:rsidRPr="00F802C1" w:rsidRDefault="000C6118" w:rsidP="00167816">
            <w:pPr>
              <w:shd w:val="clear" w:color="auto" w:fill="FFFFFF"/>
              <w:spacing w:before="100" w:beforeAutospacing="1" w:after="100" w:afterAutospacing="1"/>
              <w:rPr>
                <w:sz w:val="20"/>
                <w:szCs w:val="20"/>
              </w:rPr>
            </w:pPr>
            <w:r w:rsidRPr="00F802C1">
              <w:rPr>
                <w:sz w:val="20"/>
                <w:szCs w:val="20"/>
              </w:rPr>
              <w:t> ФГОС дошкольного образования</w:t>
            </w:r>
          </w:p>
        </w:tc>
        <w:tc>
          <w:tcPr>
            <w:tcW w:w="1559" w:type="dxa"/>
            <w:tcBorders>
              <w:top w:val="single" w:sz="4" w:space="0" w:color="auto"/>
              <w:left w:val="single" w:sz="4" w:space="0" w:color="auto"/>
              <w:bottom w:val="single" w:sz="4" w:space="0" w:color="auto"/>
            </w:tcBorders>
          </w:tcPr>
          <w:p w14:paraId="4657EE70" w14:textId="77777777" w:rsidR="000C6118" w:rsidRPr="00F802C1" w:rsidRDefault="000C6118" w:rsidP="00167816">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3663171B" w14:textId="77777777" w:rsidR="000C6118" w:rsidRPr="00F802C1" w:rsidRDefault="000C6118" w:rsidP="00167816">
            <w:pPr>
              <w:widowControl w:val="0"/>
              <w:autoSpaceDE w:val="0"/>
              <w:autoSpaceDN w:val="0"/>
              <w:adjustRightInd w:val="0"/>
              <w:jc w:val="center"/>
              <w:rPr>
                <w:sz w:val="20"/>
                <w:szCs w:val="20"/>
              </w:rPr>
            </w:pPr>
            <w:r w:rsidRPr="00F802C1">
              <w:rPr>
                <w:sz w:val="20"/>
                <w:szCs w:val="20"/>
              </w:rPr>
              <w:t>-</w:t>
            </w:r>
          </w:p>
        </w:tc>
      </w:tr>
      <w:tr w:rsidR="000C6118" w:rsidRPr="00F802C1" w14:paraId="1D4D4463" w14:textId="77777777" w:rsidTr="00167816">
        <w:tc>
          <w:tcPr>
            <w:tcW w:w="709" w:type="dxa"/>
            <w:tcBorders>
              <w:top w:val="single" w:sz="4" w:space="0" w:color="auto"/>
              <w:bottom w:val="single" w:sz="4" w:space="0" w:color="auto"/>
              <w:right w:val="single" w:sz="4" w:space="0" w:color="auto"/>
            </w:tcBorders>
          </w:tcPr>
          <w:p w14:paraId="733D9DF2" w14:textId="77777777" w:rsidR="000C6118" w:rsidRPr="00F802C1" w:rsidRDefault="000C6118" w:rsidP="00167816">
            <w:pPr>
              <w:jc w:val="center"/>
              <w:rPr>
                <w:rFonts w:eastAsiaTheme="minorHAnsi"/>
                <w:sz w:val="20"/>
                <w:szCs w:val="20"/>
                <w:lang w:eastAsia="en-US"/>
              </w:rPr>
            </w:pPr>
            <w:r w:rsidRPr="00023E3D">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DE13A63" w14:textId="77777777" w:rsidR="000C6118" w:rsidRPr="00F802C1" w:rsidRDefault="000C6118" w:rsidP="00167816">
            <w:pPr>
              <w:shd w:val="clear" w:color="auto" w:fill="FFFFFF"/>
              <w:spacing w:before="100" w:beforeAutospacing="1" w:after="100" w:afterAutospacing="1"/>
              <w:rPr>
                <w:sz w:val="20"/>
                <w:szCs w:val="20"/>
              </w:rPr>
            </w:pPr>
            <w:r>
              <w:rPr>
                <w:sz w:val="20"/>
                <w:szCs w:val="20"/>
              </w:rPr>
              <w:t xml:space="preserve">ФГОС </w:t>
            </w:r>
            <w:r w:rsidRPr="00F75408">
              <w:rPr>
                <w:sz w:val="20"/>
                <w:szCs w:val="20"/>
              </w:rPr>
              <w:t>начального общего образования обучающихся</w:t>
            </w:r>
            <w:r>
              <w:rPr>
                <w:sz w:val="20"/>
                <w:szCs w:val="20"/>
              </w:rPr>
              <w:t xml:space="preserve"> с ограниченными возможностями </w:t>
            </w:r>
            <w:r w:rsidRPr="00F75408">
              <w:rPr>
                <w:sz w:val="20"/>
                <w:szCs w:val="20"/>
              </w:rPr>
              <w:t>здоровья</w:t>
            </w:r>
          </w:p>
        </w:tc>
        <w:tc>
          <w:tcPr>
            <w:tcW w:w="1559" w:type="dxa"/>
            <w:tcBorders>
              <w:top w:val="single" w:sz="4" w:space="0" w:color="auto"/>
              <w:left w:val="single" w:sz="4" w:space="0" w:color="auto"/>
              <w:bottom w:val="single" w:sz="4" w:space="0" w:color="auto"/>
            </w:tcBorders>
          </w:tcPr>
          <w:p w14:paraId="6489A9FA" w14:textId="77777777" w:rsidR="000C6118" w:rsidRDefault="000C6118" w:rsidP="00167816">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104AB6A3" w14:textId="77777777" w:rsidR="000C6118" w:rsidRPr="00F802C1" w:rsidRDefault="000C6118" w:rsidP="00167816">
            <w:pPr>
              <w:widowControl w:val="0"/>
              <w:autoSpaceDE w:val="0"/>
              <w:autoSpaceDN w:val="0"/>
              <w:adjustRightInd w:val="0"/>
              <w:jc w:val="center"/>
              <w:rPr>
                <w:sz w:val="20"/>
                <w:szCs w:val="20"/>
              </w:rPr>
            </w:pPr>
            <w:r>
              <w:rPr>
                <w:sz w:val="20"/>
                <w:szCs w:val="20"/>
              </w:rPr>
              <w:t>-</w:t>
            </w:r>
          </w:p>
        </w:tc>
      </w:tr>
      <w:tr w:rsidR="000C6118" w:rsidRPr="00F802C1" w14:paraId="4392D7C2" w14:textId="77777777" w:rsidTr="00167816">
        <w:tc>
          <w:tcPr>
            <w:tcW w:w="709" w:type="dxa"/>
            <w:tcBorders>
              <w:top w:val="single" w:sz="4" w:space="0" w:color="auto"/>
              <w:bottom w:val="single" w:sz="4" w:space="0" w:color="auto"/>
              <w:right w:val="single" w:sz="4" w:space="0" w:color="auto"/>
            </w:tcBorders>
          </w:tcPr>
          <w:p w14:paraId="38455425"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B9E289" w14:textId="77777777" w:rsidR="000C6118" w:rsidRDefault="000C6118" w:rsidP="00167816">
            <w:pPr>
              <w:shd w:val="clear" w:color="auto" w:fill="FFFFFF"/>
              <w:spacing w:before="100" w:beforeAutospacing="1" w:after="100" w:afterAutospacing="1"/>
              <w:rPr>
                <w:sz w:val="20"/>
                <w:szCs w:val="20"/>
              </w:rPr>
            </w:pPr>
            <w:r>
              <w:rPr>
                <w:sz w:val="20"/>
                <w:szCs w:val="20"/>
              </w:rPr>
              <w:t xml:space="preserve">ФГОС </w:t>
            </w:r>
            <w:r w:rsidRPr="00F75408">
              <w:rPr>
                <w:sz w:val="20"/>
                <w:szCs w:val="20"/>
              </w:rPr>
              <w:t xml:space="preserve">обучающихся с умственной отсталостью </w:t>
            </w:r>
            <w:r>
              <w:rPr>
                <w:sz w:val="20"/>
                <w:szCs w:val="20"/>
              </w:rPr>
              <w:t>(интеллектуальными нарушениями)</w:t>
            </w:r>
          </w:p>
        </w:tc>
        <w:tc>
          <w:tcPr>
            <w:tcW w:w="1559" w:type="dxa"/>
            <w:tcBorders>
              <w:top w:val="single" w:sz="4" w:space="0" w:color="auto"/>
              <w:left w:val="single" w:sz="4" w:space="0" w:color="auto"/>
              <w:bottom w:val="single" w:sz="4" w:space="0" w:color="auto"/>
            </w:tcBorders>
          </w:tcPr>
          <w:p w14:paraId="34348C78" w14:textId="77777777" w:rsidR="000C6118" w:rsidRDefault="000C6118" w:rsidP="00167816">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5EFDA43E" w14:textId="77777777" w:rsidR="000C6118" w:rsidRPr="00F802C1" w:rsidRDefault="000C6118" w:rsidP="00167816">
            <w:pPr>
              <w:widowControl w:val="0"/>
              <w:autoSpaceDE w:val="0"/>
              <w:autoSpaceDN w:val="0"/>
              <w:adjustRightInd w:val="0"/>
              <w:jc w:val="center"/>
              <w:rPr>
                <w:sz w:val="20"/>
                <w:szCs w:val="20"/>
              </w:rPr>
            </w:pPr>
            <w:r>
              <w:rPr>
                <w:sz w:val="20"/>
                <w:szCs w:val="20"/>
              </w:rPr>
              <w:t>-</w:t>
            </w:r>
          </w:p>
        </w:tc>
      </w:tr>
      <w:tr w:rsidR="000C6118" w:rsidRPr="00F802C1" w14:paraId="172A710E" w14:textId="77777777" w:rsidTr="00167816">
        <w:tc>
          <w:tcPr>
            <w:tcW w:w="709" w:type="dxa"/>
            <w:tcBorders>
              <w:top w:val="single" w:sz="4" w:space="0" w:color="auto"/>
              <w:bottom w:val="single" w:sz="4" w:space="0" w:color="auto"/>
              <w:right w:val="single" w:sz="4" w:space="0" w:color="auto"/>
            </w:tcBorders>
          </w:tcPr>
          <w:p w14:paraId="736C0344"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1C64716" w14:textId="77777777" w:rsidR="000C6118" w:rsidRPr="00F802C1" w:rsidRDefault="000C6118" w:rsidP="00167816">
            <w:pPr>
              <w:shd w:val="clear" w:color="auto" w:fill="FFFFFF"/>
              <w:spacing w:before="100" w:beforeAutospacing="1" w:after="100" w:afterAutospacing="1"/>
              <w:rPr>
                <w:sz w:val="20"/>
                <w:szCs w:val="20"/>
              </w:rPr>
            </w:pPr>
            <w:r w:rsidRPr="00F802C1">
              <w:rPr>
                <w:sz w:val="20"/>
                <w:szCs w:val="20"/>
              </w:rPr>
              <w:t>Федеральный закон «Об образовании в Российской Федерации» № 273-ФЗ от 29.12.2012</w:t>
            </w:r>
          </w:p>
        </w:tc>
        <w:tc>
          <w:tcPr>
            <w:tcW w:w="1559" w:type="dxa"/>
            <w:tcBorders>
              <w:top w:val="single" w:sz="4" w:space="0" w:color="auto"/>
              <w:left w:val="single" w:sz="4" w:space="0" w:color="auto"/>
              <w:bottom w:val="single" w:sz="4" w:space="0" w:color="auto"/>
            </w:tcBorders>
          </w:tcPr>
          <w:p w14:paraId="7EA1C25F" w14:textId="77777777" w:rsidR="000C6118" w:rsidRPr="00F802C1" w:rsidRDefault="000C6118" w:rsidP="00167816">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1EAABD3C" w14:textId="77777777" w:rsidR="000C6118" w:rsidRPr="00F802C1" w:rsidRDefault="000C6118" w:rsidP="00167816">
            <w:pPr>
              <w:widowControl w:val="0"/>
              <w:autoSpaceDE w:val="0"/>
              <w:autoSpaceDN w:val="0"/>
              <w:adjustRightInd w:val="0"/>
              <w:jc w:val="center"/>
              <w:rPr>
                <w:sz w:val="20"/>
                <w:szCs w:val="20"/>
              </w:rPr>
            </w:pPr>
            <w:r>
              <w:rPr>
                <w:sz w:val="20"/>
                <w:szCs w:val="20"/>
              </w:rPr>
              <w:t>-</w:t>
            </w:r>
          </w:p>
        </w:tc>
      </w:tr>
      <w:tr w:rsidR="000C6118" w:rsidRPr="00F802C1" w14:paraId="04E06372" w14:textId="77777777" w:rsidTr="00167816">
        <w:tc>
          <w:tcPr>
            <w:tcW w:w="709" w:type="dxa"/>
            <w:tcBorders>
              <w:top w:val="single" w:sz="4" w:space="0" w:color="auto"/>
              <w:bottom w:val="single" w:sz="4" w:space="0" w:color="auto"/>
              <w:right w:val="single" w:sz="4" w:space="0" w:color="auto"/>
            </w:tcBorders>
          </w:tcPr>
          <w:p w14:paraId="523FD9C9"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692DA98" w14:textId="77777777" w:rsidR="000C6118" w:rsidRPr="00F802C1" w:rsidRDefault="000C6118" w:rsidP="00167816">
            <w:pPr>
              <w:shd w:val="clear" w:color="auto" w:fill="FFFFFF"/>
              <w:spacing w:before="100" w:beforeAutospacing="1" w:after="100" w:afterAutospacing="1"/>
              <w:rPr>
                <w:sz w:val="20"/>
                <w:szCs w:val="20"/>
              </w:rPr>
            </w:pPr>
            <w:r w:rsidRPr="00F802C1">
              <w:rPr>
                <w:sz w:val="20"/>
                <w:szCs w:val="20"/>
              </w:rPr>
              <w:t>Нормативно - правовые основы образовательной деятельности</w:t>
            </w:r>
          </w:p>
        </w:tc>
        <w:tc>
          <w:tcPr>
            <w:tcW w:w="1559" w:type="dxa"/>
            <w:tcBorders>
              <w:top w:val="single" w:sz="4" w:space="0" w:color="auto"/>
              <w:left w:val="single" w:sz="4" w:space="0" w:color="auto"/>
              <w:bottom w:val="single" w:sz="4" w:space="0" w:color="auto"/>
            </w:tcBorders>
          </w:tcPr>
          <w:p w14:paraId="7AD8EC9B" w14:textId="77777777" w:rsidR="000C6118" w:rsidRPr="00F802C1" w:rsidRDefault="000C6118" w:rsidP="00167816">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6EF9EC05" w14:textId="77777777" w:rsidR="000C6118" w:rsidRPr="00F802C1" w:rsidRDefault="000C6118" w:rsidP="00167816">
            <w:pPr>
              <w:widowControl w:val="0"/>
              <w:autoSpaceDE w:val="0"/>
              <w:autoSpaceDN w:val="0"/>
              <w:adjustRightInd w:val="0"/>
              <w:jc w:val="center"/>
              <w:rPr>
                <w:sz w:val="20"/>
                <w:szCs w:val="20"/>
              </w:rPr>
            </w:pPr>
            <w:r w:rsidRPr="00F802C1">
              <w:rPr>
                <w:sz w:val="20"/>
                <w:szCs w:val="20"/>
              </w:rPr>
              <w:t>-</w:t>
            </w:r>
          </w:p>
        </w:tc>
      </w:tr>
      <w:tr w:rsidR="000C6118" w:rsidRPr="00F802C1" w14:paraId="10438FB1" w14:textId="77777777" w:rsidTr="00167816">
        <w:tc>
          <w:tcPr>
            <w:tcW w:w="709" w:type="dxa"/>
            <w:tcBorders>
              <w:top w:val="single" w:sz="4" w:space="0" w:color="auto"/>
              <w:bottom w:val="single" w:sz="4" w:space="0" w:color="auto"/>
              <w:right w:val="single" w:sz="4" w:space="0" w:color="auto"/>
            </w:tcBorders>
          </w:tcPr>
          <w:p w14:paraId="2F53C7FC"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C2BD189" w14:textId="77777777" w:rsidR="000C6118" w:rsidRPr="00F802C1" w:rsidRDefault="000C6118" w:rsidP="00167816">
            <w:pPr>
              <w:rPr>
                <w:rFonts w:eastAsiaTheme="minorHAnsi"/>
                <w:sz w:val="20"/>
                <w:szCs w:val="20"/>
                <w:lang w:eastAsia="en-US"/>
              </w:rPr>
            </w:pPr>
            <w:r w:rsidRPr="00F802C1">
              <w:rPr>
                <w:sz w:val="20"/>
                <w:szCs w:val="20"/>
              </w:rPr>
              <w:t>Требования к результатам освоения основной образовательной программы дошкольного образования в условиях введения ФГОС ДОО</w:t>
            </w:r>
          </w:p>
        </w:tc>
        <w:tc>
          <w:tcPr>
            <w:tcW w:w="1559" w:type="dxa"/>
            <w:tcBorders>
              <w:top w:val="single" w:sz="4" w:space="0" w:color="auto"/>
              <w:left w:val="single" w:sz="4" w:space="0" w:color="auto"/>
              <w:bottom w:val="single" w:sz="4" w:space="0" w:color="auto"/>
            </w:tcBorders>
          </w:tcPr>
          <w:p w14:paraId="78123714" w14:textId="77777777" w:rsidR="000C6118" w:rsidRPr="00F802C1" w:rsidRDefault="000C6118" w:rsidP="00167816">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6DD7F0F3" w14:textId="77777777" w:rsidR="000C6118" w:rsidRPr="00F802C1" w:rsidRDefault="000C6118" w:rsidP="00167816">
            <w:pPr>
              <w:widowControl w:val="0"/>
              <w:autoSpaceDE w:val="0"/>
              <w:autoSpaceDN w:val="0"/>
              <w:adjustRightInd w:val="0"/>
              <w:jc w:val="center"/>
              <w:rPr>
                <w:sz w:val="20"/>
                <w:szCs w:val="20"/>
              </w:rPr>
            </w:pPr>
            <w:r w:rsidRPr="00F802C1">
              <w:rPr>
                <w:sz w:val="20"/>
                <w:szCs w:val="20"/>
              </w:rPr>
              <w:t>-</w:t>
            </w:r>
          </w:p>
        </w:tc>
      </w:tr>
      <w:tr w:rsidR="000C6118" w:rsidRPr="00F802C1" w14:paraId="191981B8" w14:textId="77777777" w:rsidTr="00167816">
        <w:tc>
          <w:tcPr>
            <w:tcW w:w="709" w:type="dxa"/>
            <w:tcBorders>
              <w:top w:val="single" w:sz="4" w:space="0" w:color="auto"/>
              <w:bottom w:val="single" w:sz="4" w:space="0" w:color="auto"/>
              <w:right w:val="single" w:sz="4" w:space="0" w:color="auto"/>
            </w:tcBorders>
          </w:tcPr>
          <w:p w14:paraId="0AEC450F"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521F611" w14:textId="77777777" w:rsidR="000C6118" w:rsidRPr="00F802C1" w:rsidRDefault="000C6118" w:rsidP="00167816">
            <w:pPr>
              <w:shd w:val="clear" w:color="auto" w:fill="FFFFFF"/>
              <w:spacing w:after="150"/>
              <w:rPr>
                <w:sz w:val="20"/>
                <w:szCs w:val="20"/>
              </w:rPr>
            </w:pPr>
            <w:r w:rsidRPr="00F802C1">
              <w:rPr>
                <w:sz w:val="20"/>
                <w:szCs w:val="20"/>
              </w:rPr>
              <w:t>Организация развивающей предметно-пространственной образовательной среды в условиях введения ФГОС ДОО </w:t>
            </w:r>
          </w:p>
        </w:tc>
        <w:tc>
          <w:tcPr>
            <w:tcW w:w="1559" w:type="dxa"/>
            <w:tcBorders>
              <w:top w:val="single" w:sz="4" w:space="0" w:color="auto"/>
              <w:left w:val="single" w:sz="4" w:space="0" w:color="auto"/>
              <w:bottom w:val="single" w:sz="4" w:space="0" w:color="auto"/>
            </w:tcBorders>
          </w:tcPr>
          <w:p w14:paraId="22E9A4B2" w14:textId="77777777" w:rsidR="000C6118" w:rsidRPr="00F802C1" w:rsidRDefault="000C6118" w:rsidP="00167816">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7860152E" w14:textId="77777777" w:rsidR="000C6118" w:rsidRPr="00F802C1" w:rsidRDefault="000C6118" w:rsidP="00167816">
            <w:pPr>
              <w:widowControl w:val="0"/>
              <w:autoSpaceDE w:val="0"/>
              <w:autoSpaceDN w:val="0"/>
              <w:adjustRightInd w:val="0"/>
              <w:jc w:val="center"/>
              <w:rPr>
                <w:sz w:val="20"/>
                <w:szCs w:val="20"/>
              </w:rPr>
            </w:pPr>
            <w:r w:rsidRPr="00F802C1">
              <w:rPr>
                <w:sz w:val="20"/>
                <w:szCs w:val="20"/>
              </w:rPr>
              <w:t>-</w:t>
            </w:r>
          </w:p>
        </w:tc>
      </w:tr>
      <w:tr w:rsidR="000C6118" w:rsidRPr="00F802C1" w14:paraId="7B15738A" w14:textId="77777777" w:rsidTr="00167816">
        <w:tc>
          <w:tcPr>
            <w:tcW w:w="709" w:type="dxa"/>
            <w:tcBorders>
              <w:top w:val="single" w:sz="4" w:space="0" w:color="auto"/>
              <w:bottom w:val="single" w:sz="4" w:space="0" w:color="auto"/>
              <w:right w:val="single" w:sz="4" w:space="0" w:color="auto"/>
            </w:tcBorders>
          </w:tcPr>
          <w:p w14:paraId="02923B00" w14:textId="77777777" w:rsidR="000C6118" w:rsidRPr="00537B55" w:rsidRDefault="000C6118" w:rsidP="00167816"/>
        </w:tc>
        <w:tc>
          <w:tcPr>
            <w:tcW w:w="5670" w:type="dxa"/>
            <w:tcBorders>
              <w:top w:val="single" w:sz="4" w:space="0" w:color="auto"/>
              <w:left w:val="single" w:sz="4" w:space="0" w:color="auto"/>
              <w:bottom w:val="single" w:sz="4" w:space="0" w:color="auto"/>
              <w:right w:val="single" w:sz="4" w:space="0" w:color="auto"/>
            </w:tcBorders>
            <w:shd w:val="clear" w:color="auto" w:fill="auto"/>
          </w:tcPr>
          <w:p w14:paraId="3EEE2998" w14:textId="77777777" w:rsidR="000C6118" w:rsidRPr="00C175D8" w:rsidRDefault="000C6118" w:rsidP="00167816">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14:paraId="51BE87B5" w14:textId="77777777" w:rsidR="000C6118" w:rsidRPr="00C175D8" w:rsidRDefault="000C6118" w:rsidP="00167816">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14:paraId="15691348" w14:textId="77777777" w:rsidR="000C6118" w:rsidRPr="00C175D8" w:rsidRDefault="000C6118" w:rsidP="00167816">
            <w:pPr>
              <w:jc w:val="center"/>
              <w:rPr>
                <w:sz w:val="20"/>
              </w:rPr>
            </w:pPr>
            <w:r w:rsidRPr="00C175D8">
              <w:rPr>
                <w:sz w:val="20"/>
              </w:rPr>
              <w:t>1</w:t>
            </w:r>
          </w:p>
        </w:tc>
      </w:tr>
      <w:tr w:rsidR="000C6118" w:rsidRPr="00F802C1" w14:paraId="3C867A63" w14:textId="77777777" w:rsidTr="00167816">
        <w:tc>
          <w:tcPr>
            <w:tcW w:w="9356" w:type="dxa"/>
            <w:gridSpan w:val="5"/>
            <w:tcBorders>
              <w:top w:val="single" w:sz="4" w:space="0" w:color="auto"/>
              <w:bottom w:val="single" w:sz="4" w:space="0" w:color="auto"/>
            </w:tcBorders>
          </w:tcPr>
          <w:p w14:paraId="00FE72CB" w14:textId="77777777" w:rsidR="000C6118" w:rsidRPr="00DB5094" w:rsidRDefault="000C6118" w:rsidP="00167816">
            <w:pPr>
              <w:widowControl w:val="0"/>
              <w:autoSpaceDE w:val="0"/>
              <w:autoSpaceDN w:val="0"/>
              <w:adjustRightInd w:val="0"/>
              <w:jc w:val="center"/>
              <w:rPr>
                <w:b/>
                <w:sz w:val="20"/>
                <w:szCs w:val="20"/>
              </w:rPr>
            </w:pPr>
            <w:r w:rsidRPr="004E7A6F">
              <w:rPr>
                <w:b/>
                <w:sz w:val="20"/>
                <w:szCs w:val="20"/>
              </w:rPr>
              <w:t xml:space="preserve">Модуль 2 </w:t>
            </w:r>
            <w:r w:rsidRPr="008277A3">
              <w:rPr>
                <w:b/>
                <w:sz w:val="20"/>
                <w:szCs w:val="20"/>
              </w:rPr>
              <w:t>Организация учебной деятельности обучающихся</w:t>
            </w:r>
          </w:p>
        </w:tc>
      </w:tr>
      <w:tr w:rsidR="000C6118" w:rsidRPr="00F802C1" w14:paraId="69F10A52" w14:textId="77777777" w:rsidTr="00167816">
        <w:tc>
          <w:tcPr>
            <w:tcW w:w="709" w:type="dxa"/>
            <w:tcBorders>
              <w:top w:val="single" w:sz="4" w:space="0" w:color="auto"/>
              <w:bottom w:val="single" w:sz="4" w:space="0" w:color="auto"/>
              <w:right w:val="single" w:sz="4" w:space="0" w:color="auto"/>
            </w:tcBorders>
          </w:tcPr>
          <w:p w14:paraId="0E11FAFD"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2D684BD" w14:textId="77777777" w:rsidR="000C6118" w:rsidRPr="004E7A6F" w:rsidRDefault="000C6118" w:rsidP="00167816">
            <w:pPr>
              <w:rPr>
                <w:sz w:val="20"/>
                <w:szCs w:val="20"/>
              </w:rPr>
            </w:pPr>
            <w:r w:rsidRPr="008277A3">
              <w:rPr>
                <w:sz w:val="20"/>
                <w:szCs w:val="20"/>
              </w:rPr>
              <w:t>Требования ФГОС, содержание примерных или типовых образовательных программ, учебников, учебных пособий.</w:t>
            </w:r>
          </w:p>
        </w:tc>
        <w:tc>
          <w:tcPr>
            <w:tcW w:w="1559" w:type="dxa"/>
            <w:tcBorders>
              <w:top w:val="single" w:sz="4" w:space="0" w:color="auto"/>
              <w:left w:val="single" w:sz="4" w:space="0" w:color="auto"/>
              <w:bottom w:val="single" w:sz="4" w:space="0" w:color="auto"/>
            </w:tcBorders>
          </w:tcPr>
          <w:p w14:paraId="5AAF35C7" w14:textId="77777777" w:rsidR="000C6118" w:rsidRPr="00F802C1" w:rsidRDefault="000C6118" w:rsidP="00167816">
            <w:pPr>
              <w:widowControl w:val="0"/>
              <w:autoSpaceDE w:val="0"/>
              <w:autoSpaceDN w:val="0"/>
              <w:adjustRightInd w:val="0"/>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14:paraId="0EAEFB72" w14:textId="77777777" w:rsidR="000C6118" w:rsidRPr="00F802C1" w:rsidRDefault="000C6118" w:rsidP="00167816">
            <w:pPr>
              <w:widowControl w:val="0"/>
              <w:autoSpaceDE w:val="0"/>
              <w:autoSpaceDN w:val="0"/>
              <w:adjustRightInd w:val="0"/>
              <w:jc w:val="center"/>
              <w:rPr>
                <w:sz w:val="20"/>
                <w:szCs w:val="20"/>
              </w:rPr>
            </w:pPr>
            <w:r>
              <w:rPr>
                <w:sz w:val="20"/>
                <w:szCs w:val="20"/>
              </w:rPr>
              <w:t>-</w:t>
            </w:r>
          </w:p>
        </w:tc>
      </w:tr>
      <w:tr w:rsidR="000C6118" w:rsidRPr="00F802C1" w14:paraId="5AB92E11" w14:textId="77777777" w:rsidTr="00167816">
        <w:tc>
          <w:tcPr>
            <w:tcW w:w="709" w:type="dxa"/>
            <w:tcBorders>
              <w:top w:val="single" w:sz="4" w:space="0" w:color="auto"/>
              <w:bottom w:val="single" w:sz="4" w:space="0" w:color="auto"/>
              <w:right w:val="single" w:sz="4" w:space="0" w:color="auto"/>
            </w:tcBorders>
          </w:tcPr>
          <w:p w14:paraId="5F25D7AF"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9D043FE" w14:textId="77777777" w:rsidR="000C6118" w:rsidRPr="004E7A6F" w:rsidRDefault="000C6118" w:rsidP="00167816">
            <w:pPr>
              <w:rPr>
                <w:sz w:val="20"/>
                <w:szCs w:val="20"/>
              </w:rPr>
            </w:pPr>
            <w:r w:rsidRPr="00CF1DDD">
              <w:rPr>
                <w:sz w:val="20"/>
                <w:szCs w:val="20"/>
              </w:rPr>
              <w:t>Научно-методические основы организации учебно-профессиональной деятельности обучающихся. Изучение теоретических основ и технологии учебной деятельности.</w:t>
            </w:r>
          </w:p>
        </w:tc>
        <w:tc>
          <w:tcPr>
            <w:tcW w:w="1559" w:type="dxa"/>
            <w:tcBorders>
              <w:top w:val="single" w:sz="4" w:space="0" w:color="auto"/>
              <w:left w:val="single" w:sz="4" w:space="0" w:color="auto"/>
              <w:bottom w:val="single" w:sz="4" w:space="0" w:color="auto"/>
            </w:tcBorders>
          </w:tcPr>
          <w:p w14:paraId="55CD44EF" w14:textId="77777777" w:rsidR="000C6118" w:rsidRPr="00F802C1" w:rsidRDefault="000C6118" w:rsidP="00167816">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14:paraId="3EDA609D" w14:textId="77777777" w:rsidR="000C6118" w:rsidRPr="00F802C1" w:rsidRDefault="000C6118" w:rsidP="00167816">
            <w:pPr>
              <w:widowControl w:val="0"/>
              <w:autoSpaceDE w:val="0"/>
              <w:autoSpaceDN w:val="0"/>
              <w:adjustRightInd w:val="0"/>
              <w:jc w:val="center"/>
              <w:rPr>
                <w:sz w:val="20"/>
                <w:szCs w:val="20"/>
              </w:rPr>
            </w:pPr>
            <w:r>
              <w:rPr>
                <w:sz w:val="20"/>
                <w:szCs w:val="20"/>
              </w:rPr>
              <w:t>-</w:t>
            </w:r>
          </w:p>
        </w:tc>
      </w:tr>
      <w:tr w:rsidR="000C6118" w:rsidRPr="00F802C1" w14:paraId="6280CABB" w14:textId="77777777" w:rsidTr="00167816">
        <w:tc>
          <w:tcPr>
            <w:tcW w:w="709" w:type="dxa"/>
            <w:tcBorders>
              <w:top w:val="single" w:sz="4" w:space="0" w:color="auto"/>
              <w:bottom w:val="single" w:sz="4" w:space="0" w:color="auto"/>
              <w:right w:val="single" w:sz="4" w:space="0" w:color="auto"/>
            </w:tcBorders>
          </w:tcPr>
          <w:p w14:paraId="0D292383"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E440A30" w14:textId="77777777" w:rsidR="000C6118" w:rsidRPr="004E7A6F" w:rsidRDefault="000C6118" w:rsidP="00167816">
            <w:pPr>
              <w:rPr>
                <w:sz w:val="20"/>
                <w:szCs w:val="20"/>
              </w:rPr>
            </w:pPr>
            <w:r w:rsidRPr="00CF1DDD">
              <w:rPr>
                <w:sz w:val="20"/>
                <w:szCs w:val="20"/>
              </w:rPr>
              <w:t>Современные образовательные технологии профессионального образования</w:t>
            </w:r>
          </w:p>
        </w:tc>
        <w:tc>
          <w:tcPr>
            <w:tcW w:w="1559" w:type="dxa"/>
            <w:tcBorders>
              <w:top w:val="single" w:sz="4" w:space="0" w:color="auto"/>
              <w:left w:val="single" w:sz="4" w:space="0" w:color="auto"/>
              <w:bottom w:val="single" w:sz="4" w:space="0" w:color="auto"/>
            </w:tcBorders>
          </w:tcPr>
          <w:p w14:paraId="1347DD15" w14:textId="77777777" w:rsidR="000C6118" w:rsidRPr="00F802C1" w:rsidRDefault="000C6118" w:rsidP="00167816">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14:paraId="46F93C08" w14:textId="77777777" w:rsidR="000C6118" w:rsidRPr="00F802C1" w:rsidRDefault="000C6118" w:rsidP="00167816">
            <w:pPr>
              <w:widowControl w:val="0"/>
              <w:autoSpaceDE w:val="0"/>
              <w:autoSpaceDN w:val="0"/>
              <w:adjustRightInd w:val="0"/>
              <w:jc w:val="center"/>
              <w:rPr>
                <w:sz w:val="20"/>
                <w:szCs w:val="20"/>
              </w:rPr>
            </w:pPr>
            <w:r>
              <w:rPr>
                <w:sz w:val="20"/>
                <w:szCs w:val="20"/>
              </w:rPr>
              <w:t>-</w:t>
            </w:r>
          </w:p>
        </w:tc>
      </w:tr>
      <w:tr w:rsidR="000C6118" w:rsidRPr="00F802C1" w14:paraId="1F627AA0" w14:textId="77777777" w:rsidTr="00167816">
        <w:tc>
          <w:tcPr>
            <w:tcW w:w="709" w:type="dxa"/>
            <w:tcBorders>
              <w:top w:val="single" w:sz="4" w:space="0" w:color="auto"/>
              <w:bottom w:val="single" w:sz="4" w:space="0" w:color="auto"/>
              <w:right w:val="single" w:sz="4" w:space="0" w:color="auto"/>
            </w:tcBorders>
          </w:tcPr>
          <w:p w14:paraId="01EE613F" w14:textId="77777777" w:rsidR="000C6118" w:rsidRPr="00537B55" w:rsidRDefault="000C6118" w:rsidP="00167816"/>
        </w:tc>
        <w:tc>
          <w:tcPr>
            <w:tcW w:w="5670" w:type="dxa"/>
            <w:tcBorders>
              <w:top w:val="single" w:sz="4" w:space="0" w:color="auto"/>
              <w:left w:val="single" w:sz="4" w:space="0" w:color="auto"/>
              <w:bottom w:val="single" w:sz="4" w:space="0" w:color="auto"/>
              <w:right w:val="single" w:sz="4" w:space="0" w:color="auto"/>
            </w:tcBorders>
            <w:shd w:val="clear" w:color="auto" w:fill="auto"/>
          </w:tcPr>
          <w:p w14:paraId="31156449" w14:textId="77777777" w:rsidR="000C6118" w:rsidRPr="00C175D8" w:rsidRDefault="000C6118" w:rsidP="00167816">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14:paraId="1CB5196B" w14:textId="77777777" w:rsidR="000C6118" w:rsidRPr="00C175D8" w:rsidRDefault="000C6118" w:rsidP="00167816">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14:paraId="6A9CE0A1" w14:textId="77777777" w:rsidR="000C6118" w:rsidRPr="00C175D8" w:rsidRDefault="000C6118" w:rsidP="00167816">
            <w:pPr>
              <w:jc w:val="center"/>
              <w:rPr>
                <w:sz w:val="20"/>
              </w:rPr>
            </w:pPr>
            <w:r w:rsidRPr="00C175D8">
              <w:rPr>
                <w:sz w:val="20"/>
              </w:rPr>
              <w:t>1</w:t>
            </w:r>
          </w:p>
        </w:tc>
      </w:tr>
      <w:tr w:rsidR="000C6118" w:rsidRPr="00F802C1" w14:paraId="47F5C3B4" w14:textId="77777777" w:rsidTr="00167816">
        <w:tc>
          <w:tcPr>
            <w:tcW w:w="9356" w:type="dxa"/>
            <w:gridSpan w:val="5"/>
            <w:tcBorders>
              <w:top w:val="single" w:sz="4" w:space="0" w:color="auto"/>
              <w:bottom w:val="single" w:sz="4" w:space="0" w:color="auto"/>
            </w:tcBorders>
          </w:tcPr>
          <w:p w14:paraId="20070273" w14:textId="77777777" w:rsidR="000C6118" w:rsidRPr="00DB5094" w:rsidRDefault="000C6118" w:rsidP="00167816">
            <w:pPr>
              <w:widowControl w:val="0"/>
              <w:autoSpaceDE w:val="0"/>
              <w:autoSpaceDN w:val="0"/>
              <w:adjustRightInd w:val="0"/>
              <w:jc w:val="center"/>
              <w:rPr>
                <w:b/>
                <w:sz w:val="20"/>
                <w:szCs w:val="20"/>
              </w:rPr>
            </w:pPr>
            <w:r w:rsidRPr="00CF1DDD">
              <w:rPr>
                <w:b/>
                <w:sz w:val="20"/>
                <w:szCs w:val="20"/>
              </w:rPr>
              <w:t>Модуль 3 Деятельность по разработке программно-методического обеспечения</w:t>
            </w:r>
          </w:p>
        </w:tc>
      </w:tr>
      <w:tr w:rsidR="000C6118" w:rsidRPr="00F802C1" w14:paraId="4445A427" w14:textId="77777777" w:rsidTr="00167816">
        <w:tc>
          <w:tcPr>
            <w:tcW w:w="709" w:type="dxa"/>
            <w:tcBorders>
              <w:top w:val="single" w:sz="4" w:space="0" w:color="auto"/>
              <w:bottom w:val="single" w:sz="4" w:space="0" w:color="auto"/>
              <w:right w:val="single" w:sz="4" w:space="0" w:color="auto"/>
            </w:tcBorders>
          </w:tcPr>
          <w:p w14:paraId="3A61A6A2"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lastRenderedPageBreak/>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F427150" w14:textId="77777777" w:rsidR="000C6118" w:rsidRPr="00F802C1" w:rsidRDefault="000C6118" w:rsidP="00167816">
            <w:pPr>
              <w:rPr>
                <w:rFonts w:eastAsiaTheme="minorHAnsi"/>
                <w:sz w:val="20"/>
                <w:szCs w:val="20"/>
                <w:lang w:eastAsia="en-US"/>
              </w:rPr>
            </w:pPr>
            <w:r w:rsidRPr="00CF1DDD">
              <w:rPr>
                <w:rFonts w:eastAsiaTheme="minorHAnsi"/>
                <w:sz w:val="20"/>
                <w:szCs w:val="20"/>
                <w:lang w:eastAsia="en-US"/>
              </w:rPr>
              <w:t>Основные источники и методы поиска информации, необходимой для разработки программно-методического обеспечения</w:t>
            </w:r>
          </w:p>
        </w:tc>
        <w:tc>
          <w:tcPr>
            <w:tcW w:w="1660" w:type="dxa"/>
            <w:gridSpan w:val="2"/>
            <w:tcBorders>
              <w:top w:val="single" w:sz="4" w:space="0" w:color="auto"/>
              <w:left w:val="single" w:sz="4" w:space="0" w:color="auto"/>
              <w:bottom w:val="single" w:sz="4" w:space="0" w:color="auto"/>
            </w:tcBorders>
          </w:tcPr>
          <w:p w14:paraId="4301E972" w14:textId="77777777" w:rsidR="000C6118" w:rsidRPr="00F802C1" w:rsidRDefault="000C6118" w:rsidP="00167816">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3B659D05" w14:textId="77777777" w:rsidR="000C6118" w:rsidRPr="00F802C1" w:rsidRDefault="000C6118" w:rsidP="00167816">
            <w:pPr>
              <w:widowControl w:val="0"/>
              <w:autoSpaceDE w:val="0"/>
              <w:autoSpaceDN w:val="0"/>
              <w:adjustRightInd w:val="0"/>
              <w:jc w:val="center"/>
              <w:rPr>
                <w:sz w:val="20"/>
                <w:szCs w:val="20"/>
              </w:rPr>
            </w:pPr>
            <w:r>
              <w:rPr>
                <w:sz w:val="20"/>
                <w:szCs w:val="20"/>
              </w:rPr>
              <w:t>-</w:t>
            </w:r>
          </w:p>
        </w:tc>
      </w:tr>
      <w:tr w:rsidR="000C6118" w:rsidRPr="00F802C1" w14:paraId="137424AB" w14:textId="77777777" w:rsidTr="00167816">
        <w:tc>
          <w:tcPr>
            <w:tcW w:w="709" w:type="dxa"/>
            <w:tcBorders>
              <w:top w:val="single" w:sz="4" w:space="0" w:color="auto"/>
              <w:bottom w:val="single" w:sz="4" w:space="0" w:color="auto"/>
              <w:right w:val="single" w:sz="4" w:space="0" w:color="auto"/>
            </w:tcBorders>
          </w:tcPr>
          <w:p w14:paraId="3EB7561E"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6F9099" w14:textId="77777777" w:rsidR="000C6118" w:rsidRPr="004E7A6F" w:rsidRDefault="000C6118" w:rsidP="00167816">
            <w:pPr>
              <w:rPr>
                <w:sz w:val="20"/>
                <w:szCs w:val="20"/>
              </w:rPr>
            </w:pPr>
            <w:r w:rsidRPr="00CF1DDD">
              <w:rPr>
                <w:sz w:val="20"/>
                <w:szCs w:val="20"/>
              </w:rPr>
              <w:t>Возможности использования информационно-коммуникационных технологий для ведения документации</w:t>
            </w:r>
          </w:p>
        </w:tc>
        <w:tc>
          <w:tcPr>
            <w:tcW w:w="1660" w:type="dxa"/>
            <w:gridSpan w:val="2"/>
            <w:tcBorders>
              <w:top w:val="single" w:sz="4" w:space="0" w:color="auto"/>
              <w:left w:val="single" w:sz="4" w:space="0" w:color="auto"/>
              <w:bottom w:val="single" w:sz="4" w:space="0" w:color="auto"/>
            </w:tcBorders>
          </w:tcPr>
          <w:p w14:paraId="450AECF0" w14:textId="77777777" w:rsidR="000C6118" w:rsidRPr="00F802C1" w:rsidRDefault="000C6118" w:rsidP="00167816">
            <w:pPr>
              <w:widowControl w:val="0"/>
              <w:autoSpaceDE w:val="0"/>
              <w:autoSpaceDN w:val="0"/>
              <w:adjustRightInd w:val="0"/>
              <w:jc w:val="center"/>
              <w:rPr>
                <w:sz w:val="20"/>
                <w:szCs w:val="20"/>
              </w:rPr>
            </w:pPr>
            <w:r>
              <w:rPr>
                <w:sz w:val="20"/>
                <w:szCs w:val="20"/>
              </w:rPr>
              <w:t>2</w:t>
            </w:r>
          </w:p>
        </w:tc>
        <w:tc>
          <w:tcPr>
            <w:tcW w:w="1317" w:type="dxa"/>
            <w:tcBorders>
              <w:top w:val="single" w:sz="4" w:space="0" w:color="auto"/>
              <w:left w:val="single" w:sz="4" w:space="0" w:color="auto"/>
              <w:bottom w:val="single" w:sz="4" w:space="0" w:color="auto"/>
            </w:tcBorders>
          </w:tcPr>
          <w:p w14:paraId="4F30853C" w14:textId="77777777" w:rsidR="000C6118" w:rsidRPr="00F802C1" w:rsidRDefault="000C6118" w:rsidP="00167816">
            <w:pPr>
              <w:widowControl w:val="0"/>
              <w:autoSpaceDE w:val="0"/>
              <w:autoSpaceDN w:val="0"/>
              <w:adjustRightInd w:val="0"/>
              <w:jc w:val="center"/>
              <w:rPr>
                <w:sz w:val="20"/>
                <w:szCs w:val="20"/>
              </w:rPr>
            </w:pPr>
            <w:r>
              <w:rPr>
                <w:sz w:val="20"/>
                <w:szCs w:val="20"/>
              </w:rPr>
              <w:t>-</w:t>
            </w:r>
          </w:p>
        </w:tc>
      </w:tr>
      <w:tr w:rsidR="000C6118" w:rsidRPr="00F802C1" w14:paraId="325B6DDE" w14:textId="77777777" w:rsidTr="00167816">
        <w:tc>
          <w:tcPr>
            <w:tcW w:w="709" w:type="dxa"/>
            <w:tcBorders>
              <w:top w:val="single" w:sz="4" w:space="0" w:color="auto"/>
              <w:bottom w:val="single" w:sz="4" w:space="0" w:color="auto"/>
              <w:right w:val="single" w:sz="4" w:space="0" w:color="auto"/>
            </w:tcBorders>
          </w:tcPr>
          <w:p w14:paraId="69AF6DBD" w14:textId="77777777" w:rsidR="000C6118" w:rsidRPr="00F802C1" w:rsidRDefault="000C6118" w:rsidP="00167816">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11DFA7" w14:textId="77777777" w:rsidR="000C6118" w:rsidRPr="004E7A6F" w:rsidRDefault="000C6118" w:rsidP="00167816">
            <w:pPr>
              <w:rPr>
                <w:sz w:val="20"/>
                <w:szCs w:val="20"/>
              </w:rPr>
            </w:pPr>
            <w:r w:rsidRPr="00CF1DDD">
              <w:rPr>
                <w:sz w:val="20"/>
                <w:szCs w:val="20"/>
              </w:rPr>
              <w:t>Законодательство Российской Федерации об образовании и о персональных данных</w:t>
            </w:r>
          </w:p>
        </w:tc>
        <w:tc>
          <w:tcPr>
            <w:tcW w:w="1660" w:type="dxa"/>
            <w:gridSpan w:val="2"/>
            <w:tcBorders>
              <w:top w:val="single" w:sz="4" w:space="0" w:color="auto"/>
              <w:left w:val="single" w:sz="4" w:space="0" w:color="auto"/>
              <w:bottom w:val="single" w:sz="4" w:space="0" w:color="auto"/>
            </w:tcBorders>
          </w:tcPr>
          <w:p w14:paraId="6ABDC409" w14:textId="77777777" w:rsidR="000C6118" w:rsidRPr="00F802C1" w:rsidRDefault="000C6118" w:rsidP="00167816">
            <w:pPr>
              <w:widowControl w:val="0"/>
              <w:autoSpaceDE w:val="0"/>
              <w:autoSpaceDN w:val="0"/>
              <w:adjustRightInd w:val="0"/>
              <w:jc w:val="center"/>
              <w:rPr>
                <w:sz w:val="20"/>
                <w:szCs w:val="20"/>
              </w:rPr>
            </w:pPr>
            <w:r>
              <w:rPr>
                <w:sz w:val="20"/>
                <w:szCs w:val="20"/>
              </w:rPr>
              <w:t>2</w:t>
            </w:r>
          </w:p>
        </w:tc>
        <w:tc>
          <w:tcPr>
            <w:tcW w:w="1317" w:type="dxa"/>
            <w:tcBorders>
              <w:top w:val="single" w:sz="4" w:space="0" w:color="auto"/>
              <w:left w:val="single" w:sz="4" w:space="0" w:color="auto"/>
              <w:bottom w:val="single" w:sz="4" w:space="0" w:color="auto"/>
            </w:tcBorders>
          </w:tcPr>
          <w:p w14:paraId="0D167A38" w14:textId="77777777" w:rsidR="000C6118" w:rsidRPr="00F802C1" w:rsidRDefault="000C6118" w:rsidP="00167816">
            <w:pPr>
              <w:widowControl w:val="0"/>
              <w:autoSpaceDE w:val="0"/>
              <w:autoSpaceDN w:val="0"/>
              <w:adjustRightInd w:val="0"/>
              <w:jc w:val="center"/>
              <w:rPr>
                <w:sz w:val="20"/>
                <w:szCs w:val="20"/>
              </w:rPr>
            </w:pPr>
            <w:r>
              <w:rPr>
                <w:sz w:val="20"/>
                <w:szCs w:val="20"/>
              </w:rPr>
              <w:t>-</w:t>
            </w:r>
          </w:p>
        </w:tc>
      </w:tr>
      <w:tr w:rsidR="000C6118" w:rsidRPr="00F802C1" w14:paraId="1047AB69" w14:textId="77777777" w:rsidTr="00167816">
        <w:tc>
          <w:tcPr>
            <w:tcW w:w="709" w:type="dxa"/>
            <w:tcBorders>
              <w:top w:val="single" w:sz="4" w:space="0" w:color="auto"/>
              <w:bottom w:val="single" w:sz="4" w:space="0" w:color="auto"/>
              <w:right w:val="single" w:sz="4" w:space="0" w:color="auto"/>
            </w:tcBorders>
          </w:tcPr>
          <w:p w14:paraId="7892A7F9" w14:textId="77777777" w:rsidR="000C6118" w:rsidRDefault="000C6118" w:rsidP="00167816">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D4302DB" w14:textId="77777777" w:rsidR="000C6118" w:rsidRPr="004E7A6F" w:rsidRDefault="000C6118" w:rsidP="00167816">
            <w:pPr>
              <w:rPr>
                <w:sz w:val="20"/>
                <w:szCs w:val="20"/>
              </w:rPr>
            </w:pPr>
            <w:r w:rsidRPr="00CF1DDD">
              <w:rPr>
                <w:sz w:val="20"/>
                <w:szCs w:val="20"/>
              </w:rPr>
              <w:t>Методологические и методические основы современного профессионального образования</w:t>
            </w:r>
          </w:p>
        </w:tc>
        <w:tc>
          <w:tcPr>
            <w:tcW w:w="1660" w:type="dxa"/>
            <w:gridSpan w:val="2"/>
            <w:tcBorders>
              <w:top w:val="single" w:sz="4" w:space="0" w:color="auto"/>
              <w:left w:val="single" w:sz="4" w:space="0" w:color="auto"/>
              <w:bottom w:val="single" w:sz="4" w:space="0" w:color="auto"/>
            </w:tcBorders>
          </w:tcPr>
          <w:p w14:paraId="7ED147B9" w14:textId="77777777" w:rsidR="000C6118" w:rsidRDefault="000C6118" w:rsidP="00167816">
            <w:pPr>
              <w:widowControl w:val="0"/>
              <w:autoSpaceDE w:val="0"/>
              <w:autoSpaceDN w:val="0"/>
              <w:adjustRightInd w:val="0"/>
              <w:jc w:val="center"/>
              <w:rPr>
                <w:sz w:val="20"/>
                <w:szCs w:val="20"/>
              </w:rPr>
            </w:pPr>
            <w:r>
              <w:rPr>
                <w:sz w:val="20"/>
                <w:szCs w:val="20"/>
              </w:rPr>
              <w:t>2</w:t>
            </w:r>
          </w:p>
        </w:tc>
        <w:tc>
          <w:tcPr>
            <w:tcW w:w="1317" w:type="dxa"/>
            <w:tcBorders>
              <w:top w:val="single" w:sz="4" w:space="0" w:color="auto"/>
              <w:left w:val="single" w:sz="4" w:space="0" w:color="auto"/>
              <w:bottom w:val="single" w:sz="4" w:space="0" w:color="auto"/>
            </w:tcBorders>
          </w:tcPr>
          <w:p w14:paraId="3DB97EF1" w14:textId="77777777" w:rsidR="000C6118" w:rsidRDefault="000C6118" w:rsidP="00167816">
            <w:pPr>
              <w:widowControl w:val="0"/>
              <w:autoSpaceDE w:val="0"/>
              <w:autoSpaceDN w:val="0"/>
              <w:adjustRightInd w:val="0"/>
              <w:jc w:val="center"/>
              <w:rPr>
                <w:sz w:val="20"/>
                <w:szCs w:val="20"/>
              </w:rPr>
            </w:pPr>
          </w:p>
        </w:tc>
      </w:tr>
      <w:tr w:rsidR="000C6118" w:rsidRPr="00F802C1" w14:paraId="5CF50109" w14:textId="77777777" w:rsidTr="00167816">
        <w:tc>
          <w:tcPr>
            <w:tcW w:w="709" w:type="dxa"/>
            <w:tcBorders>
              <w:top w:val="single" w:sz="4" w:space="0" w:color="auto"/>
              <w:bottom w:val="single" w:sz="4" w:space="0" w:color="auto"/>
              <w:right w:val="single" w:sz="4" w:space="0" w:color="auto"/>
            </w:tcBorders>
          </w:tcPr>
          <w:p w14:paraId="2887960A" w14:textId="77777777" w:rsidR="000C6118" w:rsidRDefault="000C6118" w:rsidP="00167816">
            <w:pPr>
              <w:jc w:val="center"/>
              <w:rPr>
                <w:rFonts w:eastAsiaTheme="minorHAns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493CEA1" w14:textId="77777777" w:rsidR="000C6118" w:rsidRPr="00C175D8" w:rsidRDefault="000C6118" w:rsidP="00167816">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656ADDE3" w14:textId="77777777" w:rsidR="000C6118" w:rsidRPr="00C175D8" w:rsidRDefault="000C6118" w:rsidP="00167816">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4FCF40C7" w14:textId="77777777" w:rsidR="000C6118" w:rsidRPr="00C175D8" w:rsidRDefault="000C6118" w:rsidP="00167816">
            <w:pPr>
              <w:jc w:val="center"/>
              <w:rPr>
                <w:sz w:val="20"/>
                <w:szCs w:val="20"/>
              </w:rPr>
            </w:pPr>
            <w:r w:rsidRPr="00C175D8">
              <w:rPr>
                <w:sz w:val="20"/>
                <w:szCs w:val="20"/>
              </w:rPr>
              <w:t>1</w:t>
            </w:r>
          </w:p>
        </w:tc>
      </w:tr>
      <w:tr w:rsidR="000C6118" w:rsidRPr="00F802C1" w14:paraId="2A927511" w14:textId="77777777" w:rsidTr="00167816">
        <w:tc>
          <w:tcPr>
            <w:tcW w:w="9356" w:type="dxa"/>
            <w:gridSpan w:val="5"/>
            <w:tcBorders>
              <w:top w:val="single" w:sz="4" w:space="0" w:color="auto"/>
              <w:bottom w:val="single" w:sz="4" w:space="0" w:color="auto"/>
            </w:tcBorders>
          </w:tcPr>
          <w:p w14:paraId="3E35A1F1" w14:textId="77777777" w:rsidR="000C6118" w:rsidRPr="007A7BA0" w:rsidRDefault="000C6118" w:rsidP="00167816">
            <w:pPr>
              <w:jc w:val="center"/>
              <w:rPr>
                <w:b/>
                <w:sz w:val="20"/>
                <w:szCs w:val="20"/>
              </w:rPr>
            </w:pPr>
            <w:r w:rsidRPr="00CF1DDD">
              <w:rPr>
                <w:b/>
                <w:sz w:val="20"/>
                <w:szCs w:val="20"/>
              </w:rPr>
              <w:t>Модуль 4 Психолого-педагогические особенности учебной деятельности детей с ОВЗ.</w:t>
            </w:r>
          </w:p>
        </w:tc>
      </w:tr>
      <w:tr w:rsidR="000C6118" w:rsidRPr="00F802C1" w14:paraId="5FFB7FBD" w14:textId="77777777" w:rsidTr="00167816">
        <w:tc>
          <w:tcPr>
            <w:tcW w:w="709" w:type="dxa"/>
            <w:tcBorders>
              <w:top w:val="single" w:sz="4" w:space="0" w:color="auto"/>
              <w:bottom w:val="single" w:sz="4" w:space="0" w:color="auto"/>
              <w:right w:val="single" w:sz="4" w:space="0" w:color="auto"/>
            </w:tcBorders>
          </w:tcPr>
          <w:p w14:paraId="4FA1D0D6" w14:textId="77777777" w:rsidR="000C6118" w:rsidRPr="00C175D8" w:rsidRDefault="000C6118" w:rsidP="00167816">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DD57C69" w14:textId="77777777" w:rsidR="000C6118" w:rsidRPr="00CF1DDD" w:rsidRDefault="000C6118" w:rsidP="00167816">
            <w:pPr>
              <w:rPr>
                <w:sz w:val="20"/>
                <w:szCs w:val="20"/>
              </w:rPr>
            </w:pPr>
            <w:r w:rsidRPr="00CF1DDD">
              <w:rPr>
                <w:sz w:val="20"/>
                <w:szCs w:val="20"/>
              </w:rPr>
              <w:t>Понятие нормы и отклонения от нормы в развитии личности</w:t>
            </w:r>
          </w:p>
        </w:tc>
        <w:tc>
          <w:tcPr>
            <w:tcW w:w="1660" w:type="dxa"/>
            <w:gridSpan w:val="2"/>
            <w:tcBorders>
              <w:top w:val="single" w:sz="4" w:space="0" w:color="auto"/>
              <w:left w:val="single" w:sz="4" w:space="0" w:color="auto"/>
              <w:bottom w:val="single" w:sz="4" w:space="0" w:color="auto"/>
            </w:tcBorders>
          </w:tcPr>
          <w:p w14:paraId="52127361" w14:textId="77777777" w:rsidR="000C6118" w:rsidRPr="00C175D8" w:rsidRDefault="000C6118" w:rsidP="00167816">
            <w:pPr>
              <w:jc w:val="center"/>
              <w:rPr>
                <w:sz w:val="20"/>
                <w:szCs w:val="20"/>
              </w:rPr>
            </w:pPr>
            <w:r>
              <w:rPr>
                <w:sz w:val="20"/>
                <w:szCs w:val="20"/>
              </w:rPr>
              <w:t>4</w:t>
            </w:r>
          </w:p>
        </w:tc>
        <w:tc>
          <w:tcPr>
            <w:tcW w:w="1317" w:type="dxa"/>
            <w:tcBorders>
              <w:top w:val="single" w:sz="4" w:space="0" w:color="auto"/>
              <w:left w:val="single" w:sz="4" w:space="0" w:color="auto"/>
              <w:bottom w:val="single" w:sz="4" w:space="0" w:color="auto"/>
            </w:tcBorders>
          </w:tcPr>
          <w:p w14:paraId="28E122A9" w14:textId="77777777" w:rsidR="000C6118" w:rsidRPr="00C175D8" w:rsidRDefault="000C6118" w:rsidP="00167816">
            <w:pPr>
              <w:jc w:val="center"/>
              <w:rPr>
                <w:sz w:val="20"/>
                <w:szCs w:val="20"/>
              </w:rPr>
            </w:pPr>
            <w:r>
              <w:rPr>
                <w:sz w:val="20"/>
                <w:szCs w:val="20"/>
              </w:rPr>
              <w:t>-</w:t>
            </w:r>
          </w:p>
        </w:tc>
      </w:tr>
      <w:tr w:rsidR="000C6118" w:rsidRPr="00F802C1" w14:paraId="4F5E14E8" w14:textId="77777777" w:rsidTr="00167816">
        <w:tc>
          <w:tcPr>
            <w:tcW w:w="709" w:type="dxa"/>
            <w:tcBorders>
              <w:top w:val="single" w:sz="4" w:space="0" w:color="auto"/>
              <w:bottom w:val="single" w:sz="4" w:space="0" w:color="auto"/>
              <w:right w:val="single" w:sz="4" w:space="0" w:color="auto"/>
            </w:tcBorders>
          </w:tcPr>
          <w:p w14:paraId="4E606767" w14:textId="77777777" w:rsidR="000C6118" w:rsidRDefault="000C6118" w:rsidP="00167816">
            <w:pPr>
              <w:jc w:val="cente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36BA9EA" w14:textId="77777777" w:rsidR="000C6118" w:rsidRPr="00CF1DDD" w:rsidRDefault="000C6118" w:rsidP="00167816">
            <w:pPr>
              <w:rPr>
                <w:sz w:val="20"/>
                <w:szCs w:val="20"/>
              </w:rPr>
            </w:pPr>
            <w:r w:rsidRPr="00CF1DDD">
              <w:rPr>
                <w:sz w:val="20"/>
                <w:szCs w:val="20"/>
              </w:rPr>
              <w:t>Возрастные особенности проявления отклонений психического развития</w:t>
            </w:r>
          </w:p>
        </w:tc>
        <w:tc>
          <w:tcPr>
            <w:tcW w:w="1660" w:type="dxa"/>
            <w:gridSpan w:val="2"/>
            <w:tcBorders>
              <w:top w:val="single" w:sz="4" w:space="0" w:color="auto"/>
              <w:left w:val="single" w:sz="4" w:space="0" w:color="auto"/>
              <w:bottom w:val="single" w:sz="4" w:space="0" w:color="auto"/>
            </w:tcBorders>
          </w:tcPr>
          <w:p w14:paraId="34626B7F" w14:textId="77777777" w:rsidR="000C6118" w:rsidRDefault="000C6118" w:rsidP="00167816">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3EC2B9C8" w14:textId="77777777" w:rsidR="000C6118" w:rsidRPr="00C175D8" w:rsidRDefault="000C6118" w:rsidP="00167816">
            <w:pPr>
              <w:jc w:val="center"/>
              <w:rPr>
                <w:sz w:val="20"/>
                <w:szCs w:val="20"/>
              </w:rPr>
            </w:pPr>
            <w:r>
              <w:rPr>
                <w:sz w:val="20"/>
                <w:szCs w:val="20"/>
              </w:rPr>
              <w:t>-</w:t>
            </w:r>
          </w:p>
        </w:tc>
      </w:tr>
      <w:tr w:rsidR="000C6118" w:rsidRPr="00F802C1" w14:paraId="5BBCF1D5" w14:textId="77777777" w:rsidTr="00167816">
        <w:tc>
          <w:tcPr>
            <w:tcW w:w="709" w:type="dxa"/>
            <w:tcBorders>
              <w:top w:val="single" w:sz="4" w:space="0" w:color="auto"/>
              <w:bottom w:val="single" w:sz="4" w:space="0" w:color="auto"/>
              <w:right w:val="single" w:sz="4" w:space="0" w:color="auto"/>
            </w:tcBorders>
          </w:tcPr>
          <w:p w14:paraId="6754EDA8" w14:textId="77777777" w:rsidR="000C6118" w:rsidRPr="00C175D8" w:rsidRDefault="000C6118" w:rsidP="00167816">
            <w:pPr>
              <w:jc w:val="center"/>
              <w:rPr>
                <w:sz w:val="20"/>
                <w:szCs w:val="20"/>
              </w:rPr>
            </w:pPr>
            <w:r>
              <w:rPr>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02E3D05" w14:textId="77777777" w:rsidR="000C6118" w:rsidRPr="00CF1DDD" w:rsidRDefault="000C6118" w:rsidP="00167816">
            <w:pPr>
              <w:rPr>
                <w:sz w:val="20"/>
                <w:szCs w:val="20"/>
              </w:rPr>
            </w:pPr>
            <w:r w:rsidRPr="00CF1DDD">
              <w:rPr>
                <w:sz w:val="20"/>
                <w:szCs w:val="20"/>
              </w:rPr>
              <w:t>Теории отклонения в развитии личности</w:t>
            </w:r>
          </w:p>
        </w:tc>
        <w:tc>
          <w:tcPr>
            <w:tcW w:w="1660" w:type="dxa"/>
            <w:gridSpan w:val="2"/>
            <w:tcBorders>
              <w:top w:val="single" w:sz="4" w:space="0" w:color="auto"/>
              <w:left w:val="single" w:sz="4" w:space="0" w:color="auto"/>
              <w:bottom w:val="single" w:sz="4" w:space="0" w:color="auto"/>
            </w:tcBorders>
          </w:tcPr>
          <w:p w14:paraId="48E7AD60" w14:textId="77777777" w:rsidR="000C6118" w:rsidRPr="00C175D8" w:rsidRDefault="000C6118" w:rsidP="00167816">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7AF31D6E" w14:textId="77777777" w:rsidR="000C6118" w:rsidRPr="00C175D8" w:rsidRDefault="000C6118" w:rsidP="00167816">
            <w:pPr>
              <w:jc w:val="center"/>
              <w:rPr>
                <w:sz w:val="20"/>
                <w:szCs w:val="20"/>
              </w:rPr>
            </w:pPr>
            <w:r>
              <w:rPr>
                <w:sz w:val="20"/>
                <w:szCs w:val="20"/>
              </w:rPr>
              <w:t>-</w:t>
            </w:r>
          </w:p>
        </w:tc>
      </w:tr>
      <w:tr w:rsidR="000C6118" w:rsidRPr="00F802C1" w14:paraId="5744DE44" w14:textId="77777777" w:rsidTr="00167816">
        <w:tc>
          <w:tcPr>
            <w:tcW w:w="709" w:type="dxa"/>
            <w:tcBorders>
              <w:top w:val="single" w:sz="4" w:space="0" w:color="auto"/>
              <w:bottom w:val="single" w:sz="4" w:space="0" w:color="auto"/>
              <w:right w:val="single" w:sz="4" w:space="0" w:color="auto"/>
            </w:tcBorders>
          </w:tcPr>
          <w:p w14:paraId="7A964F5E" w14:textId="77777777" w:rsidR="000C6118" w:rsidRPr="00C175D8" w:rsidRDefault="000C6118" w:rsidP="00167816">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36FC4ED" w14:textId="77777777" w:rsidR="000C6118" w:rsidRPr="00C175D8" w:rsidRDefault="000C6118" w:rsidP="00167816">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21E2BB00" w14:textId="77777777" w:rsidR="000C6118" w:rsidRPr="00C175D8" w:rsidRDefault="000C6118" w:rsidP="00167816">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122CAF11" w14:textId="77777777" w:rsidR="000C6118" w:rsidRPr="00C175D8" w:rsidRDefault="000C6118" w:rsidP="00167816">
            <w:pPr>
              <w:jc w:val="center"/>
              <w:rPr>
                <w:sz w:val="20"/>
                <w:szCs w:val="20"/>
              </w:rPr>
            </w:pPr>
            <w:r w:rsidRPr="00C175D8">
              <w:rPr>
                <w:sz w:val="20"/>
                <w:szCs w:val="20"/>
              </w:rPr>
              <w:t>1</w:t>
            </w:r>
          </w:p>
        </w:tc>
      </w:tr>
      <w:tr w:rsidR="000C6118" w:rsidRPr="00F802C1" w14:paraId="5C9E5A0C" w14:textId="77777777" w:rsidTr="00167816">
        <w:tc>
          <w:tcPr>
            <w:tcW w:w="9356" w:type="dxa"/>
            <w:gridSpan w:val="5"/>
            <w:tcBorders>
              <w:top w:val="single" w:sz="4" w:space="0" w:color="auto"/>
              <w:bottom w:val="single" w:sz="4" w:space="0" w:color="auto"/>
            </w:tcBorders>
          </w:tcPr>
          <w:p w14:paraId="080FAE4C" w14:textId="77777777" w:rsidR="000C6118" w:rsidRPr="004E7A6F" w:rsidRDefault="000C6118" w:rsidP="00167816">
            <w:pPr>
              <w:jc w:val="center"/>
              <w:rPr>
                <w:b/>
                <w:sz w:val="20"/>
                <w:szCs w:val="20"/>
              </w:rPr>
            </w:pPr>
            <w:r w:rsidRPr="00CF1DDD">
              <w:rPr>
                <w:b/>
                <w:sz w:val="20"/>
                <w:szCs w:val="20"/>
              </w:rPr>
              <w:t>Модуль 5 Основы дошкольной педагогики и детской психологии</w:t>
            </w:r>
          </w:p>
        </w:tc>
      </w:tr>
      <w:tr w:rsidR="000C6118" w:rsidRPr="00F802C1" w14:paraId="4494B130" w14:textId="77777777" w:rsidTr="00167816">
        <w:tc>
          <w:tcPr>
            <w:tcW w:w="709" w:type="dxa"/>
            <w:tcBorders>
              <w:top w:val="single" w:sz="4" w:space="0" w:color="auto"/>
              <w:bottom w:val="single" w:sz="4" w:space="0" w:color="auto"/>
              <w:right w:val="single" w:sz="4" w:space="0" w:color="auto"/>
            </w:tcBorders>
          </w:tcPr>
          <w:p w14:paraId="41F1604A" w14:textId="77777777" w:rsidR="000C6118" w:rsidRPr="00C175D8" w:rsidRDefault="000C6118" w:rsidP="00167816">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407E03B" w14:textId="77777777" w:rsidR="000C6118" w:rsidRPr="00C175D8" w:rsidRDefault="000C6118" w:rsidP="00167816">
            <w:pPr>
              <w:rPr>
                <w:sz w:val="20"/>
                <w:szCs w:val="20"/>
              </w:rPr>
            </w:pPr>
            <w:r w:rsidRPr="00CF1DDD">
              <w:rPr>
                <w:sz w:val="20"/>
                <w:szCs w:val="20"/>
              </w:rPr>
              <w:t>Организация развивающей предметно-пространственной образовательной среды в условиях введения ФГОС ДОО</w:t>
            </w:r>
          </w:p>
        </w:tc>
        <w:tc>
          <w:tcPr>
            <w:tcW w:w="1660" w:type="dxa"/>
            <w:gridSpan w:val="2"/>
            <w:tcBorders>
              <w:top w:val="single" w:sz="4" w:space="0" w:color="auto"/>
              <w:left w:val="single" w:sz="4" w:space="0" w:color="auto"/>
              <w:bottom w:val="single" w:sz="4" w:space="0" w:color="auto"/>
            </w:tcBorders>
          </w:tcPr>
          <w:p w14:paraId="1D32201C" w14:textId="77777777" w:rsidR="000C6118" w:rsidRPr="00C175D8" w:rsidRDefault="000C6118" w:rsidP="00167816">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14:paraId="2706A27F" w14:textId="77777777" w:rsidR="000C6118" w:rsidRPr="00C175D8" w:rsidRDefault="000C6118" w:rsidP="00167816">
            <w:pPr>
              <w:jc w:val="center"/>
              <w:rPr>
                <w:sz w:val="20"/>
                <w:szCs w:val="20"/>
              </w:rPr>
            </w:pPr>
            <w:r>
              <w:rPr>
                <w:sz w:val="20"/>
                <w:szCs w:val="20"/>
              </w:rPr>
              <w:t>-</w:t>
            </w:r>
          </w:p>
        </w:tc>
      </w:tr>
      <w:tr w:rsidR="000C6118" w:rsidRPr="00F802C1" w14:paraId="197FF0ED" w14:textId="77777777" w:rsidTr="00167816">
        <w:tc>
          <w:tcPr>
            <w:tcW w:w="709" w:type="dxa"/>
            <w:tcBorders>
              <w:top w:val="single" w:sz="4" w:space="0" w:color="auto"/>
              <w:bottom w:val="single" w:sz="4" w:space="0" w:color="auto"/>
              <w:right w:val="single" w:sz="4" w:space="0" w:color="auto"/>
            </w:tcBorders>
          </w:tcPr>
          <w:p w14:paraId="175E4A1E" w14:textId="77777777" w:rsidR="000C6118" w:rsidRPr="00C175D8" w:rsidRDefault="000C6118" w:rsidP="00167816">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74E25E9" w14:textId="77777777" w:rsidR="000C6118" w:rsidRPr="00C175D8" w:rsidRDefault="000C6118" w:rsidP="00167816">
            <w:pPr>
              <w:rPr>
                <w:sz w:val="20"/>
                <w:szCs w:val="20"/>
              </w:rPr>
            </w:pPr>
            <w:r w:rsidRPr="00CF1DDD">
              <w:rPr>
                <w:sz w:val="20"/>
                <w:szCs w:val="20"/>
              </w:rPr>
              <w:t>Психолого-педагогическая характеристика детей дошкольного возраста</w:t>
            </w:r>
          </w:p>
        </w:tc>
        <w:tc>
          <w:tcPr>
            <w:tcW w:w="1660" w:type="dxa"/>
            <w:gridSpan w:val="2"/>
            <w:tcBorders>
              <w:top w:val="single" w:sz="4" w:space="0" w:color="auto"/>
              <w:left w:val="single" w:sz="4" w:space="0" w:color="auto"/>
              <w:bottom w:val="single" w:sz="4" w:space="0" w:color="auto"/>
            </w:tcBorders>
          </w:tcPr>
          <w:p w14:paraId="2C111A49" w14:textId="77777777" w:rsidR="000C6118" w:rsidRPr="00C175D8" w:rsidRDefault="000C6118" w:rsidP="00167816">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14:paraId="272A36AA" w14:textId="77777777" w:rsidR="000C6118" w:rsidRPr="00C175D8" w:rsidRDefault="000C6118" w:rsidP="00167816">
            <w:pPr>
              <w:jc w:val="center"/>
              <w:rPr>
                <w:sz w:val="20"/>
                <w:szCs w:val="20"/>
              </w:rPr>
            </w:pPr>
            <w:r>
              <w:rPr>
                <w:sz w:val="20"/>
                <w:szCs w:val="20"/>
              </w:rPr>
              <w:t>-</w:t>
            </w:r>
          </w:p>
        </w:tc>
      </w:tr>
      <w:tr w:rsidR="000C6118" w:rsidRPr="00F802C1" w14:paraId="71A0A1A3" w14:textId="77777777" w:rsidTr="00167816">
        <w:tc>
          <w:tcPr>
            <w:tcW w:w="709" w:type="dxa"/>
            <w:tcBorders>
              <w:top w:val="single" w:sz="4" w:space="0" w:color="auto"/>
              <w:bottom w:val="single" w:sz="4" w:space="0" w:color="auto"/>
              <w:right w:val="single" w:sz="4" w:space="0" w:color="auto"/>
            </w:tcBorders>
          </w:tcPr>
          <w:p w14:paraId="5C4A6D6B" w14:textId="77777777" w:rsidR="000C6118" w:rsidRPr="00C175D8" w:rsidRDefault="000C6118" w:rsidP="00167816">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5479FD" w14:textId="77777777" w:rsidR="000C6118" w:rsidRPr="00C175D8" w:rsidRDefault="000C6118" w:rsidP="00167816">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79D8A9C3" w14:textId="77777777" w:rsidR="000C6118" w:rsidRPr="00C175D8" w:rsidRDefault="000C6118" w:rsidP="00167816">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07F5894A" w14:textId="77777777" w:rsidR="000C6118" w:rsidRPr="00C175D8" w:rsidRDefault="000C6118" w:rsidP="00167816">
            <w:pPr>
              <w:jc w:val="center"/>
              <w:rPr>
                <w:sz w:val="20"/>
                <w:szCs w:val="20"/>
              </w:rPr>
            </w:pPr>
            <w:r w:rsidRPr="00C175D8">
              <w:rPr>
                <w:sz w:val="20"/>
                <w:szCs w:val="20"/>
              </w:rPr>
              <w:t>1</w:t>
            </w:r>
          </w:p>
        </w:tc>
      </w:tr>
      <w:tr w:rsidR="000C6118" w:rsidRPr="00F802C1" w14:paraId="737CF594" w14:textId="77777777" w:rsidTr="00167816">
        <w:tc>
          <w:tcPr>
            <w:tcW w:w="9356" w:type="dxa"/>
            <w:gridSpan w:val="5"/>
            <w:tcBorders>
              <w:top w:val="single" w:sz="4" w:space="0" w:color="auto"/>
              <w:bottom w:val="single" w:sz="4" w:space="0" w:color="auto"/>
            </w:tcBorders>
          </w:tcPr>
          <w:p w14:paraId="3A65EE8A" w14:textId="77777777" w:rsidR="000C6118" w:rsidRPr="004E7A6F" w:rsidRDefault="000C6118" w:rsidP="00167816">
            <w:pPr>
              <w:jc w:val="center"/>
              <w:rPr>
                <w:b/>
                <w:sz w:val="20"/>
                <w:szCs w:val="20"/>
              </w:rPr>
            </w:pPr>
            <w:r w:rsidRPr="00CF1DDD">
              <w:rPr>
                <w:b/>
                <w:sz w:val="20"/>
                <w:szCs w:val="20"/>
              </w:rPr>
              <w:t>Модуль 6 Создание развивающей образовательной среды дошкольника через организацию игровой деятельности</w:t>
            </w:r>
          </w:p>
        </w:tc>
      </w:tr>
      <w:tr w:rsidR="000C6118" w:rsidRPr="00F802C1" w14:paraId="44AF4B69" w14:textId="77777777" w:rsidTr="00167816">
        <w:tc>
          <w:tcPr>
            <w:tcW w:w="709" w:type="dxa"/>
            <w:tcBorders>
              <w:top w:val="single" w:sz="4" w:space="0" w:color="auto"/>
              <w:bottom w:val="single" w:sz="4" w:space="0" w:color="auto"/>
              <w:right w:val="single" w:sz="4" w:space="0" w:color="auto"/>
            </w:tcBorders>
          </w:tcPr>
          <w:p w14:paraId="1BE6199E" w14:textId="77777777" w:rsidR="000C6118" w:rsidRPr="00C175D8" w:rsidRDefault="000C6118" w:rsidP="00167816">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57176C5" w14:textId="77777777" w:rsidR="000C6118" w:rsidRPr="00C175D8" w:rsidRDefault="000C6118" w:rsidP="00167816">
            <w:pPr>
              <w:rPr>
                <w:sz w:val="20"/>
                <w:szCs w:val="20"/>
              </w:rPr>
            </w:pPr>
            <w:r w:rsidRPr="00CF1DDD">
              <w:rPr>
                <w:sz w:val="20"/>
                <w:szCs w:val="20"/>
              </w:rPr>
              <w:t>Художественно-эстетическое развитие детей дошкольного возраста в условиях введения ФГОС ДОО</w:t>
            </w:r>
          </w:p>
        </w:tc>
        <w:tc>
          <w:tcPr>
            <w:tcW w:w="1660" w:type="dxa"/>
            <w:gridSpan w:val="2"/>
            <w:tcBorders>
              <w:top w:val="single" w:sz="4" w:space="0" w:color="auto"/>
              <w:left w:val="single" w:sz="4" w:space="0" w:color="auto"/>
              <w:bottom w:val="single" w:sz="4" w:space="0" w:color="auto"/>
            </w:tcBorders>
          </w:tcPr>
          <w:p w14:paraId="4CE6627F" w14:textId="77777777" w:rsidR="000C6118" w:rsidRPr="00C175D8" w:rsidRDefault="000C6118" w:rsidP="00167816">
            <w:pPr>
              <w:jc w:val="center"/>
              <w:rPr>
                <w:sz w:val="20"/>
                <w:szCs w:val="20"/>
              </w:rPr>
            </w:pPr>
            <w:r>
              <w:rPr>
                <w:sz w:val="20"/>
                <w:szCs w:val="20"/>
              </w:rPr>
              <w:t>6</w:t>
            </w:r>
          </w:p>
        </w:tc>
        <w:tc>
          <w:tcPr>
            <w:tcW w:w="1317" w:type="dxa"/>
            <w:tcBorders>
              <w:top w:val="single" w:sz="4" w:space="0" w:color="auto"/>
              <w:left w:val="single" w:sz="4" w:space="0" w:color="auto"/>
              <w:bottom w:val="single" w:sz="4" w:space="0" w:color="auto"/>
            </w:tcBorders>
          </w:tcPr>
          <w:p w14:paraId="3D5D7070" w14:textId="77777777" w:rsidR="000C6118" w:rsidRPr="00C175D8" w:rsidRDefault="000C6118" w:rsidP="00167816">
            <w:pPr>
              <w:jc w:val="center"/>
              <w:rPr>
                <w:sz w:val="20"/>
                <w:szCs w:val="20"/>
              </w:rPr>
            </w:pPr>
          </w:p>
        </w:tc>
      </w:tr>
      <w:tr w:rsidR="000C6118" w:rsidRPr="00F802C1" w14:paraId="35188BBF" w14:textId="77777777" w:rsidTr="00167816">
        <w:tc>
          <w:tcPr>
            <w:tcW w:w="709" w:type="dxa"/>
            <w:tcBorders>
              <w:top w:val="single" w:sz="4" w:space="0" w:color="auto"/>
              <w:bottom w:val="single" w:sz="4" w:space="0" w:color="auto"/>
              <w:right w:val="single" w:sz="4" w:space="0" w:color="auto"/>
            </w:tcBorders>
          </w:tcPr>
          <w:p w14:paraId="13ECC301" w14:textId="77777777" w:rsidR="000C6118" w:rsidRPr="00C175D8" w:rsidRDefault="000C6118" w:rsidP="00167816">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D01B841" w14:textId="77777777" w:rsidR="000C6118" w:rsidRPr="00DD7D64" w:rsidRDefault="000C6118" w:rsidP="00167816">
            <w:pPr>
              <w:rPr>
                <w:sz w:val="20"/>
                <w:szCs w:val="20"/>
              </w:rPr>
            </w:pPr>
            <w:r w:rsidRPr="00CF1DDD">
              <w:rPr>
                <w:sz w:val="20"/>
                <w:szCs w:val="20"/>
              </w:rPr>
              <w:t>Организация игровой деятельности в ДОО. Ребёнок дошкольного возраста как участник игры</w:t>
            </w:r>
          </w:p>
        </w:tc>
        <w:tc>
          <w:tcPr>
            <w:tcW w:w="1660" w:type="dxa"/>
            <w:gridSpan w:val="2"/>
            <w:tcBorders>
              <w:top w:val="single" w:sz="4" w:space="0" w:color="auto"/>
              <w:left w:val="single" w:sz="4" w:space="0" w:color="auto"/>
              <w:bottom w:val="single" w:sz="4" w:space="0" w:color="auto"/>
            </w:tcBorders>
          </w:tcPr>
          <w:p w14:paraId="46068CF9" w14:textId="77777777" w:rsidR="000C6118" w:rsidRPr="00C175D8" w:rsidRDefault="000C6118" w:rsidP="00167816">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14:paraId="045B13F0" w14:textId="77777777" w:rsidR="000C6118" w:rsidRPr="00C175D8" w:rsidRDefault="000C6118" w:rsidP="00167816">
            <w:pPr>
              <w:jc w:val="center"/>
              <w:rPr>
                <w:sz w:val="20"/>
                <w:szCs w:val="20"/>
              </w:rPr>
            </w:pPr>
          </w:p>
        </w:tc>
      </w:tr>
      <w:tr w:rsidR="000C6118" w:rsidRPr="00F802C1" w14:paraId="641101C7" w14:textId="77777777" w:rsidTr="00167816">
        <w:tc>
          <w:tcPr>
            <w:tcW w:w="709" w:type="dxa"/>
            <w:tcBorders>
              <w:top w:val="single" w:sz="4" w:space="0" w:color="auto"/>
              <w:bottom w:val="single" w:sz="4" w:space="0" w:color="auto"/>
              <w:right w:val="single" w:sz="4" w:space="0" w:color="auto"/>
            </w:tcBorders>
          </w:tcPr>
          <w:p w14:paraId="09B5E2A6" w14:textId="77777777" w:rsidR="000C6118" w:rsidRPr="00C175D8" w:rsidRDefault="000C6118" w:rsidP="00167816">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1C4BFFD" w14:textId="77777777" w:rsidR="000C6118" w:rsidRPr="00C175D8" w:rsidRDefault="000C6118" w:rsidP="00167816">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140623E8" w14:textId="77777777" w:rsidR="000C6118" w:rsidRPr="00C175D8" w:rsidRDefault="000C6118" w:rsidP="00167816">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4A9C2A56" w14:textId="77777777" w:rsidR="000C6118" w:rsidRPr="00C175D8" w:rsidRDefault="000C6118" w:rsidP="00167816">
            <w:pPr>
              <w:jc w:val="center"/>
              <w:rPr>
                <w:sz w:val="20"/>
                <w:szCs w:val="20"/>
              </w:rPr>
            </w:pPr>
            <w:r w:rsidRPr="00C175D8">
              <w:rPr>
                <w:sz w:val="20"/>
                <w:szCs w:val="20"/>
              </w:rPr>
              <w:t>1</w:t>
            </w:r>
          </w:p>
        </w:tc>
      </w:tr>
      <w:tr w:rsidR="000C6118" w:rsidRPr="00F802C1" w14:paraId="2F11396D" w14:textId="77777777" w:rsidTr="00167816">
        <w:tc>
          <w:tcPr>
            <w:tcW w:w="9356" w:type="dxa"/>
            <w:gridSpan w:val="5"/>
            <w:tcBorders>
              <w:top w:val="single" w:sz="4" w:space="0" w:color="auto"/>
              <w:bottom w:val="single" w:sz="4" w:space="0" w:color="auto"/>
            </w:tcBorders>
          </w:tcPr>
          <w:p w14:paraId="7B7E15A4" w14:textId="77777777" w:rsidR="000C6118" w:rsidRPr="00DB5094" w:rsidRDefault="000C6118" w:rsidP="00167816">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0C6118" w:rsidRPr="00F802C1" w14:paraId="54DD5722" w14:textId="77777777" w:rsidTr="00167816">
        <w:tc>
          <w:tcPr>
            <w:tcW w:w="6379" w:type="dxa"/>
            <w:gridSpan w:val="2"/>
            <w:tcBorders>
              <w:top w:val="single" w:sz="4" w:space="0" w:color="auto"/>
              <w:bottom w:val="single" w:sz="4" w:space="0" w:color="auto"/>
              <w:right w:val="single" w:sz="4" w:space="0" w:color="auto"/>
            </w:tcBorders>
          </w:tcPr>
          <w:p w14:paraId="42D4E663" w14:textId="77777777" w:rsidR="000C6118" w:rsidRPr="00DB5094" w:rsidRDefault="000C6118" w:rsidP="00167816">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14:paraId="7C972AFE" w14:textId="77777777" w:rsidR="000C6118" w:rsidRPr="00F802C1" w:rsidRDefault="000C6118" w:rsidP="00167816">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14:paraId="4E5959F8" w14:textId="77777777" w:rsidR="000C6118" w:rsidRPr="00F802C1" w:rsidRDefault="000C6118" w:rsidP="00167816">
            <w:pPr>
              <w:widowControl w:val="0"/>
              <w:autoSpaceDE w:val="0"/>
              <w:autoSpaceDN w:val="0"/>
              <w:adjustRightInd w:val="0"/>
              <w:jc w:val="center"/>
              <w:rPr>
                <w:sz w:val="20"/>
                <w:szCs w:val="20"/>
              </w:rPr>
            </w:pPr>
            <w:r>
              <w:rPr>
                <w:sz w:val="20"/>
                <w:szCs w:val="20"/>
              </w:rPr>
              <w:t>2</w:t>
            </w:r>
          </w:p>
        </w:tc>
      </w:tr>
      <w:tr w:rsidR="000C6118" w:rsidRPr="00F802C1" w14:paraId="561DE1F6" w14:textId="77777777" w:rsidTr="00167816">
        <w:tc>
          <w:tcPr>
            <w:tcW w:w="6379" w:type="dxa"/>
            <w:gridSpan w:val="2"/>
            <w:tcBorders>
              <w:top w:val="single" w:sz="4" w:space="0" w:color="auto"/>
              <w:bottom w:val="single" w:sz="4" w:space="0" w:color="auto"/>
              <w:right w:val="single" w:sz="4" w:space="0" w:color="auto"/>
            </w:tcBorders>
          </w:tcPr>
          <w:p w14:paraId="4A649D99" w14:textId="77777777" w:rsidR="000C6118" w:rsidRPr="00DB5094" w:rsidRDefault="000C6118" w:rsidP="00167816">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14:paraId="10FEE627" w14:textId="77777777" w:rsidR="000C6118" w:rsidRPr="00F802C1" w:rsidRDefault="000C6118" w:rsidP="00167816">
            <w:pPr>
              <w:widowControl w:val="0"/>
              <w:autoSpaceDE w:val="0"/>
              <w:autoSpaceDN w:val="0"/>
              <w:adjustRightInd w:val="0"/>
              <w:jc w:val="center"/>
              <w:rPr>
                <w:sz w:val="20"/>
                <w:szCs w:val="20"/>
              </w:rPr>
            </w:pPr>
            <w:r>
              <w:rPr>
                <w:sz w:val="20"/>
                <w:szCs w:val="20"/>
              </w:rPr>
              <w:t>64</w:t>
            </w:r>
          </w:p>
        </w:tc>
        <w:tc>
          <w:tcPr>
            <w:tcW w:w="1317" w:type="dxa"/>
            <w:tcBorders>
              <w:top w:val="single" w:sz="4" w:space="0" w:color="auto"/>
              <w:left w:val="single" w:sz="4" w:space="0" w:color="auto"/>
              <w:bottom w:val="single" w:sz="4" w:space="0" w:color="auto"/>
            </w:tcBorders>
          </w:tcPr>
          <w:p w14:paraId="1DD02B67" w14:textId="77777777" w:rsidR="000C6118" w:rsidRPr="00F802C1" w:rsidRDefault="000C6118" w:rsidP="00167816">
            <w:pPr>
              <w:widowControl w:val="0"/>
              <w:autoSpaceDE w:val="0"/>
              <w:autoSpaceDN w:val="0"/>
              <w:adjustRightInd w:val="0"/>
              <w:jc w:val="center"/>
              <w:rPr>
                <w:sz w:val="20"/>
                <w:szCs w:val="20"/>
              </w:rPr>
            </w:pPr>
            <w:r>
              <w:rPr>
                <w:sz w:val="20"/>
                <w:szCs w:val="20"/>
              </w:rPr>
              <w:t>8</w:t>
            </w:r>
          </w:p>
        </w:tc>
      </w:tr>
    </w:tbl>
    <w:p w14:paraId="53728883" w14:textId="77777777" w:rsidR="000C6118" w:rsidRPr="00A21317" w:rsidRDefault="000C6118" w:rsidP="000C6118">
      <w:pPr>
        <w:pStyle w:val="Standard"/>
        <w:spacing w:line="360" w:lineRule="auto"/>
        <w:ind w:firstLine="709"/>
        <w:jc w:val="both"/>
        <w:rPr>
          <w:rFonts w:eastAsia="Times New Roman" w:cs="Times New Roman"/>
          <w:bCs/>
          <w:lang w:eastAsia="ru-RU"/>
        </w:rPr>
      </w:pPr>
    </w:p>
    <w:p w14:paraId="6BEBE3E0" w14:textId="77777777" w:rsidR="000C6118" w:rsidRDefault="000C6118" w:rsidP="000C6118">
      <w:pPr>
        <w:ind w:firstLine="709"/>
        <w:jc w:val="center"/>
        <w:outlineLvl w:val="1"/>
        <w:rPr>
          <w:b/>
          <w:bCs/>
          <w:kern w:val="3"/>
        </w:rPr>
      </w:pPr>
      <w:r w:rsidRPr="00CF1DDD">
        <w:rPr>
          <w:b/>
          <w:kern w:val="3"/>
          <w:bdr w:val="none" w:sz="0" w:space="0" w:color="auto" w:frame="1"/>
          <w:lang w:val="en-US"/>
        </w:rPr>
        <w:t>III</w:t>
      </w:r>
      <w:r w:rsidRPr="00CF1DDD">
        <w:rPr>
          <w:b/>
          <w:kern w:val="3"/>
          <w:bdr w:val="none" w:sz="0" w:space="0" w:color="auto" w:frame="1"/>
        </w:rPr>
        <w:t xml:space="preserve"> Содержание разделов (тем) учебно-тематического плана по программе </w:t>
      </w:r>
      <w:r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14:paraId="539203DB" w14:textId="77777777" w:rsidR="000C6118" w:rsidRDefault="000C6118" w:rsidP="000C6118">
      <w:pPr>
        <w:suppressAutoHyphens/>
        <w:autoSpaceDN w:val="0"/>
        <w:jc w:val="center"/>
        <w:textAlignment w:val="baseline"/>
      </w:pPr>
    </w:p>
    <w:p w14:paraId="23AACF96" w14:textId="77777777" w:rsidR="000C6118" w:rsidRDefault="000C6118" w:rsidP="000C6118">
      <w:pPr>
        <w:suppressAutoHyphens/>
        <w:autoSpaceDN w:val="0"/>
        <w:jc w:val="center"/>
        <w:textAlignment w:val="baseline"/>
        <w:rPr>
          <w:rFonts w:eastAsiaTheme="minorHAnsi"/>
        </w:rPr>
      </w:pPr>
      <w:r w:rsidRPr="00234991">
        <w:t xml:space="preserve">Модуль 1 </w:t>
      </w:r>
      <w:r w:rsidRPr="00CF1DDD">
        <w:t>Законодательное обеспечение и Нормативно-правовые основы образования детей в ДОУ</w:t>
      </w:r>
    </w:p>
    <w:p w14:paraId="6AEA7DF6" w14:textId="77777777" w:rsidR="000C6118" w:rsidRPr="00F802C1" w:rsidRDefault="000C6118" w:rsidP="000C6118">
      <w:pPr>
        <w:suppressAutoHyphens/>
        <w:autoSpaceDN w:val="0"/>
        <w:jc w:val="center"/>
        <w:textAlignment w:val="baseline"/>
      </w:pPr>
      <w:r w:rsidRPr="00F802C1">
        <w:rPr>
          <w:rFonts w:eastAsiaTheme="minorHAnsi"/>
          <w:lang w:eastAsia="en-US"/>
        </w:rPr>
        <w:t xml:space="preserve">Тема 1 </w:t>
      </w:r>
      <w:r w:rsidRPr="00F802C1">
        <w:t>ФГОС дошкольного образования.</w:t>
      </w:r>
    </w:p>
    <w:p w14:paraId="40EF49B7" w14:textId="77777777" w:rsidR="000C6118" w:rsidRDefault="000C6118" w:rsidP="000C6118">
      <w:pPr>
        <w:spacing w:line="360" w:lineRule="auto"/>
        <w:ind w:firstLine="709"/>
        <w:jc w:val="both"/>
        <w:rPr>
          <w:rFonts w:eastAsiaTheme="minorHAnsi"/>
          <w:lang w:eastAsia="en-US"/>
        </w:rPr>
      </w:pPr>
      <w:r w:rsidRPr="00F802C1">
        <w:rPr>
          <w:rFonts w:eastAsiaTheme="minorHAnsi"/>
          <w:lang w:eastAsia="en-US"/>
        </w:rPr>
        <w:t>Федеральный государственный образовательный стандарт дошкольного образования рассматривает разделы основных принципов дошкольного образования, задач, требования к структуре образовательной программы дошкольного образования и ее объему, требования к условиям реализации основной образовательной программы дошкольного образования.</w:t>
      </w:r>
    </w:p>
    <w:p w14:paraId="36EBDB5B" w14:textId="77777777" w:rsidR="000C6118" w:rsidRDefault="000C6118" w:rsidP="000C6118">
      <w:pPr>
        <w:spacing w:line="360" w:lineRule="auto"/>
        <w:ind w:firstLine="709"/>
        <w:jc w:val="center"/>
      </w:pPr>
      <w:r w:rsidRPr="00293570">
        <w:rPr>
          <w:szCs w:val="20"/>
        </w:rPr>
        <w:t>Тема 2</w:t>
      </w:r>
      <w:r w:rsidRPr="00293570">
        <w:t xml:space="preserve"> </w:t>
      </w:r>
      <w:r w:rsidRPr="00B55B27">
        <w:t>ФГОС начального общего образования обучающихся с ограниченными возможностями здоровья</w:t>
      </w:r>
    </w:p>
    <w:p w14:paraId="114AFECA" w14:textId="77777777" w:rsidR="000C6118" w:rsidRDefault="000C6118" w:rsidP="000C6118">
      <w:pPr>
        <w:spacing w:line="360" w:lineRule="auto"/>
        <w:ind w:firstLine="709"/>
        <w:jc w:val="both"/>
      </w:pPr>
      <w:r>
        <w:t xml:space="preserve">Общие положения стандарта. Требования к структуре АООП НОУ. Требования к условиям реализации </w:t>
      </w:r>
      <w:r w:rsidRPr="00440E04">
        <w:t>АООП НОУ</w:t>
      </w:r>
      <w:r>
        <w:t>.</w:t>
      </w:r>
    </w:p>
    <w:p w14:paraId="051D3EDD" w14:textId="77777777" w:rsidR="000C6118" w:rsidRDefault="000C6118" w:rsidP="000C6118">
      <w:pPr>
        <w:spacing w:line="360" w:lineRule="auto"/>
        <w:ind w:firstLine="709"/>
        <w:jc w:val="center"/>
      </w:pPr>
      <w:r>
        <w:t xml:space="preserve">Тема 3 </w:t>
      </w:r>
      <w:r w:rsidRPr="00440E04">
        <w:t>ФГОС обучающихся с умственной отсталостью (интеллектуальными нарушениями)</w:t>
      </w:r>
    </w:p>
    <w:p w14:paraId="4E014F98" w14:textId="77777777" w:rsidR="000C6118" w:rsidRDefault="000C6118" w:rsidP="000C6118">
      <w:pPr>
        <w:spacing w:line="360" w:lineRule="auto"/>
        <w:ind w:firstLine="709"/>
        <w:jc w:val="both"/>
      </w:pPr>
      <w:r>
        <w:lastRenderedPageBreak/>
        <w:t>Общие положения стандарта.</w:t>
      </w:r>
      <w:r w:rsidRPr="00440E04">
        <w:t xml:space="preserve"> Требования к структуре АООП</w:t>
      </w:r>
      <w:r>
        <w:t xml:space="preserve">. </w:t>
      </w:r>
      <w:r w:rsidRPr="00440E04">
        <w:t>Требования к условиям реализации АООП</w:t>
      </w:r>
      <w:r>
        <w:t xml:space="preserve">. </w:t>
      </w:r>
    </w:p>
    <w:p w14:paraId="2357539C" w14:textId="77777777" w:rsidR="000C6118" w:rsidRDefault="000C6118" w:rsidP="000C6118">
      <w:pPr>
        <w:spacing w:line="360" w:lineRule="auto"/>
        <w:ind w:firstLine="709"/>
        <w:jc w:val="center"/>
        <w:rPr>
          <w:szCs w:val="20"/>
        </w:rPr>
      </w:pPr>
      <w:r>
        <w:rPr>
          <w:szCs w:val="20"/>
        </w:rPr>
        <w:t xml:space="preserve">Тема 4 </w:t>
      </w:r>
      <w:r w:rsidRPr="00293570">
        <w:rPr>
          <w:szCs w:val="20"/>
        </w:rPr>
        <w:t>Федеральный закон «Об образовании в Российской Федерации» № 273-ФЗ от 29.12.2012</w:t>
      </w:r>
    </w:p>
    <w:p w14:paraId="682F55E5" w14:textId="77777777" w:rsidR="000C6118" w:rsidRPr="00293570" w:rsidRDefault="000C6118" w:rsidP="000C6118">
      <w:pPr>
        <w:spacing w:line="360" w:lineRule="auto"/>
        <w:ind w:firstLine="709"/>
        <w:jc w:val="both"/>
        <w:rPr>
          <w:szCs w:val="20"/>
        </w:rPr>
      </w:pPr>
      <w:r w:rsidRPr="00293570">
        <w:rPr>
          <w:szCs w:val="20"/>
        </w:rPr>
        <w:t>Общие положения</w:t>
      </w:r>
      <w:r>
        <w:rPr>
          <w:szCs w:val="20"/>
        </w:rPr>
        <w:t>.</w:t>
      </w:r>
      <w:r w:rsidRPr="00293570">
        <w:t xml:space="preserve"> </w:t>
      </w:r>
      <w:r w:rsidRPr="00293570">
        <w:rPr>
          <w:szCs w:val="20"/>
        </w:rPr>
        <w:t>Система образования</w:t>
      </w:r>
      <w:r>
        <w:rPr>
          <w:szCs w:val="20"/>
        </w:rPr>
        <w:t xml:space="preserve">. </w:t>
      </w:r>
      <w:r w:rsidRPr="00293570">
        <w:rPr>
          <w:szCs w:val="20"/>
        </w:rPr>
        <w:t>Лица, осуществляющие образовательную деятельность</w:t>
      </w:r>
      <w:r>
        <w:rPr>
          <w:szCs w:val="20"/>
        </w:rPr>
        <w:t xml:space="preserve">. </w:t>
      </w:r>
      <w:r w:rsidRPr="00293570">
        <w:rPr>
          <w:szCs w:val="20"/>
        </w:rPr>
        <w:t>Обучающиеся и их родители (законные представители)</w:t>
      </w:r>
      <w:r>
        <w:rPr>
          <w:szCs w:val="20"/>
        </w:rPr>
        <w:t xml:space="preserve">. </w:t>
      </w:r>
      <w:r w:rsidRPr="00293570">
        <w:rPr>
          <w:szCs w:val="20"/>
        </w:rPr>
        <w:t>Педагогические, руководящие и иные работники организаций, осуществляющих образовательную деятельность</w:t>
      </w:r>
      <w:r>
        <w:rPr>
          <w:szCs w:val="20"/>
        </w:rPr>
        <w:t xml:space="preserve">. </w:t>
      </w:r>
      <w:r w:rsidRPr="00293570">
        <w:rPr>
          <w:szCs w:val="20"/>
        </w:rPr>
        <w:t>Основания возникновения, изменения и прекращения образовательных отношений</w:t>
      </w:r>
      <w:r>
        <w:rPr>
          <w:szCs w:val="20"/>
        </w:rPr>
        <w:t xml:space="preserve">. </w:t>
      </w:r>
      <w:r w:rsidRPr="00293570">
        <w:rPr>
          <w:szCs w:val="20"/>
        </w:rPr>
        <w:t>Общее образование</w:t>
      </w:r>
      <w:r>
        <w:rPr>
          <w:szCs w:val="20"/>
        </w:rPr>
        <w:t xml:space="preserve">. </w:t>
      </w:r>
      <w:r w:rsidRPr="00293570">
        <w:rPr>
          <w:szCs w:val="20"/>
        </w:rPr>
        <w:t>Профессиональное образование</w:t>
      </w:r>
      <w:r>
        <w:rPr>
          <w:szCs w:val="20"/>
        </w:rPr>
        <w:t xml:space="preserve">. </w:t>
      </w:r>
      <w:r w:rsidRPr="00293570">
        <w:rPr>
          <w:szCs w:val="20"/>
        </w:rPr>
        <w:t>Профессиональное обучение</w:t>
      </w:r>
      <w:r>
        <w:rPr>
          <w:szCs w:val="20"/>
        </w:rPr>
        <w:t xml:space="preserve">. </w:t>
      </w:r>
      <w:r w:rsidRPr="00293570">
        <w:rPr>
          <w:szCs w:val="20"/>
        </w:rPr>
        <w:t>Дополнительное образование</w:t>
      </w:r>
      <w:r>
        <w:rPr>
          <w:szCs w:val="20"/>
        </w:rPr>
        <w:t xml:space="preserve">. </w:t>
      </w:r>
      <w:r w:rsidRPr="00293570">
        <w:rPr>
          <w:szCs w:val="20"/>
        </w:rPr>
        <w:t>Особенности реализации некоторых видов образовательных программ и получения образования отдельными категориями обучающихся</w:t>
      </w:r>
      <w:r>
        <w:rPr>
          <w:szCs w:val="20"/>
        </w:rPr>
        <w:t xml:space="preserve">. </w:t>
      </w:r>
      <w:r w:rsidRPr="00293570">
        <w:rPr>
          <w:szCs w:val="20"/>
        </w:rPr>
        <w:t>Управление системой образования. Государственная регламентация образовательной деятельности</w:t>
      </w:r>
      <w:r>
        <w:rPr>
          <w:szCs w:val="20"/>
        </w:rPr>
        <w:t xml:space="preserve">. </w:t>
      </w:r>
      <w:r w:rsidRPr="00293570">
        <w:rPr>
          <w:szCs w:val="20"/>
        </w:rPr>
        <w:t>Экономическая деятельность и финансовое обеспечение в сфере образования</w:t>
      </w:r>
      <w:r>
        <w:rPr>
          <w:szCs w:val="20"/>
        </w:rPr>
        <w:t xml:space="preserve">. </w:t>
      </w:r>
      <w:r w:rsidRPr="00293570">
        <w:rPr>
          <w:szCs w:val="20"/>
        </w:rPr>
        <w:t>Международное сотрудничество в сфере образования</w:t>
      </w:r>
      <w:r>
        <w:rPr>
          <w:szCs w:val="20"/>
        </w:rPr>
        <w:t xml:space="preserve">. </w:t>
      </w:r>
      <w:r w:rsidRPr="00293570">
        <w:rPr>
          <w:szCs w:val="20"/>
        </w:rPr>
        <w:t>Заключительные положения</w:t>
      </w:r>
      <w:r>
        <w:rPr>
          <w:szCs w:val="20"/>
        </w:rPr>
        <w:t>.</w:t>
      </w:r>
    </w:p>
    <w:p w14:paraId="7AFF244E" w14:textId="77777777" w:rsidR="000C6118" w:rsidRPr="00F802C1" w:rsidRDefault="000C6118" w:rsidP="000C6118">
      <w:pPr>
        <w:spacing w:line="360" w:lineRule="auto"/>
        <w:ind w:firstLine="709"/>
        <w:jc w:val="center"/>
        <w:rPr>
          <w:rFonts w:eastAsiaTheme="minorHAnsi"/>
          <w:sz w:val="32"/>
          <w:lang w:eastAsia="en-US"/>
        </w:rPr>
      </w:pPr>
      <w:r>
        <w:rPr>
          <w:szCs w:val="20"/>
        </w:rPr>
        <w:t>Тема 5</w:t>
      </w:r>
      <w:r w:rsidRPr="00F802C1">
        <w:rPr>
          <w:szCs w:val="20"/>
        </w:rPr>
        <w:t xml:space="preserve"> Нормативно - правовые основы образовательной деятельности</w:t>
      </w:r>
    </w:p>
    <w:p w14:paraId="2920B6AE" w14:textId="77777777" w:rsidR="000C6118" w:rsidRPr="00F802C1" w:rsidRDefault="000C6118" w:rsidP="000C6118">
      <w:pPr>
        <w:shd w:val="clear" w:color="auto" w:fill="FFFFFF"/>
        <w:spacing w:line="360" w:lineRule="auto"/>
        <w:ind w:firstLine="709"/>
        <w:jc w:val="both"/>
        <w:rPr>
          <w:color w:val="000000"/>
        </w:rPr>
      </w:pPr>
      <w:r w:rsidRPr="00F802C1">
        <w:rPr>
          <w:iCs/>
          <w:color w:val="000000"/>
        </w:rPr>
        <w:t>Виды образовательных учреждений. Понятие и основные виды предпринимательской деятельности образовательного учреждения (организации). Принципы и источники финансирования образовательных учреждений (организаций). </w:t>
      </w:r>
    </w:p>
    <w:p w14:paraId="670CEBE1" w14:textId="77777777" w:rsidR="000C6118" w:rsidRDefault="000C6118" w:rsidP="000C6118">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6</w:t>
      </w:r>
      <w:r w:rsidRPr="00A61C62">
        <w:t xml:space="preserve"> </w:t>
      </w:r>
      <w:r w:rsidRPr="00A61C62">
        <w:rPr>
          <w:rFonts w:eastAsiaTheme="minorHAnsi"/>
          <w:szCs w:val="20"/>
          <w:lang w:eastAsia="en-US"/>
        </w:rPr>
        <w:t>Требования к результатам освоения основной образовательной программы дошкольного образования в условиях введения ФГОС ДОО</w:t>
      </w:r>
    </w:p>
    <w:p w14:paraId="75C1F931" w14:textId="77777777" w:rsidR="000C6118" w:rsidRPr="00F802C1" w:rsidRDefault="000C6118" w:rsidP="000C6118">
      <w:pPr>
        <w:spacing w:line="360" w:lineRule="auto"/>
        <w:ind w:firstLine="709"/>
        <w:jc w:val="both"/>
        <w:rPr>
          <w:rFonts w:eastAsiaTheme="minorHAnsi"/>
          <w:lang w:eastAsia="en-US"/>
        </w:rPr>
      </w:pPr>
      <w:r w:rsidRPr="00F802C1">
        <w:rPr>
          <w:rFonts w:eastAsiaTheme="minorHAnsi"/>
          <w:lang w:eastAsia="en-US"/>
        </w:rPr>
        <w:t xml:space="preserve">Основное условие ФГОС дошкольного образования. важными институтами социализации детей. Понятие «сотрудничество», «взаимодействие». деятельность педагогов базируется на принципах. Современные тенденции в развитии дошкольного образования. Вовлечения родителей в единое пространство детского развития в дошкольном образовательном учреждении осуществляется в определённых направлениях. Взаимодействие родителей и педагогов в образовательном процессе дошкольного учреждения предполагает решение задач. . Самостоятельная деятельность детей в дошкольном возрасте. Формирование инициативы как черты личности в дошкольном возрасте. Факторы для развития познавательно-интеллектуальной активности детей. </w:t>
      </w:r>
    </w:p>
    <w:p w14:paraId="2D81C091" w14:textId="77777777" w:rsidR="000C6118" w:rsidRDefault="000C6118" w:rsidP="000C6118">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7 </w:t>
      </w:r>
      <w:r w:rsidRPr="00A61C62">
        <w:rPr>
          <w:rFonts w:eastAsiaTheme="minorHAnsi"/>
          <w:szCs w:val="20"/>
          <w:lang w:eastAsia="en-US"/>
        </w:rPr>
        <w:t>Организация развивающей предметно-пространственной образовательной среды в условиях введения ФГОС ДОО</w:t>
      </w:r>
    </w:p>
    <w:p w14:paraId="65C54693" w14:textId="77777777" w:rsidR="000C6118" w:rsidRPr="00F802C1" w:rsidRDefault="000C6118" w:rsidP="000C6118">
      <w:pPr>
        <w:spacing w:line="360" w:lineRule="auto"/>
        <w:ind w:firstLine="709"/>
        <w:jc w:val="both"/>
        <w:rPr>
          <w:rFonts w:eastAsiaTheme="minorHAnsi"/>
          <w:bCs/>
          <w:color w:val="000000"/>
          <w:lang w:eastAsia="en-US"/>
        </w:rPr>
      </w:pPr>
      <w:r w:rsidRPr="00F802C1">
        <w:rPr>
          <w:rFonts w:eastAsiaTheme="minorHAnsi"/>
          <w:color w:val="000000"/>
          <w:lang w:eastAsia="en-US"/>
        </w:rPr>
        <w:t xml:space="preserve">Понятие предметно-развивающая среда. </w:t>
      </w:r>
      <w:r w:rsidRPr="00F802C1">
        <w:rPr>
          <w:rFonts w:eastAsiaTheme="minorHAnsi"/>
          <w:bCs/>
          <w:color w:val="000000"/>
          <w:lang w:eastAsia="en-US"/>
        </w:rPr>
        <w:t>Развивающая предметно-пространственная среда</w:t>
      </w:r>
      <w:r w:rsidRPr="00F802C1">
        <w:rPr>
          <w:rFonts w:eastAsiaTheme="minorHAnsi"/>
          <w:color w:val="000000"/>
          <w:lang w:eastAsia="en-US"/>
        </w:rPr>
        <w:t xml:space="preserve"> в группах детского сада. </w:t>
      </w:r>
      <w:r w:rsidRPr="00F802C1">
        <w:rPr>
          <w:rFonts w:eastAsiaTheme="minorHAnsi"/>
          <w:bCs/>
          <w:color w:val="000000"/>
          <w:lang w:eastAsia="en-US"/>
        </w:rPr>
        <w:t>Требования ФГОС к развивающей предметно-пространственной среде. Основные правила для развития предметно-развивающей среды.</w:t>
      </w:r>
    </w:p>
    <w:p w14:paraId="5C3175AE" w14:textId="77777777" w:rsidR="000C6118" w:rsidRDefault="000C6118" w:rsidP="000C6118">
      <w:pPr>
        <w:spacing w:line="360" w:lineRule="auto"/>
        <w:ind w:firstLine="709"/>
        <w:jc w:val="center"/>
      </w:pPr>
      <w:r w:rsidRPr="00315FEC">
        <w:lastRenderedPageBreak/>
        <w:t xml:space="preserve">Модуль 2 </w:t>
      </w:r>
      <w:r w:rsidRPr="002D744F">
        <w:t>Организация учебной деятельности обучающихся</w:t>
      </w:r>
    </w:p>
    <w:p w14:paraId="707C6CD9" w14:textId="77777777" w:rsidR="000C6118" w:rsidRDefault="000C6118" w:rsidP="000C6118">
      <w:pPr>
        <w:spacing w:line="360" w:lineRule="auto"/>
        <w:ind w:firstLine="709"/>
        <w:jc w:val="center"/>
      </w:pPr>
      <w:r>
        <w:t>Тема 1</w:t>
      </w:r>
      <w:r w:rsidRPr="002D744F">
        <w:t xml:space="preserve"> Требования ФГОС, содержание примерных или типовых образовательных программ, учебников, учебных пособий.</w:t>
      </w:r>
    </w:p>
    <w:p w14:paraId="7068BC76" w14:textId="77777777" w:rsidR="000C6118" w:rsidRDefault="000C6118" w:rsidP="000C6118">
      <w:pPr>
        <w:spacing w:line="360" w:lineRule="auto"/>
        <w:ind w:firstLine="709"/>
        <w:jc w:val="both"/>
      </w:pPr>
      <w:r w:rsidRPr="002D744F">
        <w:t>Сущность понятия Федерального государственного образовательного стандарта (ФГОС). Что обеспечивают Федеральные государственные образовательные стандарты. Что представляет собой ФГОС. Какие требования содержит ФГОС. Подход который лежит в основе ФГОС.</w:t>
      </w:r>
    </w:p>
    <w:p w14:paraId="7D12EFFA" w14:textId="77777777" w:rsidR="000C6118" w:rsidRDefault="000C6118" w:rsidP="000C6118">
      <w:pPr>
        <w:spacing w:line="360" w:lineRule="auto"/>
        <w:ind w:firstLine="709"/>
        <w:jc w:val="center"/>
      </w:pPr>
      <w:r>
        <w:t>Тема 2</w:t>
      </w:r>
      <w:r w:rsidRPr="002D744F">
        <w:t xml:space="preserve"> Научно-методические основы организации учебно-профессиональной деятельности обучающихся. Изучение теоретических основ и технологии учебной деятельности.</w:t>
      </w:r>
    </w:p>
    <w:p w14:paraId="5A8D466D" w14:textId="77777777" w:rsidR="000C6118" w:rsidRDefault="000C6118" w:rsidP="000C6118">
      <w:pPr>
        <w:spacing w:line="360" w:lineRule="auto"/>
        <w:ind w:firstLine="709"/>
        <w:jc w:val="both"/>
      </w:pPr>
      <w:r w:rsidRPr="002D744F">
        <w:t>Определение понятия «методология». Основные методы педагогики. Технология учебной деятельности. Теоретические основы педагогической деятельности.</w:t>
      </w:r>
    </w:p>
    <w:p w14:paraId="78D3A022" w14:textId="77777777" w:rsidR="000C6118" w:rsidRDefault="000C6118" w:rsidP="000C6118">
      <w:pPr>
        <w:spacing w:line="360" w:lineRule="auto"/>
        <w:ind w:firstLine="709"/>
        <w:jc w:val="center"/>
      </w:pPr>
      <w:r>
        <w:t xml:space="preserve">Тема 3 </w:t>
      </w:r>
      <w:r w:rsidRPr="002D744F">
        <w:t>Современные образовательные технологии профессионального образования</w:t>
      </w:r>
    </w:p>
    <w:p w14:paraId="69B31EB4" w14:textId="77777777" w:rsidR="000C6118" w:rsidRDefault="000C6118" w:rsidP="000C6118">
      <w:pPr>
        <w:spacing w:line="360" w:lineRule="auto"/>
        <w:ind w:firstLine="709"/>
        <w:jc w:val="both"/>
      </w:pPr>
      <w:r w:rsidRPr="002D744F">
        <w:t>Технология полного усвоения. Технология концентрированного обучения. Технология коллективной мыслительной деятельности. Инновационные технологии</w:t>
      </w:r>
    </w:p>
    <w:p w14:paraId="17ADBE07" w14:textId="77777777" w:rsidR="000C6118" w:rsidRDefault="000C6118" w:rsidP="000C6118">
      <w:pPr>
        <w:spacing w:line="360" w:lineRule="auto"/>
        <w:ind w:firstLine="709"/>
        <w:jc w:val="center"/>
      </w:pPr>
      <w:r w:rsidRPr="002D744F">
        <w:t>Модуль 3 Деятельность по разработке программно-методического обеспечения</w:t>
      </w:r>
    </w:p>
    <w:p w14:paraId="7F5FD5D3" w14:textId="77777777" w:rsidR="000C6118" w:rsidRDefault="000C6118" w:rsidP="000C6118">
      <w:pPr>
        <w:spacing w:line="360" w:lineRule="auto"/>
        <w:ind w:firstLine="709"/>
        <w:jc w:val="center"/>
      </w:pPr>
      <w:r>
        <w:t xml:space="preserve">Тема 1 </w:t>
      </w:r>
      <w:r w:rsidRPr="002D744F">
        <w:t>Основные источники и методы поиска информации, необходимой для разработки программно-методического обеспечения</w:t>
      </w:r>
    </w:p>
    <w:p w14:paraId="1A9B0434" w14:textId="77777777" w:rsidR="000C6118" w:rsidRDefault="000C6118" w:rsidP="000C6118">
      <w:pPr>
        <w:spacing w:line="360" w:lineRule="auto"/>
        <w:ind w:firstLine="709"/>
        <w:jc w:val="both"/>
      </w:pPr>
      <w:r w:rsidRPr="002D744F">
        <w:t>Дополнительное образование детей позиционируется как. Типовая (примерная) программа. Модифицированная программа. Адаптированная программа. Эксперименнтальная программа. Авторская программа. Структура дополнительной общеобразовательной общеразвивающей программы.</w:t>
      </w:r>
    </w:p>
    <w:p w14:paraId="47FCFECE" w14:textId="77777777" w:rsidR="000C6118" w:rsidRDefault="000C6118" w:rsidP="000C6118">
      <w:pPr>
        <w:spacing w:line="360" w:lineRule="auto"/>
        <w:ind w:firstLine="709"/>
        <w:jc w:val="center"/>
      </w:pPr>
      <w:r>
        <w:t xml:space="preserve">Тема 2 </w:t>
      </w:r>
      <w:r w:rsidRPr="002D744F">
        <w:t>Возможности использования информационно-коммуникационных технологий для ведения документации</w:t>
      </w:r>
    </w:p>
    <w:p w14:paraId="4FC7FC5A" w14:textId="77777777" w:rsidR="000C6118" w:rsidRDefault="000C6118" w:rsidP="000C6118">
      <w:pPr>
        <w:spacing w:line="360" w:lineRule="auto"/>
        <w:ind w:firstLine="709"/>
        <w:jc w:val="both"/>
      </w:pPr>
      <w:r w:rsidRPr="002D744F">
        <w:t>Использование информационно-коммуникационных технологий в ДОУ. Методическая работа, повышение квалификации педагога. Воспитательно-образовательный процесс.</w:t>
      </w:r>
    </w:p>
    <w:p w14:paraId="4628E887" w14:textId="77777777" w:rsidR="000C6118" w:rsidRDefault="000C6118" w:rsidP="000C6118">
      <w:pPr>
        <w:spacing w:line="360" w:lineRule="auto"/>
        <w:ind w:firstLine="709"/>
        <w:jc w:val="center"/>
      </w:pPr>
      <w:r>
        <w:t>Тема 3</w:t>
      </w:r>
      <w:r w:rsidRPr="002D744F">
        <w:t xml:space="preserve"> Законодательство Российской Федерации об образовании и о персональных данных</w:t>
      </w:r>
    </w:p>
    <w:p w14:paraId="2A6D6919" w14:textId="77777777" w:rsidR="000C6118" w:rsidRDefault="000C6118" w:rsidP="000C6118">
      <w:pPr>
        <w:spacing w:line="360" w:lineRule="auto"/>
        <w:ind w:firstLine="709"/>
        <w:jc w:val="both"/>
      </w:pPr>
      <w:r w:rsidRPr="002D744F">
        <w:t>Федеральный закон от 25 июля 2011 г. N 261-ФЗ г. Москва "О внесении изменений в Федеральный закон "О персональных данных".</w:t>
      </w:r>
    </w:p>
    <w:p w14:paraId="4265A6B2" w14:textId="77777777" w:rsidR="000C6118" w:rsidRDefault="000C6118" w:rsidP="000C6118">
      <w:pPr>
        <w:spacing w:line="360" w:lineRule="auto"/>
        <w:ind w:firstLine="709"/>
        <w:jc w:val="center"/>
      </w:pPr>
      <w:r>
        <w:t xml:space="preserve">Тема 4 </w:t>
      </w:r>
      <w:r w:rsidRPr="002D744F">
        <w:t>Методологические и методические основы современного профессионального образования</w:t>
      </w:r>
    </w:p>
    <w:p w14:paraId="50B8C07F" w14:textId="77777777" w:rsidR="000C6118" w:rsidRDefault="000C6118" w:rsidP="000C6118">
      <w:pPr>
        <w:spacing w:line="360" w:lineRule="auto"/>
        <w:ind w:firstLine="709"/>
        <w:jc w:val="both"/>
      </w:pPr>
      <w:r w:rsidRPr="002D744F">
        <w:t xml:space="preserve">Педагогика как наука. Основные категории педагогики. Обучение – это. Образовательные цели — это. Цели образовательной системы — это. Модель образования </w:t>
      </w:r>
      <w:r w:rsidRPr="002D744F">
        <w:lastRenderedPageBreak/>
        <w:t>как государственно-ведомственной организации. Модель развивающего образования. Традиционная модель образования. Рационалистическая модель образования. Феноменологическая модель образования. Неинституциональная модель образования. Принципы формирования содержания образования: Основные элементы образования как конкретного образовательного учреждения — это.</w:t>
      </w:r>
    </w:p>
    <w:p w14:paraId="5ABDAD10" w14:textId="77777777" w:rsidR="000C6118" w:rsidRDefault="000C6118" w:rsidP="000C6118">
      <w:pPr>
        <w:spacing w:line="360" w:lineRule="auto"/>
        <w:ind w:firstLine="709"/>
        <w:jc w:val="center"/>
      </w:pPr>
      <w:r>
        <w:t xml:space="preserve">Модуль 4 </w:t>
      </w:r>
      <w:r w:rsidRPr="00440E04">
        <w:t>Психолого-педагогические особенности учебной деятельности детей с ОВЗ</w:t>
      </w:r>
    </w:p>
    <w:p w14:paraId="39A5325A" w14:textId="77777777" w:rsidR="000C6118" w:rsidRDefault="000C6118" w:rsidP="000C6118">
      <w:pPr>
        <w:spacing w:line="360" w:lineRule="auto"/>
        <w:ind w:firstLine="709"/>
        <w:jc w:val="center"/>
      </w:pPr>
      <w:r>
        <w:t xml:space="preserve">Тема </w:t>
      </w:r>
      <w:r w:rsidRPr="00E673DB">
        <w:t>1 Понятие нормы и отклонения от нормы в развитии личности</w:t>
      </w:r>
    </w:p>
    <w:p w14:paraId="118983FC" w14:textId="77777777" w:rsidR="000C6118" w:rsidRDefault="000C6118" w:rsidP="000C6118">
      <w:pPr>
        <w:spacing w:line="360" w:lineRule="auto"/>
        <w:ind w:firstLine="709"/>
        <w:jc w:val="both"/>
      </w:pPr>
      <w:r w:rsidRPr="00E673DB">
        <w:t xml:space="preserve">4 группы </w:t>
      </w:r>
      <w:r>
        <w:t>о</w:t>
      </w:r>
      <w:r w:rsidRPr="00E673DB">
        <w:t>ткло</w:t>
      </w:r>
      <w:r>
        <w:t xml:space="preserve">нения от нормы. Шкалы ограниченных возможностей. 2 группы социальных норм. </w:t>
      </w:r>
    </w:p>
    <w:p w14:paraId="6399137E" w14:textId="77777777" w:rsidR="000C6118" w:rsidRDefault="000C6118" w:rsidP="000C6118">
      <w:pPr>
        <w:spacing w:line="360" w:lineRule="auto"/>
        <w:ind w:firstLine="709"/>
        <w:jc w:val="center"/>
      </w:pPr>
      <w:r>
        <w:t xml:space="preserve">Тема 2 </w:t>
      </w:r>
      <w:r w:rsidRPr="00E673DB">
        <w:t>Возрастные особенности проявления отклонений психического развития</w:t>
      </w:r>
    </w:p>
    <w:p w14:paraId="028DA46A" w14:textId="77777777" w:rsidR="000C6118" w:rsidRDefault="000C6118" w:rsidP="000C6118">
      <w:pPr>
        <w:spacing w:line="360" w:lineRule="auto"/>
        <w:ind w:firstLine="709"/>
        <w:jc w:val="both"/>
      </w:pPr>
      <w:r>
        <w:t>Рассмотрение различных характерологических и поведенческих отклонений</w:t>
      </w:r>
      <w:r w:rsidRPr="00E673DB">
        <w:t xml:space="preserve"> ребенка</w:t>
      </w:r>
      <w:r>
        <w:t>.</w:t>
      </w:r>
      <w:r w:rsidRPr="003C2307">
        <w:t xml:space="preserve"> Повышенная эмоциональная возбудимость</w:t>
      </w:r>
      <w:r>
        <w:t>.</w:t>
      </w:r>
      <w:r w:rsidRPr="003C2307">
        <w:t xml:space="preserve"> Застенчивость, пугливость, наличие болезненных страхов (фобий)</w:t>
      </w:r>
      <w:r>
        <w:t>.</w:t>
      </w:r>
      <w:r w:rsidRPr="003C2307">
        <w:t xml:space="preserve"> Расторможенностъ, гиперактивностъ.</w:t>
      </w:r>
      <w:r w:rsidRPr="00C5302C">
        <w:t xml:space="preserve"> Жестокость, деспотизм, агрессивность</w:t>
      </w:r>
      <w:r>
        <w:t xml:space="preserve">. </w:t>
      </w:r>
    </w:p>
    <w:p w14:paraId="0EE92F9B" w14:textId="77777777" w:rsidR="000C6118" w:rsidRDefault="000C6118" w:rsidP="000C6118">
      <w:pPr>
        <w:spacing w:line="360" w:lineRule="auto"/>
        <w:ind w:firstLine="709"/>
        <w:jc w:val="center"/>
      </w:pPr>
      <w:r>
        <w:t>Тема 3</w:t>
      </w:r>
      <w:r w:rsidRPr="00C5302C">
        <w:t xml:space="preserve"> Теории отклонения в развитии личности</w:t>
      </w:r>
    </w:p>
    <w:p w14:paraId="22D41086" w14:textId="77777777" w:rsidR="000C6118" w:rsidRDefault="000C6118" w:rsidP="000C6118">
      <w:pPr>
        <w:spacing w:line="360" w:lineRule="auto"/>
        <w:ind w:firstLine="709"/>
        <w:jc w:val="both"/>
      </w:pPr>
      <w:r w:rsidRPr="00C5302C">
        <w:t>Психосоциальная теория развития личности</w:t>
      </w:r>
      <w:r>
        <w:t>.</w:t>
      </w:r>
      <w:r w:rsidRPr="00C5302C">
        <w:t xml:space="preserve"> Гуманистическая теория развития личности</w:t>
      </w:r>
      <w:r>
        <w:t xml:space="preserve">. </w:t>
      </w:r>
      <w:r w:rsidRPr="00C5302C">
        <w:t>Кризисная теория развития личности</w:t>
      </w:r>
      <w:r>
        <w:t>.</w:t>
      </w:r>
      <w:r w:rsidRPr="00C5302C">
        <w:t xml:space="preserve"> Научающее направление в теории развития личности</w:t>
      </w:r>
      <w:r>
        <w:t>.</w:t>
      </w:r>
    </w:p>
    <w:p w14:paraId="3C8AAC89" w14:textId="77777777" w:rsidR="000C6118" w:rsidRDefault="000C6118" w:rsidP="000C6118">
      <w:pPr>
        <w:spacing w:line="360" w:lineRule="auto"/>
        <w:ind w:firstLine="709"/>
        <w:jc w:val="center"/>
      </w:pPr>
      <w:r w:rsidRPr="000D5B86">
        <w:t>Модуль 5 Основы дошкольной педагогики и детской психологии</w:t>
      </w:r>
    </w:p>
    <w:p w14:paraId="2F09E507" w14:textId="77777777" w:rsidR="000C6118" w:rsidRDefault="000C6118" w:rsidP="000C6118">
      <w:pPr>
        <w:spacing w:line="360" w:lineRule="auto"/>
        <w:ind w:firstLine="709"/>
        <w:jc w:val="center"/>
      </w:pPr>
      <w:r>
        <w:t>Тема 1</w:t>
      </w:r>
      <w:r w:rsidRPr="000D5B86">
        <w:t xml:space="preserve"> Организация развивающей предметно-пространственной образовательной среды в условиях введения ФГОС ДОО</w:t>
      </w:r>
    </w:p>
    <w:p w14:paraId="29A40E8B" w14:textId="77777777" w:rsidR="000C6118" w:rsidRDefault="000C6118" w:rsidP="000C6118">
      <w:pPr>
        <w:spacing w:line="360" w:lineRule="auto"/>
        <w:ind w:firstLine="709"/>
        <w:jc w:val="both"/>
      </w:pPr>
      <w:r w:rsidRPr="000D5B86">
        <w:t>Понятие предметно-развивающая среда. Развивающая предметно-пространственная среда в группах детского сада. Требования ФГОС к развивающей предметно-пространственной среде. Основные правила для развития предметно-развивающей среды.</w:t>
      </w:r>
    </w:p>
    <w:p w14:paraId="15CEAB89" w14:textId="77777777" w:rsidR="000C6118" w:rsidRDefault="000C6118" w:rsidP="000C6118">
      <w:pPr>
        <w:spacing w:line="360" w:lineRule="auto"/>
        <w:ind w:firstLine="709"/>
        <w:jc w:val="center"/>
      </w:pPr>
      <w:r>
        <w:t>Тема 2</w:t>
      </w:r>
      <w:r w:rsidRPr="000D5B86">
        <w:t xml:space="preserve"> Психолого-педагогическая характеристика детей дошкольного возраста</w:t>
      </w:r>
    </w:p>
    <w:p w14:paraId="349773B9" w14:textId="77777777" w:rsidR="000C6118" w:rsidRDefault="000C6118" w:rsidP="000C6118">
      <w:pPr>
        <w:spacing w:line="360" w:lineRule="auto"/>
        <w:ind w:firstLine="709"/>
        <w:jc w:val="both"/>
      </w:pPr>
      <w:r w:rsidRPr="000D5B86">
        <w:t>Виды деятельности. Рассмотрение наглядно-действенного мышления у детей дошкольного возраста. Появление элементов трудовой деятельности. Самообслуживание как элемент развития в дошкольном возрасте.</w:t>
      </w:r>
    </w:p>
    <w:p w14:paraId="313F4897" w14:textId="77777777" w:rsidR="000C6118" w:rsidRDefault="000C6118" w:rsidP="000C6118">
      <w:pPr>
        <w:spacing w:line="360" w:lineRule="auto"/>
        <w:ind w:firstLine="709"/>
        <w:jc w:val="center"/>
      </w:pPr>
      <w:r>
        <w:t>Модуль 6</w:t>
      </w:r>
      <w:r w:rsidRPr="00C5302C">
        <w:t xml:space="preserve"> </w:t>
      </w:r>
    </w:p>
    <w:p w14:paraId="63D08E2A" w14:textId="77777777" w:rsidR="000C6118" w:rsidRDefault="000C6118" w:rsidP="000C6118">
      <w:pPr>
        <w:spacing w:line="360" w:lineRule="auto"/>
        <w:ind w:firstLine="709"/>
        <w:jc w:val="center"/>
      </w:pPr>
      <w:r>
        <w:t>Тема 1</w:t>
      </w:r>
      <w:r w:rsidRPr="000D5B86">
        <w:t xml:space="preserve"> Художественно-эстетическое развитие детей дошкольного возраста в условиях введения ФГОС ДОО</w:t>
      </w:r>
    </w:p>
    <w:p w14:paraId="52EABBC5" w14:textId="77777777" w:rsidR="000C6118" w:rsidRDefault="000C6118" w:rsidP="000C6118">
      <w:pPr>
        <w:spacing w:line="360" w:lineRule="auto"/>
        <w:ind w:firstLine="709"/>
        <w:jc w:val="both"/>
      </w:pPr>
      <w:r w:rsidRPr="000D5B86">
        <w:t xml:space="preserve">Виды художественной деятельности для развития психических функций. Рассмотрение трех элементов театрально-иг¬ровой деятельности. Принципы организации театрализованной деятельности с дошкольниками. Принцип психологической </w:t>
      </w:r>
      <w:r w:rsidRPr="000D5B86">
        <w:lastRenderedPageBreak/>
        <w:t>комфортности, принцип креативности, принцип целостного представления о мире, принцип вариативности , принцип минимакса, группы умений по освоению комплекса игровых позиций старших дошкольников.</w:t>
      </w:r>
    </w:p>
    <w:p w14:paraId="12325E98" w14:textId="77777777" w:rsidR="000C6118" w:rsidRDefault="000C6118" w:rsidP="000C6118">
      <w:pPr>
        <w:spacing w:line="360" w:lineRule="auto"/>
        <w:ind w:firstLine="709"/>
        <w:jc w:val="center"/>
      </w:pPr>
      <w:r>
        <w:t>Тема 2</w:t>
      </w:r>
      <w:r w:rsidRPr="000D5B86">
        <w:t xml:space="preserve"> Организация игровой деятельности в ДОО. Ребёнок дошкольного возраста как участник игры</w:t>
      </w:r>
    </w:p>
    <w:p w14:paraId="3163A185" w14:textId="77777777" w:rsidR="000C6118" w:rsidRDefault="000C6118" w:rsidP="000C6118">
      <w:pPr>
        <w:spacing w:line="360" w:lineRule="auto"/>
        <w:ind w:firstLine="709"/>
        <w:jc w:val="both"/>
      </w:pPr>
      <w:r w:rsidRPr="000D5B86">
        <w:t>Изучение происхождения игры как особого вида человеческой деятельности. Система обучения игре детей. Игра, как один из видов человеческой деятельности. Теория происхождения игры. Дидактическое направление игры. «Игра как средство психического развития ребенка». Компоненты игры. Теоретические основы планирования игровой деятельности. Условия эффективного планирования. Анализ планирования игровой деятельности в группе. Анализ опыта работы воспитателей по вопросам планирования игровой деятельности.</w:t>
      </w:r>
    </w:p>
    <w:p w14:paraId="5BC3B44B"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8E"/>
    <w:rsid w:val="000C6118"/>
    <w:rsid w:val="003909B9"/>
    <w:rsid w:val="006330FF"/>
    <w:rsid w:val="00E7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671C1-8EE0-4B70-818D-4A17C72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118"/>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6118"/>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table" w:styleId="a3">
    <w:name w:val="Table Grid"/>
    <w:basedOn w:val="a1"/>
    <w:uiPriority w:val="59"/>
    <w:rsid w:val="000C61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2024-04-04T06:54:00Z</dcterms:created>
  <dcterms:modified xsi:type="dcterms:W3CDTF">2024-04-04T06:54:00Z</dcterms:modified>
</cp:coreProperties>
</file>