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ABC0" w14:textId="77777777" w:rsidR="003220FF" w:rsidRPr="0094035E" w:rsidRDefault="003220FF" w:rsidP="003220FF">
      <w:pPr>
        <w:spacing w:after="0" w:line="428" w:lineRule="atLeast"/>
        <w:jc w:val="center"/>
        <w:textAlignment w:val="baseline"/>
        <w:rPr>
          <w:rFonts w:ascii="Times New Roman" w:hAnsi="Times New Roman" w:cs="Times New Roman"/>
          <w:b/>
          <w:sz w:val="24"/>
          <w:szCs w:val="28"/>
        </w:rPr>
      </w:pPr>
      <w:r w:rsidRPr="0094035E">
        <w:rPr>
          <w:rFonts w:ascii="Times New Roman" w:hAnsi="Times New Roman" w:cs="Times New Roman"/>
          <w:b/>
          <w:sz w:val="24"/>
          <w:szCs w:val="28"/>
        </w:rPr>
        <w:t>УЧЕБНЫЙ ПЛАН ПРОГРАММЫ.</w:t>
      </w:r>
    </w:p>
    <w:p w14:paraId="65F1A2CA" w14:textId="77777777" w:rsidR="003220FF" w:rsidRPr="00ED3019" w:rsidRDefault="003220FF" w:rsidP="003220FF">
      <w:pPr>
        <w:spacing w:after="0" w:line="428" w:lineRule="atLeast"/>
        <w:jc w:val="center"/>
        <w:textAlignment w:val="baseline"/>
        <w:rPr>
          <w:rFonts w:ascii="Times New Roman" w:hAnsi="Times New Roman" w:cs="Times New Roman"/>
          <w:b/>
          <w:sz w:val="28"/>
          <w:szCs w:val="28"/>
        </w:rPr>
      </w:pPr>
    </w:p>
    <w:tbl>
      <w:tblPr>
        <w:tblStyle w:val="a6"/>
        <w:tblW w:w="0" w:type="auto"/>
        <w:tblLook w:val="04A0" w:firstRow="1" w:lastRow="0" w:firstColumn="1" w:lastColumn="0" w:noHBand="0" w:noVBand="1"/>
      </w:tblPr>
      <w:tblGrid>
        <w:gridCol w:w="658"/>
        <w:gridCol w:w="3071"/>
        <w:gridCol w:w="1843"/>
        <w:gridCol w:w="1888"/>
        <w:gridCol w:w="1885"/>
      </w:tblGrid>
      <w:tr w:rsidR="003220FF" w14:paraId="49A7A215" w14:textId="77777777" w:rsidTr="009379E9">
        <w:trPr>
          <w:trHeight w:val="533"/>
        </w:trPr>
        <w:tc>
          <w:tcPr>
            <w:tcW w:w="675" w:type="dxa"/>
            <w:vMerge w:val="restart"/>
          </w:tcPr>
          <w:p w14:paraId="01FF0883"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N п/ п</w:t>
            </w:r>
          </w:p>
        </w:tc>
        <w:tc>
          <w:tcPr>
            <w:tcW w:w="3153" w:type="dxa"/>
            <w:vMerge w:val="restart"/>
          </w:tcPr>
          <w:p w14:paraId="2FF636FF"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Наименование учебной дисциплины</w:t>
            </w:r>
          </w:p>
        </w:tc>
        <w:tc>
          <w:tcPr>
            <w:tcW w:w="5743" w:type="dxa"/>
            <w:gridSpan w:val="3"/>
          </w:tcPr>
          <w:p w14:paraId="13A8B154"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4 разряд</w:t>
            </w:r>
          </w:p>
        </w:tc>
      </w:tr>
      <w:tr w:rsidR="003220FF" w14:paraId="33A348AD" w14:textId="77777777" w:rsidTr="009379E9">
        <w:trPr>
          <w:trHeight w:val="234"/>
        </w:trPr>
        <w:tc>
          <w:tcPr>
            <w:tcW w:w="675" w:type="dxa"/>
            <w:vMerge/>
          </w:tcPr>
          <w:p w14:paraId="3F01CCCE"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p>
        </w:tc>
        <w:tc>
          <w:tcPr>
            <w:tcW w:w="3153" w:type="dxa"/>
            <w:vMerge/>
          </w:tcPr>
          <w:p w14:paraId="431AD81F"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p>
        </w:tc>
        <w:tc>
          <w:tcPr>
            <w:tcW w:w="5743" w:type="dxa"/>
            <w:gridSpan w:val="3"/>
          </w:tcPr>
          <w:p w14:paraId="77E1FC91"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количество часов</w:t>
            </w:r>
          </w:p>
        </w:tc>
      </w:tr>
      <w:tr w:rsidR="003220FF" w14:paraId="31B6EC6E" w14:textId="77777777" w:rsidTr="009379E9">
        <w:trPr>
          <w:trHeight w:val="226"/>
        </w:trPr>
        <w:tc>
          <w:tcPr>
            <w:tcW w:w="675" w:type="dxa"/>
            <w:vMerge/>
          </w:tcPr>
          <w:p w14:paraId="1A27F462"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p>
        </w:tc>
        <w:tc>
          <w:tcPr>
            <w:tcW w:w="3153" w:type="dxa"/>
            <w:vMerge/>
          </w:tcPr>
          <w:p w14:paraId="09D71DC9"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p>
        </w:tc>
        <w:tc>
          <w:tcPr>
            <w:tcW w:w="1914" w:type="dxa"/>
            <w:vMerge w:val="restart"/>
          </w:tcPr>
          <w:p w14:paraId="1C9E54C1"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всего</w:t>
            </w:r>
          </w:p>
        </w:tc>
        <w:tc>
          <w:tcPr>
            <w:tcW w:w="3829" w:type="dxa"/>
            <w:gridSpan w:val="2"/>
          </w:tcPr>
          <w:p w14:paraId="01263474"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Из них</w:t>
            </w:r>
          </w:p>
        </w:tc>
      </w:tr>
      <w:tr w:rsidR="003220FF" w14:paraId="656AF8BB" w14:textId="77777777" w:rsidTr="009379E9">
        <w:tc>
          <w:tcPr>
            <w:tcW w:w="675" w:type="dxa"/>
            <w:vMerge/>
          </w:tcPr>
          <w:p w14:paraId="51990AD5"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p>
        </w:tc>
        <w:tc>
          <w:tcPr>
            <w:tcW w:w="3153" w:type="dxa"/>
            <w:vMerge/>
          </w:tcPr>
          <w:p w14:paraId="77416EAC"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p>
        </w:tc>
        <w:tc>
          <w:tcPr>
            <w:tcW w:w="1914" w:type="dxa"/>
            <w:vMerge/>
          </w:tcPr>
          <w:p w14:paraId="243FA430"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p>
        </w:tc>
        <w:tc>
          <w:tcPr>
            <w:tcW w:w="1914" w:type="dxa"/>
          </w:tcPr>
          <w:p w14:paraId="388A87E6"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теоретических</w:t>
            </w:r>
          </w:p>
        </w:tc>
        <w:tc>
          <w:tcPr>
            <w:tcW w:w="1915" w:type="dxa"/>
          </w:tcPr>
          <w:p w14:paraId="358C60D1"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практических</w:t>
            </w:r>
          </w:p>
        </w:tc>
      </w:tr>
      <w:tr w:rsidR="003220FF" w14:paraId="3B13C728" w14:textId="77777777" w:rsidTr="009379E9">
        <w:tc>
          <w:tcPr>
            <w:tcW w:w="675" w:type="dxa"/>
          </w:tcPr>
          <w:p w14:paraId="53D510B9" w14:textId="77777777" w:rsidR="003220FF" w:rsidRPr="00C51A87" w:rsidRDefault="003220FF" w:rsidP="009379E9">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1.</w:t>
            </w:r>
          </w:p>
        </w:tc>
        <w:tc>
          <w:tcPr>
            <w:tcW w:w="3153" w:type="dxa"/>
          </w:tcPr>
          <w:p w14:paraId="2FEF6D8A"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Правовая подготовка</w:t>
            </w:r>
          </w:p>
        </w:tc>
        <w:tc>
          <w:tcPr>
            <w:tcW w:w="1914" w:type="dxa"/>
          </w:tcPr>
          <w:p w14:paraId="0F4A02EE" w14:textId="77777777" w:rsidR="003220FF" w:rsidRPr="00E92C6C" w:rsidRDefault="003220FF" w:rsidP="009379E9">
            <w:pPr>
              <w:spacing w:line="36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111111"/>
                <w:sz w:val="20"/>
                <w:szCs w:val="20"/>
                <w:bdr w:val="none" w:sz="0" w:space="0" w:color="auto" w:frame="1"/>
                <w:lang w:eastAsia="ru-RU"/>
              </w:rPr>
              <w:t>6</w:t>
            </w:r>
          </w:p>
        </w:tc>
        <w:tc>
          <w:tcPr>
            <w:tcW w:w="1914" w:type="dxa"/>
          </w:tcPr>
          <w:p w14:paraId="255F15FE"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4</w:t>
            </w:r>
          </w:p>
        </w:tc>
        <w:tc>
          <w:tcPr>
            <w:tcW w:w="1915" w:type="dxa"/>
          </w:tcPr>
          <w:p w14:paraId="4BDB6739"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2 (1)</w:t>
            </w:r>
          </w:p>
        </w:tc>
      </w:tr>
      <w:tr w:rsidR="003220FF" w14:paraId="334479CC" w14:textId="77777777" w:rsidTr="009379E9">
        <w:tc>
          <w:tcPr>
            <w:tcW w:w="675" w:type="dxa"/>
          </w:tcPr>
          <w:p w14:paraId="00CC0E05" w14:textId="77777777" w:rsidR="003220FF" w:rsidRPr="00C51A87" w:rsidRDefault="003220FF" w:rsidP="009379E9">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2.</w:t>
            </w:r>
          </w:p>
        </w:tc>
        <w:tc>
          <w:tcPr>
            <w:tcW w:w="3153" w:type="dxa"/>
          </w:tcPr>
          <w:p w14:paraId="2F428A0B"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Тактико-специальная подготовка</w:t>
            </w:r>
          </w:p>
        </w:tc>
        <w:tc>
          <w:tcPr>
            <w:tcW w:w="1914" w:type="dxa"/>
          </w:tcPr>
          <w:p w14:paraId="26B692A1" w14:textId="77777777" w:rsidR="003220FF" w:rsidRPr="00E92C6C" w:rsidRDefault="003220FF" w:rsidP="009379E9">
            <w:pPr>
              <w:spacing w:line="36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111111"/>
                <w:sz w:val="20"/>
                <w:szCs w:val="20"/>
                <w:bdr w:val="none" w:sz="0" w:space="0" w:color="auto" w:frame="1"/>
                <w:lang w:eastAsia="ru-RU"/>
              </w:rPr>
              <w:t>5</w:t>
            </w:r>
          </w:p>
        </w:tc>
        <w:tc>
          <w:tcPr>
            <w:tcW w:w="1914" w:type="dxa"/>
          </w:tcPr>
          <w:p w14:paraId="4523E62B"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2</w:t>
            </w:r>
          </w:p>
        </w:tc>
        <w:tc>
          <w:tcPr>
            <w:tcW w:w="1915" w:type="dxa"/>
          </w:tcPr>
          <w:p w14:paraId="0D41E03F"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3 (1)</w:t>
            </w:r>
          </w:p>
        </w:tc>
      </w:tr>
      <w:tr w:rsidR="003220FF" w14:paraId="7264EE60" w14:textId="77777777" w:rsidTr="009379E9">
        <w:tc>
          <w:tcPr>
            <w:tcW w:w="675" w:type="dxa"/>
          </w:tcPr>
          <w:p w14:paraId="650167B1" w14:textId="77777777" w:rsidR="003220FF" w:rsidRPr="00C51A87" w:rsidRDefault="003220FF" w:rsidP="009379E9">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3</w:t>
            </w:r>
            <w:r>
              <w:rPr>
                <w:rFonts w:ascii="Times New Roman" w:hAnsi="Times New Roman" w:cs="Times New Roman"/>
                <w:sz w:val="20"/>
                <w:szCs w:val="20"/>
              </w:rPr>
              <w:t>.</w:t>
            </w:r>
          </w:p>
        </w:tc>
        <w:tc>
          <w:tcPr>
            <w:tcW w:w="3153" w:type="dxa"/>
          </w:tcPr>
          <w:p w14:paraId="01F3D050" w14:textId="77777777" w:rsidR="003220FF" w:rsidRPr="00C51A87" w:rsidRDefault="003220FF" w:rsidP="009379E9">
            <w:pPr>
              <w:spacing w:line="360" w:lineRule="auto"/>
              <w:jc w:val="center"/>
              <w:textAlignment w:val="baseline"/>
              <w:rPr>
                <w:rFonts w:ascii="Times New Roman" w:hAnsi="Times New Roman" w:cs="Times New Roman"/>
                <w:sz w:val="20"/>
                <w:szCs w:val="20"/>
              </w:rPr>
            </w:pPr>
            <w:r w:rsidRPr="00C51A87">
              <w:rPr>
                <w:rFonts w:ascii="Times New Roman" w:hAnsi="Times New Roman" w:cs="Times New Roman"/>
                <w:sz w:val="20"/>
                <w:szCs w:val="20"/>
              </w:rPr>
              <w:t>Техническая подготовка</w:t>
            </w:r>
          </w:p>
        </w:tc>
        <w:tc>
          <w:tcPr>
            <w:tcW w:w="1914" w:type="dxa"/>
          </w:tcPr>
          <w:p w14:paraId="018B4CD5" w14:textId="77777777" w:rsidR="003220FF" w:rsidRPr="00FF5D0E" w:rsidRDefault="003220FF" w:rsidP="009379E9">
            <w:pPr>
              <w:spacing w:line="360" w:lineRule="auto"/>
              <w:jc w:val="center"/>
              <w:textAlignment w:val="baseline"/>
              <w:rPr>
                <w:rFonts w:ascii="Times New Roman" w:eastAsia="Times New Roman" w:hAnsi="Times New Roman" w:cs="Times New Roman"/>
                <w:b/>
                <w:color w:val="111111"/>
                <w:sz w:val="20"/>
                <w:szCs w:val="20"/>
                <w:bdr w:val="none" w:sz="0" w:space="0" w:color="auto" w:frame="1"/>
                <w:lang w:eastAsia="ru-RU"/>
              </w:rPr>
            </w:pPr>
            <w:r>
              <w:rPr>
                <w:rFonts w:ascii="Times New Roman" w:eastAsia="Times New Roman" w:hAnsi="Times New Roman" w:cs="Times New Roman"/>
                <w:b/>
                <w:color w:val="111111"/>
                <w:sz w:val="20"/>
                <w:szCs w:val="20"/>
                <w:bdr w:val="none" w:sz="0" w:space="0" w:color="auto" w:frame="1"/>
                <w:lang w:eastAsia="ru-RU"/>
              </w:rPr>
              <w:t>3</w:t>
            </w:r>
          </w:p>
        </w:tc>
        <w:tc>
          <w:tcPr>
            <w:tcW w:w="1914" w:type="dxa"/>
          </w:tcPr>
          <w:p w14:paraId="580F2A99"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1</w:t>
            </w:r>
          </w:p>
        </w:tc>
        <w:tc>
          <w:tcPr>
            <w:tcW w:w="1915" w:type="dxa"/>
          </w:tcPr>
          <w:p w14:paraId="58E2084A" w14:textId="77777777" w:rsidR="003220FF" w:rsidRPr="001C7C18" w:rsidRDefault="003220FF" w:rsidP="009379E9">
            <w:pPr>
              <w:spacing w:line="360" w:lineRule="auto"/>
              <w:jc w:val="center"/>
              <w:rPr>
                <w:rFonts w:ascii="Times New Roman" w:eastAsia="Times New Roman" w:hAnsi="Times New Roman" w:cs="Times New Roman"/>
                <w:color w:val="111111"/>
                <w:sz w:val="20"/>
                <w:szCs w:val="20"/>
                <w:bdr w:val="none" w:sz="0" w:space="0" w:color="auto" w:frame="1"/>
                <w:lang w:eastAsia="ru-RU"/>
              </w:rPr>
            </w:pPr>
            <w:r>
              <w:rPr>
                <w:rFonts w:ascii="Times New Roman" w:eastAsia="Times New Roman" w:hAnsi="Times New Roman" w:cs="Times New Roman"/>
                <w:color w:val="111111"/>
                <w:sz w:val="20"/>
                <w:szCs w:val="20"/>
                <w:bdr w:val="none" w:sz="0" w:space="0" w:color="auto" w:frame="1"/>
                <w:lang w:eastAsia="ru-RU"/>
              </w:rPr>
              <w:t>2 (1)</w:t>
            </w:r>
          </w:p>
        </w:tc>
      </w:tr>
      <w:tr w:rsidR="003220FF" w14:paraId="44ED4652" w14:textId="77777777" w:rsidTr="009379E9">
        <w:tc>
          <w:tcPr>
            <w:tcW w:w="675" w:type="dxa"/>
          </w:tcPr>
          <w:p w14:paraId="2519BD81" w14:textId="77777777" w:rsidR="003220FF" w:rsidRPr="00C51A87" w:rsidRDefault="003220FF" w:rsidP="009379E9">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4</w:t>
            </w:r>
            <w:r>
              <w:rPr>
                <w:rFonts w:ascii="Times New Roman" w:hAnsi="Times New Roman" w:cs="Times New Roman"/>
                <w:sz w:val="20"/>
                <w:szCs w:val="20"/>
              </w:rPr>
              <w:t>.</w:t>
            </w:r>
          </w:p>
        </w:tc>
        <w:tc>
          <w:tcPr>
            <w:tcW w:w="3153" w:type="dxa"/>
          </w:tcPr>
          <w:p w14:paraId="6787D59A" w14:textId="77777777" w:rsidR="003220FF" w:rsidRPr="00C51A87" w:rsidRDefault="003220FF" w:rsidP="009379E9">
            <w:pPr>
              <w:spacing w:line="360" w:lineRule="auto"/>
              <w:jc w:val="center"/>
              <w:textAlignment w:val="baseline"/>
              <w:rPr>
                <w:rFonts w:ascii="Times New Roman" w:hAnsi="Times New Roman" w:cs="Times New Roman"/>
                <w:sz w:val="20"/>
                <w:szCs w:val="20"/>
              </w:rPr>
            </w:pPr>
            <w:r w:rsidRPr="00C51A87">
              <w:rPr>
                <w:rFonts w:ascii="Times New Roman" w:hAnsi="Times New Roman" w:cs="Times New Roman"/>
                <w:sz w:val="20"/>
                <w:szCs w:val="20"/>
              </w:rPr>
              <w:t>Психологическая подготовка</w:t>
            </w:r>
          </w:p>
        </w:tc>
        <w:tc>
          <w:tcPr>
            <w:tcW w:w="1914" w:type="dxa"/>
          </w:tcPr>
          <w:p w14:paraId="611A69AF" w14:textId="77777777" w:rsidR="003220FF" w:rsidRPr="00FF5D0E" w:rsidRDefault="003220FF" w:rsidP="009379E9">
            <w:pPr>
              <w:spacing w:line="360" w:lineRule="auto"/>
              <w:jc w:val="center"/>
              <w:textAlignment w:val="baseline"/>
              <w:rPr>
                <w:rFonts w:ascii="Times New Roman" w:eastAsia="Times New Roman" w:hAnsi="Times New Roman" w:cs="Times New Roman"/>
                <w:b/>
                <w:color w:val="111111"/>
                <w:sz w:val="20"/>
                <w:szCs w:val="20"/>
                <w:bdr w:val="none" w:sz="0" w:space="0" w:color="auto" w:frame="1"/>
                <w:lang w:eastAsia="ru-RU"/>
              </w:rPr>
            </w:pPr>
            <w:r>
              <w:rPr>
                <w:rFonts w:ascii="Times New Roman" w:eastAsia="Times New Roman" w:hAnsi="Times New Roman" w:cs="Times New Roman"/>
                <w:b/>
                <w:color w:val="111111"/>
                <w:sz w:val="20"/>
                <w:szCs w:val="20"/>
                <w:bdr w:val="none" w:sz="0" w:space="0" w:color="auto" w:frame="1"/>
                <w:lang w:eastAsia="ru-RU"/>
              </w:rPr>
              <w:t>3</w:t>
            </w:r>
          </w:p>
        </w:tc>
        <w:tc>
          <w:tcPr>
            <w:tcW w:w="1914" w:type="dxa"/>
          </w:tcPr>
          <w:p w14:paraId="4D553843"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1</w:t>
            </w:r>
          </w:p>
        </w:tc>
        <w:tc>
          <w:tcPr>
            <w:tcW w:w="1915" w:type="dxa"/>
          </w:tcPr>
          <w:p w14:paraId="595C4C70" w14:textId="77777777" w:rsidR="003220FF" w:rsidRPr="001C7C18" w:rsidRDefault="003220FF" w:rsidP="009379E9">
            <w:pPr>
              <w:spacing w:line="360" w:lineRule="auto"/>
              <w:jc w:val="center"/>
              <w:rPr>
                <w:rFonts w:ascii="Times New Roman" w:eastAsia="Times New Roman" w:hAnsi="Times New Roman" w:cs="Times New Roman"/>
                <w:color w:val="111111"/>
                <w:sz w:val="20"/>
                <w:szCs w:val="20"/>
                <w:bdr w:val="none" w:sz="0" w:space="0" w:color="auto" w:frame="1"/>
                <w:lang w:eastAsia="ru-RU"/>
              </w:rPr>
            </w:pPr>
            <w:r w:rsidRPr="00C51A87">
              <w:rPr>
                <w:rFonts w:ascii="Times New Roman" w:eastAsia="Times New Roman" w:hAnsi="Times New Roman" w:cs="Times New Roman"/>
                <w:color w:val="111111"/>
                <w:sz w:val="20"/>
                <w:szCs w:val="20"/>
                <w:bdr w:val="none" w:sz="0" w:space="0" w:color="auto" w:frame="1"/>
                <w:lang w:val="en-US" w:eastAsia="ru-RU"/>
              </w:rPr>
              <w:t>2</w:t>
            </w:r>
            <w:r>
              <w:rPr>
                <w:rFonts w:ascii="Times New Roman" w:eastAsia="Times New Roman" w:hAnsi="Times New Roman" w:cs="Times New Roman"/>
                <w:color w:val="111111"/>
                <w:sz w:val="20"/>
                <w:szCs w:val="20"/>
                <w:bdr w:val="none" w:sz="0" w:space="0" w:color="auto" w:frame="1"/>
                <w:lang w:eastAsia="ru-RU"/>
              </w:rPr>
              <w:t xml:space="preserve"> (1)</w:t>
            </w:r>
          </w:p>
        </w:tc>
      </w:tr>
      <w:tr w:rsidR="003220FF" w14:paraId="3A5CE37E" w14:textId="77777777" w:rsidTr="009379E9">
        <w:tc>
          <w:tcPr>
            <w:tcW w:w="675" w:type="dxa"/>
          </w:tcPr>
          <w:p w14:paraId="5DAF8543" w14:textId="77777777" w:rsidR="003220FF" w:rsidRPr="00C51A87" w:rsidRDefault="003220FF" w:rsidP="009379E9">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5</w:t>
            </w:r>
            <w:r>
              <w:rPr>
                <w:rFonts w:ascii="Times New Roman" w:hAnsi="Times New Roman" w:cs="Times New Roman"/>
                <w:sz w:val="20"/>
                <w:szCs w:val="20"/>
              </w:rPr>
              <w:t>.</w:t>
            </w:r>
          </w:p>
        </w:tc>
        <w:tc>
          <w:tcPr>
            <w:tcW w:w="3153" w:type="dxa"/>
          </w:tcPr>
          <w:p w14:paraId="31985480" w14:textId="77777777" w:rsidR="003220FF" w:rsidRPr="00C51A87" w:rsidRDefault="003220FF" w:rsidP="009379E9">
            <w:pPr>
              <w:spacing w:line="360" w:lineRule="auto"/>
              <w:jc w:val="center"/>
              <w:textAlignment w:val="baseline"/>
              <w:rPr>
                <w:rFonts w:ascii="Times New Roman" w:hAnsi="Times New Roman" w:cs="Times New Roman"/>
                <w:b/>
                <w:sz w:val="20"/>
                <w:szCs w:val="20"/>
              </w:rPr>
            </w:pPr>
            <w:r w:rsidRPr="00C51A87">
              <w:rPr>
                <w:rFonts w:ascii="Times New Roman" w:hAnsi="Times New Roman" w:cs="Times New Roman"/>
                <w:sz w:val="20"/>
                <w:szCs w:val="20"/>
              </w:rPr>
              <w:t>Использование специальных средств</w:t>
            </w:r>
          </w:p>
        </w:tc>
        <w:tc>
          <w:tcPr>
            <w:tcW w:w="1914" w:type="dxa"/>
          </w:tcPr>
          <w:p w14:paraId="3BEE8153" w14:textId="77777777" w:rsidR="003220FF" w:rsidRPr="00FF5D0E" w:rsidRDefault="003220FF" w:rsidP="009379E9">
            <w:pPr>
              <w:spacing w:line="36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111111"/>
                <w:sz w:val="20"/>
                <w:szCs w:val="20"/>
                <w:bdr w:val="none" w:sz="0" w:space="0" w:color="auto" w:frame="1"/>
                <w:lang w:eastAsia="ru-RU"/>
              </w:rPr>
              <w:t>4</w:t>
            </w:r>
          </w:p>
        </w:tc>
        <w:tc>
          <w:tcPr>
            <w:tcW w:w="1914" w:type="dxa"/>
          </w:tcPr>
          <w:p w14:paraId="47E42A4A"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1</w:t>
            </w:r>
          </w:p>
        </w:tc>
        <w:tc>
          <w:tcPr>
            <w:tcW w:w="1915" w:type="dxa"/>
          </w:tcPr>
          <w:p w14:paraId="17372A42" w14:textId="77777777" w:rsidR="003220FF" w:rsidRPr="001C7C18"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 xml:space="preserve">3 </w:t>
            </w:r>
            <w:r>
              <w:rPr>
                <w:rFonts w:ascii="Times New Roman" w:eastAsia="Times New Roman" w:hAnsi="Times New Roman" w:cs="Times New Roman"/>
                <w:color w:val="111111"/>
                <w:sz w:val="20"/>
                <w:szCs w:val="20"/>
                <w:bdr w:val="none" w:sz="0" w:space="0" w:color="auto" w:frame="1"/>
                <w:lang w:eastAsia="ru-RU"/>
              </w:rPr>
              <w:t>(1)</w:t>
            </w:r>
          </w:p>
        </w:tc>
      </w:tr>
      <w:tr w:rsidR="003220FF" w14:paraId="023FED0E" w14:textId="77777777" w:rsidTr="009379E9">
        <w:tc>
          <w:tcPr>
            <w:tcW w:w="675" w:type="dxa"/>
          </w:tcPr>
          <w:p w14:paraId="1890377C" w14:textId="77777777" w:rsidR="003220FF" w:rsidRPr="00C51A87" w:rsidRDefault="003220FF" w:rsidP="009379E9">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6</w:t>
            </w:r>
            <w:r>
              <w:rPr>
                <w:rFonts w:ascii="Times New Roman" w:hAnsi="Times New Roman" w:cs="Times New Roman"/>
                <w:sz w:val="20"/>
                <w:szCs w:val="20"/>
              </w:rPr>
              <w:t>.</w:t>
            </w:r>
          </w:p>
        </w:tc>
        <w:tc>
          <w:tcPr>
            <w:tcW w:w="3153" w:type="dxa"/>
          </w:tcPr>
          <w:p w14:paraId="6FAD5A4C" w14:textId="77777777" w:rsidR="003220FF" w:rsidRPr="00C51A87" w:rsidRDefault="003220FF" w:rsidP="009379E9">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Оказание первой помощи</w:t>
            </w:r>
          </w:p>
        </w:tc>
        <w:tc>
          <w:tcPr>
            <w:tcW w:w="1914" w:type="dxa"/>
          </w:tcPr>
          <w:p w14:paraId="686E1609" w14:textId="77777777" w:rsidR="003220FF" w:rsidRPr="00E92C6C" w:rsidRDefault="003220FF" w:rsidP="009379E9">
            <w:pPr>
              <w:spacing w:line="360" w:lineRule="auto"/>
              <w:jc w:val="center"/>
              <w:textAlignment w:val="baseline"/>
              <w:rPr>
                <w:rFonts w:ascii="Times New Roman" w:hAnsi="Times New Roman" w:cs="Times New Roman"/>
                <w:b/>
                <w:sz w:val="20"/>
                <w:szCs w:val="20"/>
                <w:lang w:val="en-US"/>
              </w:rPr>
            </w:pPr>
            <w:r>
              <w:rPr>
                <w:rFonts w:ascii="Times New Roman" w:eastAsia="Times New Roman" w:hAnsi="Times New Roman" w:cs="Times New Roman"/>
                <w:b/>
                <w:color w:val="111111"/>
                <w:sz w:val="20"/>
                <w:szCs w:val="20"/>
                <w:bdr w:val="none" w:sz="0" w:space="0" w:color="auto" w:frame="1"/>
                <w:lang w:eastAsia="ru-RU"/>
              </w:rPr>
              <w:t>8</w:t>
            </w:r>
          </w:p>
        </w:tc>
        <w:tc>
          <w:tcPr>
            <w:tcW w:w="1914" w:type="dxa"/>
          </w:tcPr>
          <w:p w14:paraId="62503DFF" w14:textId="77777777" w:rsidR="003220FF" w:rsidRPr="00FF5D0E"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3</w:t>
            </w:r>
          </w:p>
        </w:tc>
        <w:tc>
          <w:tcPr>
            <w:tcW w:w="1915" w:type="dxa"/>
          </w:tcPr>
          <w:p w14:paraId="3B673A9A" w14:textId="77777777" w:rsidR="003220FF" w:rsidRPr="001C7C18"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 xml:space="preserve">5 </w:t>
            </w:r>
            <w:r>
              <w:rPr>
                <w:rFonts w:ascii="Times New Roman" w:eastAsia="Times New Roman" w:hAnsi="Times New Roman" w:cs="Times New Roman"/>
                <w:color w:val="111111"/>
                <w:sz w:val="20"/>
                <w:szCs w:val="20"/>
                <w:bdr w:val="none" w:sz="0" w:space="0" w:color="auto" w:frame="1"/>
                <w:lang w:eastAsia="ru-RU"/>
              </w:rPr>
              <w:t>(1)</w:t>
            </w:r>
          </w:p>
        </w:tc>
      </w:tr>
      <w:tr w:rsidR="003220FF" w14:paraId="23DA4467" w14:textId="77777777" w:rsidTr="009379E9">
        <w:tc>
          <w:tcPr>
            <w:tcW w:w="675" w:type="dxa"/>
          </w:tcPr>
          <w:p w14:paraId="6975F405" w14:textId="77777777" w:rsidR="003220FF" w:rsidRPr="00C51A87" w:rsidRDefault="003220FF" w:rsidP="009379E9">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7.</w:t>
            </w:r>
          </w:p>
        </w:tc>
        <w:tc>
          <w:tcPr>
            <w:tcW w:w="3153" w:type="dxa"/>
          </w:tcPr>
          <w:p w14:paraId="6D1F5E06" w14:textId="77777777" w:rsidR="003220FF" w:rsidRPr="00C51A87" w:rsidRDefault="003220FF" w:rsidP="009379E9">
            <w:pPr>
              <w:spacing w:line="360" w:lineRule="auto"/>
              <w:jc w:val="center"/>
              <w:textAlignment w:val="baseline"/>
              <w:rPr>
                <w:rFonts w:ascii="Times New Roman" w:hAnsi="Times New Roman" w:cs="Times New Roman"/>
                <w:sz w:val="20"/>
                <w:szCs w:val="20"/>
              </w:rPr>
            </w:pPr>
            <w:r w:rsidRPr="00C51A87">
              <w:rPr>
                <w:rFonts w:ascii="Times New Roman" w:hAnsi="Times New Roman" w:cs="Times New Roman"/>
                <w:sz w:val="20"/>
                <w:szCs w:val="20"/>
              </w:rPr>
              <w:t>Специальная физическая подготовка</w:t>
            </w:r>
          </w:p>
        </w:tc>
        <w:tc>
          <w:tcPr>
            <w:tcW w:w="1914" w:type="dxa"/>
          </w:tcPr>
          <w:p w14:paraId="676706D6" w14:textId="77777777" w:rsidR="003220FF" w:rsidRPr="00E92C6C" w:rsidRDefault="003220FF" w:rsidP="009379E9">
            <w:pPr>
              <w:spacing w:line="36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111111"/>
                <w:sz w:val="20"/>
                <w:szCs w:val="20"/>
                <w:bdr w:val="none" w:sz="0" w:space="0" w:color="auto" w:frame="1"/>
                <w:lang w:eastAsia="ru-RU"/>
              </w:rPr>
              <w:t>4</w:t>
            </w:r>
          </w:p>
        </w:tc>
        <w:tc>
          <w:tcPr>
            <w:tcW w:w="1914" w:type="dxa"/>
          </w:tcPr>
          <w:p w14:paraId="767E26EA"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sidRPr="00C51A87">
              <w:rPr>
                <w:rFonts w:ascii="Times New Roman" w:eastAsia="Times New Roman" w:hAnsi="Times New Roman" w:cs="Times New Roman"/>
                <w:color w:val="111111"/>
                <w:sz w:val="20"/>
                <w:szCs w:val="20"/>
                <w:bdr w:val="none" w:sz="0" w:space="0" w:color="auto" w:frame="1"/>
                <w:lang w:eastAsia="ru-RU"/>
              </w:rPr>
              <w:t>-</w:t>
            </w:r>
          </w:p>
        </w:tc>
        <w:tc>
          <w:tcPr>
            <w:tcW w:w="1915" w:type="dxa"/>
          </w:tcPr>
          <w:p w14:paraId="60A7E3C7"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 xml:space="preserve">4 </w:t>
            </w:r>
            <w:r>
              <w:rPr>
                <w:rFonts w:ascii="Times New Roman" w:eastAsia="Times New Roman" w:hAnsi="Times New Roman" w:cs="Times New Roman"/>
                <w:color w:val="111111"/>
                <w:sz w:val="20"/>
                <w:szCs w:val="20"/>
                <w:bdr w:val="none" w:sz="0" w:space="0" w:color="auto" w:frame="1"/>
                <w:lang w:eastAsia="ru-RU"/>
              </w:rPr>
              <w:t>(1)</w:t>
            </w:r>
          </w:p>
        </w:tc>
      </w:tr>
      <w:tr w:rsidR="003220FF" w14:paraId="39535B25" w14:textId="77777777" w:rsidTr="009379E9">
        <w:tc>
          <w:tcPr>
            <w:tcW w:w="675" w:type="dxa"/>
          </w:tcPr>
          <w:p w14:paraId="077EE79B" w14:textId="77777777" w:rsidR="003220FF" w:rsidRPr="00C51A87" w:rsidRDefault="003220FF" w:rsidP="009379E9">
            <w:pPr>
              <w:spacing w:line="360" w:lineRule="auto"/>
              <w:textAlignment w:val="baseline"/>
              <w:rPr>
                <w:rFonts w:ascii="Times New Roman" w:hAnsi="Times New Roman" w:cs="Times New Roman"/>
                <w:sz w:val="20"/>
                <w:szCs w:val="20"/>
              </w:rPr>
            </w:pPr>
            <w:r>
              <w:rPr>
                <w:rFonts w:ascii="Times New Roman" w:hAnsi="Times New Roman" w:cs="Times New Roman"/>
                <w:sz w:val="20"/>
                <w:szCs w:val="20"/>
              </w:rPr>
              <w:t>8</w:t>
            </w:r>
          </w:p>
        </w:tc>
        <w:tc>
          <w:tcPr>
            <w:tcW w:w="3153" w:type="dxa"/>
          </w:tcPr>
          <w:p w14:paraId="2A87E406" w14:textId="77777777" w:rsidR="003220FF" w:rsidRPr="00C51A87" w:rsidRDefault="003220FF" w:rsidP="009379E9">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w:t>
            </w:r>
            <w:r w:rsidRPr="00CF0557">
              <w:rPr>
                <w:rFonts w:ascii="Times New Roman" w:hAnsi="Times New Roman" w:cs="Times New Roman"/>
                <w:sz w:val="20"/>
                <w:szCs w:val="20"/>
              </w:rPr>
              <w:t>ротиводействие терроризму</w:t>
            </w:r>
          </w:p>
        </w:tc>
        <w:tc>
          <w:tcPr>
            <w:tcW w:w="1914" w:type="dxa"/>
          </w:tcPr>
          <w:p w14:paraId="3A43954B" w14:textId="77777777" w:rsidR="003220FF" w:rsidRPr="00E92C6C" w:rsidRDefault="003220FF" w:rsidP="009379E9">
            <w:pPr>
              <w:spacing w:line="360" w:lineRule="auto"/>
              <w:jc w:val="center"/>
              <w:textAlignment w:val="baseline"/>
              <w:rPr>
                <w:rFonts w:ascii="Times New Roman" w:eastAsia="Times New Roman" w:hAnsi="Times New Roman" w:cs="Times New Roman"/>
                <w:b/>
                <w:color w:val="111111"/>
                <w:sz w:val="20"/>
                <w:szCs w:val="20"/>
                <w:bdr w:val="none" w:sz="0" w:space="0" w:color="auto" w:frame="1"/>
                <w:lang w:eastAsia="ru-RU"/>
              </w:rPr>
            </w:pPr>
            <w:r>
              <w:rPr>
                <w:rFonts w:ascii="Times New Roman" w:eastAsia="Times New Roman" w:hAnsi="Times New Roman" w:cs="Times New Roman"/>
                <w:b/>
                <w:color w:val="111111"/>
                <w:sz w:val="20"/>
                <w:szCs w:val="20"/>
                <w:bdr w:val="none" w:sz="0" w:space="0" w:color="auto" w:frame="1"/>
                <w:lang w:eastAsia="ru-RU"/>
              </w:rPr>
              <w:t>5</w:t>
            </w:r>
          </w:p>
        </w:tc>
        <w:tc>
          <w:tcPr>
            <w:tcW w:w="1914" w:type="dxa"/>
          </w:tcPr>
          <w:p w14:paraId="4DC3334A"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bdr w:val="none" w:sz="0" w:space="0" w:color="auto" w:frame="1"/>
                <w:lang w:eastAsia="ru-RU"/>
              </w:rPr>
            </w:pPr>
            <w:r>
              <w:rPr>
                <w:rFonts w:ascii="Times New Roman" w:eastAsia="Times New Roman" w:hAnsi="Times New Roman" w:cs="Times New Roman"/>
                <w:color w:val="111111"/>
                <w:sz w:val="20"/>
                <w:szCs w:val="20"/>
                <w:bdr w:val="none" w:sz="0" w:space="0" w:color="auto" w:frame="1"/>
                <w:lang w:eastAsia="ru-RU"/>
              </w:rPr>
              <w:t>3</w:t>
            </w:r>
          </w:p>
        </w:tc>
        <w:tc>
          <w:tcPr>
            <w:tcW w:w="1915" w:type="dxa"/>
          </w:tcPr>
          <w:p w14:paraId="54937DF1" w14:textId="77777777" w:rsidR="003220FF" w:rsidRPr="00C51A8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 xml:space="preserve">2 </w:t>
            </w:r>
            <w:r>
              <w:rPr>
                <w:rFonts w:ascii="Times New Roman" w:eastAsia="Times New Roman" w:hAnsi="Times New Roman" w:cs="Times New Roman"/>
                <w:color w:val="111111"/>
                <w:sz w:val="20"/>
                <w:szCs w:val="20"/>
                <w:bdr w:val="none" w:sz="0" w:space="0" w:color="auto" w:frame="1"/>
                <w:lang w:eastAsia="ru-RU"/>
              </w:rPr>
              <w:t>(1)</w:t>
            </w:r>
          </w:p>
        </w:tc>
      </w:tr>
      <w:tr w:rsidR="003220FF" w14:paraId="47B35882" w14:textId="77777777" w:rsidTr="009379E9">
        <w:tc>
          <w:tcPr>
            <w:tcW w:w="3828" w:type="dxa"/>
            <w:gridSpan w:val="2"/>
          </w:tcPr>
          <w:p w14:paraId="4DDC770D" w14:textId="77777777" w:rsidR="003220FF" w:rsidRDefault="003220FF" w:rsidP="009379E9">
            <w:pPr>
              <w:spacing w:line="360" w:lineRule="auto"/>
              <w:textAlignment w:val="baseline"/>
              <w:rPr>
                <w:rFonts w:ascii="Times New Roman" w:hAnsi="Times New Roman" w:cs="Times New Roman"/>
                <w:sz w:val="20"/>
                <w:szCs w:val="20"/>
              </w:rPr>
            </w:pPr>
          </w:p>
          <w:p w14:paraId="1DD01B0C" w14:textId="77777777" w:rsidR="003220FF" w:rsidRDefault="003220FF" w:rsidP="009379E9">
            <w:pPr>
              <w:spacing w:line="360" w:lineRule="auto"/>
              <w:jc w:val="center"/>
              <w:textAlignment w:val="baseline"/>
              <w:rPr>
                <w:rFonts w:ascii="Times New Roman" w:hAnsi="Times New Roman" w:cs="Times New Roman"/>
                <w:sz w:val="20"/>
                <w:szCs w:val="20"/>
              </w:rPr>
            </w:pPr>
            <w:r w:rsidRPr="00CF0557">
              <w:rPr>
                <w:rFonts w:ascii="Times New Roman" w:hAnsi="Times New Roman" w:cs="Times New Roman"/>
                <w:sz w:val="20"/>
                <w:szCs w:val="20"/>
              </w:rPr>
              <w:t>Промежуточная аттестация</w:t>
            </w:r>
          </w:p>
        </w:tc>
        <w:tc>
          <w:tcPr>
            <w:tcW w:w="5743" w:type="dxa"/>
            <w:gridSpan w:val="3"/>
          </w:tcPr>
          <w:p w14:paraId="53AA4F5C" w14:textId="77777777" w:rsidR="003220FF" w:rsidRDefault="003220FF" w:rsidP="009379E9">
            <w:pPr>
              <w:spacing w:line="360" w:lineRule="auto"/>
              <w:jc w:val="center"/>
              <w:rPr>
                <w:rFonts w:ascii="Times New Roman" w:eastAsia="Times New Roman" w:hAnsi="Times New Roman" w:cs="Times New Roman"/>
                <w:color w:val="111111"/>
                <w:sz w:val="20"/>
                <w:szCs w:val="20"/>
                <w:lang w:eastAsia="ru-RU"/>
              </w:rPr>
            </w:pPr>
            <w:r w:rsidRPr="00CF0557">
              <w:rPr>
                <w:rFonts w:ascii="Times New Roman" w:eastAsia="Times New Roman" w:hAnsi="Times New Roman" w:cs="Times New Roman"/>
                <w:color w:val="111111"/>
                <w:sz w:val="20"/>
                <w:szCs w:val="20"/>
                <w:lang w:eastAsia="ru-RU"/>
              </w:rPr>
              <w:t>время проведения по каждой дисциплине включено в общее время освоения дисциплин (указано в скобках в графах для практических занятий).</w:t>
            </w:r>
          </w:p>
        </w:tc>
      </w:tr>
      <w:tr w:rsidR="003220FF" w14:paraId="1F902734" w14:textId="77777777" w:rsidTr="009379E9">
        <w:tc>
          <w:tcPr>
            <w:tcW w:w="9571" w:type="dxa"/>
            <w:gridSpan w:val="5"/>
          </w:tcPr>
          <w:p w14:paraId="46575622" w14:textId="77777777" w:rsidR="003220FF" w:rsidRPr="00CF0557" w:rsidRDefault="003220FF" w:rsidP="009379E9">
            <w:pPr>
              <w:spacing w:line="360" w:lineRule="auto"/>
              <w:jc w:val="center"/>
              <w:rPr>
                <w:rFonts w:ascii="Times New Roman" w:eastAsia="Times New Roman" w:hAnsi="Times New Roman" w:cs="Times New Roman"/>
                <w:color w:val="111111"/>
                <w:sz w:val="20"/>
                <w:szCs w:val="20"/>
                <w:lang w:eastAsia="ru-RU"/>
              </w:rPr>
            </w:pPr>
            <w:r w:rsidRPr="00C51A87">
              <w:rPr>
                <w:rFonts w:ascii="Times New Roman" w:hAnsi="Times New Roman" w:cs="Times New Roman"/>
                <w:sz w:val="20"/>
                <w:szCs w:val="20"/>
              </w:rPr>
              <w:t>Итоговая аттестация</w:t>
            </w:r>
            <w:r>
              <w:rPr>
                <w:rFonts w:ascii="Times New Roman" w:hAnsi="Times New Roman" w:cs="Times New Roman"/>
                <w:sz w:val="20"/>
                <w:szCs w:val="20"/>
              </w:rPr>
              <w:t xml:space="preserve"> </w:t>
            </w:r>
            <w:r w:rsidRPr="00E92C6C">
              <w:rPr>
                <w:rFonts w:ascii="Times New Roman" w:hAnsi="Times New Roman" w:cs="Times New Roman"/>
                <w:sz w:val="20"/>
                <w:szCs w:val="20"/>
              </w:rPr>
              <w:t>(квалификационный экзамен)</w:t>
            </w:r>
            <w:r>
              <w:rPr>
                <w:rFonts w:ascii="Times New Roman" w:hAnsi="Times New Roman" w:cs="Times New Roman"/>
                <w:sz w:val="20"/>
                <w:szCs w:val="20"/>
              </w:rPr>
              <w:t>:</w:t>
            </w:r>
          </w:p>
        </w:tc>
      </w:tr>
      <w:tr w:rsidR="003220FF" w14:paraId="29E19B7D" w14:textId="77777777" w:rsidTr="009379E9">
        <w:tc>
          <w:tcPr>
            <w:tcW w:w="3828" w:type="dxa"/>
            <w:gridSpan w:val="2"/>
          </w:tcPr>
          <w:p w14:paraId="783CA8FD" w14:textId="77777777" w:rsidR="003220FF" w:rsidRPr="00C51A87" w:rsidRDefault="003220FF" w:rsidP="009379E9">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Проверка теоретических знаний</w:t>
            </w:r>
          </w:p>
        </w:tc>
        <w:tc>
          <w:tcPr>
            <w:tcW w:w="1914" w:type="dxa"/>
          </w:tcPr>
          <w:p w14:paraId="4A2BED77" w14:textId="77777777" w:rsidR="003220FF" w:rsidRPr="00E92C6C" w:rsidRDefault="003220FF" w:rsidP="009379E9">
            <w:pPr>
              <w:spacing w:line="360" w:lineRule="auto"/>
              <w:jc w:val="center"/>
              <w:textAlignment w:val="baseline"/>
              <w:rPr>
                <w:rFonts w:ascii="Times New Roman" w:hAnsi="Times New Roman" w:cs="Times New Roman"/>
                <w:b/>
                <w:sz w:val="20"/>
                <w:szCs w:val="20"/>
              </w:rPr>
            </w:pPr>
            <w:r w:rsidRPr="00E92C6C">
              <w:rPr>
                <w:rFonts w:ascii="Times New Roman" w:hAnsi="Times New Roman" w:cs="Times New Roman"/>
                <w:b/>
                <w:sz w:val="20"/>
                <w:szCs w:val="20"/>
              </w:rPr>
              <w:t>1</w:t>
            </w:r>
          </w:p>
        </w:tc>
        <w:tc>
          <w:tcPr>
            <w:tcW w:w="1914" w:type="dxa"/>
          </w:tcPr>
          <w:p w14:paraId="1241DC4E" w14:textId="77777777" w:rsidR="003220FF" w:rsidRPr="001C7C18" w:rsidRDefault="003220FF" w:rsidP="009379E9">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1</w:t>
            </w:r>
          </w:p>
        </w:tc>
        <w:tc>
          <w:tcPr>
            <w:tcW w:w="1915" w:type="dxa"/>
          </w:tcPr>
          <w:p w14:paraId="03AD494C" w14:textId="77777777" w:rsidR="003220FF" w:rsidRPr="001C7C18" w:rsidRDefault="003220FF" w:rsidP="009379E9">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w:t>
            </w:r>
          </w:p>
        </w:tc>
      </w:tr>
      <w:tr w:rsidR="003220FF" w14:paraId="3B9B8632" w14:textId="77777777" w:rsidTr="009379E9">
        <w:tc>
          <w:tcPr>
            <w:tcW w:w="3828" w:type="dxa"/>
            <w:gridSpan w:val="2"/>
          </w:tcPr>
          <w:p w14:paraId="4F16CAB3" w14:textId="77777777" w:rsidR="003220FF" w:rsidRDefault="003220FF" w:rsidP="009379E9">
            <w:pPr>
              <w:spacing w:line="360" w:lineRule="auto"/>
              <w:jc w:val="center"/>
              <w:textAlignment w:val="baseline"/>
              <w:rPr>
                <w:rFonts w:ascii="Times New Roman" w:hAnsi="Times New Roman" w:cs="Times New Roman"/>
                <w:sz w:val="20"/>
                <w:szCs w:val="20"/>
              </w:rPr>
            </w:pPr>
            <w:r w:rsidRPr="001C7C18">
              <w:rPr>
                <w:rFonts w:ascii="Times New Roman" w:hAnsi="Times New Roman" w:cs="Times New Roman"/>
                <w:sz w:val="20"/>
                <w:szCs w:val="20"/>
              </w:rPr>
              <w:t>Практическая квалификационная работа</w:t>
            </w:r>
          </w:p>
        </w:tc>
        <w:tc>
          <w:tcPr>
            <w:tcW w:w="1914" w:type="dxa"/>
          </w:tcPr>
          <w:p w14:paraId="386B0906" w14:textId="77777777" w:rsidR="003220FF" w:rsidRPr="00E92C6C" w:rsidRDefault="003220FF" w:rsidP="009379E9">
            <w:pPr>
              <w:spacing w:line="360" w:lineRule="auto"/>
              <w:jc w:val="center"/>
              <w:textAlignment w:val="baseline"/>
              <w:rPr>
                <w:rFonts w:ascii="Times New Roman" w:hAnsi="Times New Roman" w:cs="Times New Roman"/>
                <w:b/>
                <w:sz w:val="20"/>
                <w:szCs w:val="20"/>
              </w:rPr>
            </w:pPr>
            <w:r w:rsidRPr="00E92C6C">
              <w:rPr>
                <w:rFonts w:ascii="Times New Roman" w:hAnsi="Times New Roman" w:cs="Times New Roman"/>
                <w:b/>
                <w:sz w:val="20"/>
                <w:szCs w:val="20"/>
              </w:rPr>
              <w:t>1</w:t>
            </w:r>
          </w:p>
        </w:tc>
        <w:tc>
          <w:tcPr>
            <w:tcW w:w="1914" w:type="dxa"/>
          </w:tcPr>
          <w:p w14:paraId="7D45F667" w14:textId="77777777" w:rsidR="003220FF" w:rsidRDefault="003220FF" w:rsidP="009379E9">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w:t>
            </w:r>
          </w:p>
        </w:tc>
        <w:tc>
          <w:tcPr>
            <w:tcW w:w="1915" w:type="dxa"/>
          </w:tcPr>
          <w:p w14:paraId="000ADBB6" w14:textId="77777777" w:rsidR="003220FF" w:rsidRPr="001C7C18" w:rsidRDefault="003220FF" w:rsidP="009379E9">
            <w:pPr>
              <w:spacing w:line="360" w:lineRule="auto"/>
              <w:jc w:val="center"/>
              <w:textAlignment w:val="baseline"/>
              <w:rPr>
                <w:rFonts w:ascii="Times New Roman" w:hAnsi="Times New Roman" w:cs="Times New Roman"/>
                <w:sz w:val="20"/>
                <w:szCs w:val="20"/>
              </w:rPr>
            </w:pPr>
            <w:r>
              <w:rPr>
                <w:rFonts w:ascii="Times New Roman" w:hAnsi="Times New Roman" w:cs="Times New Roman"/>
                <w:sz w:val="20"/>
                <w:szCs w:val="20"/>
              </w:rPr>
              <w:t>1</w:t>
            </w:r>
          </w:p>
        </w:tc>
      </w:tr>
      <w:tr w:rsidR="003220FF" w14:paraId="7F71B19E" w14:textId="77777777" w:rsidTr="009379E9">
        <w:tc>
          <w:tcPr>
            <w:tcW w:w="3828" w:type="dxa"/>
            <w:gridSpan w:val="2"/>
          </w:tcPr>
          <w:p w14:paraId="58780507" w14:textId="77777777" w:rsidR="003220FF" w:rsidRPr="00C51A87" w:rsidRDefault="003220FF" w:rsidP="009379E9">
            <w:pPr>
              <w:spacing w:line="360" w:lineRule="auto"/>
              <w:textAlignment w:val="baseline"/>
              <w:rPr>
                <w:rFonts w:ascii="Times New Roman" w:hAnsi="Times New Roman" w:cs="Times New Roman"/>
                <w:sz w:val="20"/>
                <w:szCs w:val="20"/>
              </w:rPr>
            </w:pPr>
            <w:r w:rsidRPr="00C51A87">
              <w:rPr>
                <w:rFonts w:ascii="Times New Roman" w:hAnsi="Times New Roman" w:cs="Times New Roman"/>
                <w:sz w:val="20"/>
                <w:szCs w:val="20"/>
              </w:rPr>
              <w:t>Итого:</w:t>
            </w:r>
          </w:p>
        </w:tc>
        <w:tc>
          <w:tcPr>
            <w:tcW w:w="1914" w:type="dxa"/>
          </w:tcPr>
          <w:p w14:paraId="0F65D55B" w14:textId="77777777" w:rsidR="003220FF" w:rsidRPr="00E92C6C" w:rsidRDefault="003220FF" w:rsidP="009379E9">
            <w:pPr>
              <w:spacing w:line="360" w:lineRule="auto"/>
              <w:jc w:val="center"/>
              <w:rPr>
                <w:rFonts w:ascii="Times New Roman" w:eastAsia="Times New Roman" w:hAnsi="Times New Roman" w:cs="Times New Roman"/>
                <w:b/>
                <w:color w:val="111111"/>
                <w:sz w:val="20"/>
                <w:szCs w:val="20"/>
                <w:lang w:eastAsia="ru-RU"/>
              </w:rPr>
            </w:pPr>
            <w:r>
              <w:rPr>
                <w:rFonts w:ascii="Times New Roman" w:eastAsia="Times New Roman" w:hAnsi="Times New Roman" w:cs="Times New Roman"/>
                <w:b/>
                <w:color w:val="111111"/>
                <w:sz w:val="20"/>
                <w:szCs w:val="20"/>
                <w:bdr w:val="none" w:sz="0" w:space="0" w:color="auto" w:frame="1"/>
                <w:lang w:eastAsia="ru-RU"/>
              </w:rPr>
              <w:t>40</w:t>
            </w:r>
          </w:p>
        </w:tc>
        <w:tc>
          <w:tcPr>
            <w:tcW w:w="1914" w:type="dxa"/>
          </w:tcPr>
          <w:p w14:paraId="50B6C88B" w14:textId="77777777" w:rsidR="003220FF" w:rsidRPr="00206BA3"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16</w:t>
            </w:r>
          </w:p>
        </w:tc>
        <w:tc>
          <w:tcPr>
            <w:tcW w:w="1915" w:type="dxa"/>
          </w:tcPr>
          <w:p w14:paraId="0F385716" w14:textId="77777777" w:rsidR="003220FF" w:rsidRPr="00CF0557" w:rsidRDefault="003220FF" w:rsidP="009379E9">
            <w:pPr>
              <w:spacing w:line="360" w:lineRule="auto"/>
              <w:jc w:val="center"/>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bdr w:val="none" w:sz="0" w:space="0" w:color="auto" w:frame="1"/>
                <w:lang w:eastAsia="ru-RU"/>
              </w:rPr>
              <w:t>24</w:t>
            </w:r>
          </w:p>
        </w:tc>
      </w:tr>
    </w:tbl>
    <w:p w14:paraId="47B7F74E" w14:textId="77777777" w:rsidR="003220FF" w:rsidRDefault="003220FF" w:rsidP="003220FF">
      <w:pPr>
        <w:spacing w:after="0" w:line="428" w:lineRule="atLeast"/>
        <w:jc w:val="center"/>
        <w:textAlignment w:val="baseline"/>
        <w:rPr>
          <w:rFonts w:ascii="Times New Roman" w:hAnsi="Times New Roman" w:cs="Times New Roman"/>
          <w:b/>
          <w:sz w:val="28"/>
          <w:szCs w:val="28"/>
        </w:rPr>
      </w:pPr>
    </w:p>
    <w:p w14:paraId="77973D61" w14:textId="77777777" w:rsidR="003220FF" w:rsidRPr="0094035E" w:rsidRDefault="003220FF" w:rsidP="003220FF">
      <w:pPr>
        <w:spacing w:after="0" w:line="360" w:lineRule="auto"/>
        <w:jc w:val="center"/>
        <w:textAlignment w:val="baseline"/>
        <w:rPr>
          <w:rFonts w:ascii="Times New Roman" w:eastAsia="Times New Roman" w:hAnsi="Times New Roman" w:cs="Times New Roman"/>
          <w:color w:val="111111"/>
          <w:sz w:val="24"/>
          <w:szCs w:val="24"/>
          <w:lang w:eastAsia="ru-RU"/>
        </w:rPr>
      </w:pPr>
      <w:r w:rsidRPr="0094035E">
        <w:rPr>
          <w:rFonts w:ascii="Times New Roman" w:eastAsia="Times New Roman" w:hAnsi="Times New Roman" w:cs="Times New Roman"/>
          <w:b/>
          <w:bCs/>
          <w:color w:val="111111"/>
          <w:sz w:val="24"/>
          <w:szCs w:val="24"/>
          <w:bdr w:val="none" w:sz="0" w:space="0" w:color="auto" w:frame="1"/>
          <w:lang w:eastAsia="ru-RU"/>
        </w:rPr>
        <w:t>Учебно-тематический план</w:t>
      </w:r>
    </w:p>
    <w:p w14:paraId="001AAE79" w14:textId="77777777" w:rsidR="003220FF" w:rsidRPr="0094035E" w:rsidRDefault="003220FF" w:rsidP="003220FF">
      <w:pPr>
        <w:spacing w:after="0" w:line="360" w:lineRule="auto"/>
        <w:jc w:val="center"/>
        <w:textAlignment w:val="baseline"/>
        <w:rPr>
          <w:rFonts w:ascii="Times New Roman" w:eastAsia="Times New Roman" w:hAnsi="Times New Roman" w:cs="Times New Roman"/>
          <w:b/>
          <w:color w:val="111111"/>
          <w:sz w:val="24"/>
          <w:szCs w:val="24"/>
          <w:lang w:eastAsia="ru-RU"/>
        </w:rPr>
      </w:pPr>
      <w:r w:rsidRPr="0094035E">
        <w:rPr>
          <w:rFonts w:ascii="Times New Roman" w:eastAsia="Times New Roman" w:hAnsi="Times New Roman" w:cs="Times New Roman"/>
          <w:b/>
          <w:color w:val="111111"/>
          <w:sz w:val="24"/>
          <w:szCs w:val="24"/>
          <w:bdr w:val="none" w:sz="0" w:space="0" w:color="auto" w:frame="1"/>
          <w:lang w:eastAsia="ru-RU"/>
        </w:rPr>
        <w:t>По профессиональной подготовке частных охранников </w:t>
      </w:r>
      <w:r w:rsidRPr="0094035E">
        <w:rPr>
          <w:rFonts w:ascii="Times New Roman" w:eastAsia="Times New Roman" w:hAnsi="Times New Roman" w:cs="Times New Roman"/>
          <w:b/>
          <w:bCs/>
          <w:color w:val="111111"/>
          <w:sz w:val="24"/>
          <w:szCs w:val="24"/>
          <w:bdr w:val="none" w:sz="0" w:space="0" w:color="auto" w:frame="1"/>
          <w:lang w:eastAsia="ru-RU"/>
        </w:rPr>
        <w:t>4</w:t>
      </w:r>
      <w:r w:rsidRPr="0094035E">
        <w:rPr>
          <w:rFonts w:ascii="Times New Roman" w:eastAsia="Times New Roman" w:hAnsi="Times New Roman" w:cs="Times New Roman"/>
          <w:b/>
          <w:color w:val="111111"/>
          <w:sz w:val="24"/>
          <w:szCs w:val="24"/>
          <w:bdr w:val="none" w:sz="0" w:space="0" w:color="auto" w:frame="1"/>
          <w:lang w:eastAsia="ru-RU"/>
        </w:rPr>
        <w:t> разряда</w:t>
      </w:r>
    </w:p>
    <w:tbl>
      <w:tblPr>
        <w:tblW w:w="0" w:type="auto"/>
        <w:shd w:val="clear" w:color="auto" w:fill="EBEDE8"/>
        <w:tblCellMar>
          <w:left w:w="0" w:type="dxa"/>
          <w:right w:w="0" w:type="dxa"/>
        </w:tblCellMar>
        <w:tblLook w:val="04A0" w:firstRow="1" w:lastRow="0" w:firstColumn="1" w:lastColumn="0" w:noHBand="0" w:noVBand="1"/>
      </w:tblPr>
      <w:tblGrid>
        <w:gridCol w:w="810"/>
        <w:gridCol w:w="4880"/>
        <w:gridCol w:w="1231"/>
        <w:gridCol w:w="1243"/>
        <w:gridCol w:w="1171"/>
      </w:tblGrid>
      <w:tr w:rsidR="003220FF" w:rsidRPr="005B3916" w14:paraId="344080D1" w14:textId="77777777" w:rsidTr="009379E9">
        <w:tc>
          <w:tcPr>
            <w:tcW w:w="82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A411B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 п/</w:t>
            </w:r>
            <w:r w:rsidRPr="005B3916">
              <w:rPr>
                <w:rFonts w:ascii="Times New Roman" w:eastAsia="Times New Roman" w:hAnsi="Times New Roman" w:cs="Times New Roman"/>
                <w:color w:val="111111"/>
                <w:sz w:val="24"/>
                <w:szCs w:val="24"/>
                <w:bdr w:val="none" w:sz="0" w:space="0" w:color="auto" w:frame="1"/>
                <w:lang w:eastAsia="ru-RU"/>
              </w:rPr>
              <w:t>п</w:t>
            </w:r>
          </w:p>
        </w:tc>
        <w:tc>
          <w:tcPr>
            <w:tcW w:w="504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48E823"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EFE4736"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Наименования учебных дисциплин</w:t>
            </w:r>
          </w:p>
        </w:tc>
        <w:tc>
          <w:tcPr>
            <w:tcW w:w="3703"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BFEAD06"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Количество часов</w:t>
            </w:r>
          </w:p>
        </w:tc>
      </w:tr>
      <w:tr w:rsidR="003220FF" w:rsidRPr="005B3916" w14:paraId="1AE8DFDB" w14:textId="77777777" w:rsidTr="009379E9">
        <w:tc>
          <w:tcPr>
            <w:tcW w:w="0" w:type="auto"/>
            <w:vMerge/>
            <w:tcBorders>
              <w:top w:val="single" w:sz="8" w:space="0" w:color="auto"/>
              <w:left w:val="single" w:sz="8" w:space="0" w:color="auto"/>
              <w:bottom w:val="single" w:sz="8" w:space="0" w:color="auto"/>
              <w:right w:val="single" w:sz="8" w:space="0" w:color="auto"/>
            </w:tcBorders>
            <w:shd w:val="clear" w:color="auto" w:fill="auto"/>
            <w:hideMark/>
          </w:tcPr>
          <w:p w14:paraId="299AB04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hideMark/>
          </w:tcPr>
          <w:p w14:paraId="2E68C81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D1EF35"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Всего</w:t>
            </w:r>
          </w:p>
        </w:tc>
        <w:tc>
          <w:tcPr>
            <w:tcW w:w="244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D28299"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В том числе</w:t>
            </w:r>
          </w:p>
        </w:tc>
      </w:tr>
      <w:tr w:rsidR="003220FF" w:rsidRPr="005B3916" w14:paraId="09D3F6CD" w14:textId="77777777" w:rsidTr="009379E9">
        <w:tc>
          <w:tcPr>
            <w:tcW w:w="0" w:type="auto"/>
            <w:vMerge/>
            <w:tcBorders>
              <w:top w:val="single" w:sz="8" w:space="0" w:color="auto"/>
              <w:left w:val="single" w:sz="8" w:space="0" w:color="auto"/>
              <w:bottom w:val="single" w:sz="8" w:space="0" w:color="auto"/>
              <w:right w:val="single" w:sz="8" w:space="0" w:color="auto"/>
            </w:tcBorders>
            <w:shd w:val="clear" w:color="auto" w:fill="auto"/>
            <w:hideMark/>
          </w:tcPr>
          <w:p w14:paraId="72E097D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hideMark/>
          </w:tcPr>
          <w:p w14:paraId="2D2E17A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0" w:type="auto"/>
            <w:vMerge/>
            <w:tcBorders>
              <w:top w:val="nil"/>
              <w:left w:val="nil"/>
              <w:bottom w:val="single" w:sz="8" w:space="0" w:color="auto"/>
              <w:right w:val="single" w:sz="8" w:space="0" w:color="auto"/>
            </w:tcBorders>
            <w:shd w:val="clear" w:color="auto" w:fill="auto"/>
            <w:hideMark/>
          </w:tcPr>
          <w:p w14:paraId="5C4E47F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2AE66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Лекции</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D6E9CC"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Практ. занятия</w:t>
            </w:r>
          </w:p>
        </w:tc>
      </w:tr>
      <w:tr w:rsidR="003220FF" w:rsidRPr="005B3916" w14:paraId="2C27FDD2"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AFD917" w14:textId="77777777" w:rsidR="003220FF" w:rsidRPr="00E011B9"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 1</w:t>
            </w:r>
            <w:r>
              <w:rPr>
                <w:rStyle w:val="CenturySchoolbook"/>
                <w:rFonts w:ascii="Times New Roman" w:hAnsi="Times New Roman" w:cs="Times New Roman"/>
                <w:sz w:val="24"/>
                <w:szCs w:val="24"/>
              </w:rPr>
              <w:t xml:space="preserve"> </w:t>
            </w:r>
            <w:r w:rsidRPr="00E011B9">
              <w:rPr>
                <w:rFonts w:ascii="Times New Roman" w:eastAsia="Times New Roman" w:hAnsi="Times New Roman" w:cs="Times New Roman"/>
                <w:b/>
                <w:bCs/>
                <w:color w:val="111111"/>
                <w:sz w:val="24"/>
                <w:szCs w:val="24"/>
                <w:bdr w:val="none" w:sz="0" w:space="0" w:color="auto" w:frame="1"/>
                <w:lang w:eastAsia="ru-RU"/>
              </w:rPr>
              <w:t>Правовая подготовка</w:t>
            </w:r>
          </w:p>
        </w:tc>
      </w:tr>
      <w:tr w:rsidR="003220FF" w:rsidRPr="005B3916" w14:paraId="1AD209B8"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412DE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lastRenderedPageBreak/>
              <w:t>1</w:t>
            </w:r>
            <w:r>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8AD97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606E30">
              <w:rPr>
                <w:rFonts w:ascii="Times New Roman" w:eastAsia="Times New Roman" w:hAnsi="Times New Roman" w:cs="Times New Roman"/>
                <w:color w:val="111111"/>
                <w:sz w:val="24"/>
                <w:szCs w:val="24"/>
                <w:bdr w:val="none" w:sz="0" w:space="0" w:color="auto" w:frame="1"/>
                <w:lang w:eastAsia="ru-RU"/>
              </w:rPr>
              <w:t>Правовые основы частной охранной деятельности</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C6551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BADF7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1B6A8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r>
      <w:tr w:rsidR="003220FF" w:rsidRPr="005B3916" w14:paraId="13AF4179"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CBA16D"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r w:rsidRPr="005B3916">
              <w:rPr>
                <w:rFonts w:ascii="Times New Roman" w:eastAsia="Times New Roman" w:hAnsi="Times New Roman" w:cs="Times New Roman"/>
                <w:color w:val="111111"/>
                <w:sz w:val="24"/>
                <w:szCs w:val="24"/>
                <w:bdr w:val="none" w:sz="0" w:space="0" w:color="auto" w:frame="1"/>
                <w:lang w:eastAsia="ru-RU"/>
              </w:rPr>
              <w:t>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FC944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Основы уголовного законодательства</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D2800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85700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27387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3220FF" w:rsidRPr="005B3916" w14:paraId="2A6E2417"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6F70A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r w:rsidRPr="005B3916">
              <w:rPr>
                <w:rFonts w:ascii="Times New Roman" w:eastAsia="Times New Roman" w:hAnsi="Times New Roman" w:cs="Times New Roman"/>
                <w:color w:val="111111"/>
                <w:sz w:val="24"/>
                <w:szCs w:val="24"/>
                <w:bdr w:val="none" w:sz="0" w:space="0" w:color="auto" w:frame="1"/>
                <w:lang w:eastAsia="ru-RU"/>
              </w:rPr>
              <w:t>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40E11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Основы административного законодательства</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086BA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16AAE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A7337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3220FF" w:rsidRPr="005B3916" w14:paraId="30D10DD7"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6B415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r w:rsidRPr="005B3916">
              <w:rPr>
                <w:rFonts w:ascii="Times New Roman" w:eastAsia="Times New Roman" w:hAnsi="Times New Roman" w:cs="Times New Roman"/>
                <w:color w:val="111111"/>
                <w:sz w:val="24"/>
                <w:szCs w:val="24"/>
                <w:bdr w:val="none" w:sz="0" w:space="0" w:color="auto" w:frame="1"/>
                <w:lang w:eastAsia="ru-RU"/>
              </w:rPr>
              <w:t>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B5E51E" w14:textId="77777777" w:rsidR="003220FF" w:rsidRPr="00C35468" w:rsidRDefault="003220FF" w:rsidP="009379E9">
            <w:pPr>
              <w:spacing w:after="0" w:line="240" w:lineRule="auto"/>
              <w:rPr>
                <w:rFonts w:ascii="Times New Roman" w:eastAsia="Times New Roman" w:hAnsi="Times New Roman" w:cs="Times New Roman"/>
                <w:color w:val="111111"/>
                <w:sz w:val="24"/>
                <w:szCs w:val="24"/>
                <w:lang w:eastAsia="ru-RU"/>
              </w:rPr>
            </w:pPr>
            <w:r w:rsidRPr="00C35468">
              <w:rPr>
                <w:rFonts w:ascii="Times New Roman" w:eastAsia="Times New Roman" w:hAnsi="Times New Roman" w:cs="Times New Roman"/>
                <w:color w:val="111111"/>
                <w:sz w:val="24"/>
                <w:szCs w:val="24"/>
                <w:bdr w:val="none" w:sz="0" w:space="0" w:color="auto" w:frame="1"/>
                <w:lang w:eastAsia="ru-RU"/>
              </w:rPr>
              <w:t>Применение оружия и специальных средств при осуществлении частной охранной деятельности</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23932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D2190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17597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r>
      <w:tr w:rsidR="003220FF" w:rsidRPr="005B3916" w14:paraId="414E71DD"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F0CCD7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r w:rsidRPr="005B3916">
              <w:rPr>
                <w:rFonts w:ascii="Times New Roman" w:eastAsia="Times New Roman" w:hAnsi="Times New Roman" w:cs="Times New Roman"/>
                <w:color w:val="111111"/>
                <w:sz w:val="24"/>
                <w:szCs w:val="24"/>
                <w:bdr w:val="none" w:sz="0" w:space="0" w:color="auto" w:frame="1"/>
                <w:lang w:eastAsia="ru-RU"/>
              </w:rPr>
              <w:t>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34333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Основы гражданского и трудового законодательства</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9C9F2A" w14:textId="77777777" w:rsidR="003220FF" w:rsidRPr="00234C5B"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92E93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09F6D0" w14:textId="77777777" w:rsidR="003220FF" w:rsidRPr="00234C5B"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3220FF" w:rsidRPr="005B3916" w14:paraId="46FEEB85"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72FF2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B278A4" w14:textId="77777777" w:rsidR="003220FF" w:rsidRPr="009C12C2"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1.1-1.5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CB1BE6" w14:textId="77777777" w:rsidR="003220FF" w:rsidRPr="009C12C2"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FA04BF"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94E417" w14:textId="77777777" w:rsidR="003220FF" w:rsidRPr="009C12C2"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78E4208B"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9E2AC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DAF4F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F5AE08" w14:textId="77777777" w:rsidR="003220FF" w:rsidRPr="00AB7110" w:rsidRDefault="003220FF" w:rsidP="009379E9">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22491D"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4</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5BC01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3220FF" w:rsidRPr="005B3916" w14:paraId="2FEF2813"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C16290"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 2</w:t>
            </w:r>
            <w:r>
              <w:rPr>
                <w:rStyle w:val="CenturySchoolbook"/>
                <w:rFonts w:ascii="Times New Roman" w:hAnsi="Times New Roman" w:cs="Times New Roman"/>
                <w:sz w:val="24"/>
                <w:szCs w:val="24"/>
              </w:rPr>
              <w:t xml:space="preserve"> </w:t>
            </w:r>
            <w:r w:rsidRPr="00DF3574">
              <w:rPr>
                <w:rFonts w:ascii="Times New Roman" w:eastAsia="Times New Roman" w:hAnsi="Times New Roman" w:cs="Times New Roman"/>
                <w:b/>
                <w:bCs/>
                <w:color w:val="111111"/>
                <w:sz w:val="24"/>
                <w:szCs w:val="24"/>
                <w:bdr w:val="none" w:sz="0" w:space="0" w:color="auto" w:frame="1"/>
                <w:lang w:eastAsia="ru-RU"/>
              </w:rPr>
              <w:t>Тактико-специальная подготовка</w:t>
            </w:r>
          </w:p>
        </w:tc>
      </w:tr>
      <w:tr w:rsidR="003220FF" w:rsidRPr="005B3916" w14:paraId="5D981E54"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E11AC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r w:rsidRPr="005B3916">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CBF3E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Тактика и методы охраны имущества</w:t>
            </w:r>
            <w:r>
              <w:rPr>
                <w:rFonts w:ascii="Times New Roman" w:eastAsia="Times New Roman" w:hAnsi="Times New Roman" w:cs="Times New Roman"/>
                <w:color w:val="111111"/>
                <w:sz w:val="24"/>
                <w:szCs w:val="24"/>
                <w:bdr w:val="none" w:sz="0" w:space="0" w:color="auto" w:frame="1"/>
                <w:lang w:eastAsia="ru-RU"/>
              </w:rPr>
              <w:t xml:space="preserve">. </w:t>
            </w:r>
            <w:r w:rsidRPr="002C1E24">
              <w:rPr>
                <w:rFonts w:ascii="Times New Roman" w:eastAsia="Times New Roman" w:hAnsi="Times New Roman" w:cs="Times New Roman"/>
                <w:color w:val="111111"/>
                <w:sz w:val="24"/>
                <w:szCs w:val="24"/>
                <w:bdr w:val="none" w:sz="0" w:space="0" w:color="auto" w:frame="1"/>
                <w:lang w:eastAsia="ru-RU"/>
              </w:rPr>
              <w:t>Обеспечение внутриобъектового и пропускного режимов</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0D5952BE"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6C80ABB"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3507B4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19545D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p w14:paraId="46A5A2D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tcPr>
          <w:p w14:paraId="5B6532D3" w14:textId="77777777" w:rsidR="003220FF" w:rsidRDefault="003220FF" w:rsidP="009379E9">
            <w:pPr>
              <w:spacing w:after="0" w:line="240" w:lineRule="auto"/>
              <w:rPr>
                <w:rFonts w:ascii="Times New Roman" w:eastAsia="Times New Roman" w:hAnsi="Times New Roman" w:cs="Times New Roman"/>
                <w:color w:val="111111"/>
                <w:sz w:val="24"/>
                <w:szCs w:val="24"/>
                <w:lang w:eastAsia="ru-RU"/>
              </w:rPr>
            </w:pPr>
          </w:p>
          <w:p w14:paraId="545BBA3E" w14:textId="77777777" w:rsidR="003220FF" w:rsidRDefault="003220FF" w:rsidP="009379E9">
            <w:pPr>
              <w:spacing w:after="0" w:line="240" w:lineRule="auto"/>
              <w:rPr>
                <w:rFonts w:ascii="Times New Roman" w:eastAsia="Times New Roman" w:hAnsi="Times New Roman" w:cs="Times New Roman"/>
                <w:color w:val="111111"/>
                <w:sz w:val="24"/>
                <w:szCs w:val="24"/>
                <w:lang w:eastAsia="ru-RU"/>
              </w:rPr>
            </w:pPr>
          </w:p>
          <w:p w14:paraId="5E04C473" w14:textId="77777777" w:rsidR="003220FF" w:rsidRDefault="003220FF" w:rsidP="009379E9">
            <w:pPr>
              <w:spacing w:after="0" w:line="240" w:lineRule="auto"/>
              <w:rPr>
                <w:rFonts w:ascii="Times New Roman" w:eastAsia="Times New Roman" w:hAnsi="Times New Roman" w:cs="Times New Roman"/>
                <w:color w:val="111111"/>
                <w:sz w:val="24"/>
                <w:szCs w:val="24"/>
                <w:lang w:eastAsia="ru-RU"/>
              </w:rPr>
            </w:pPr>
          </w:p>
          <w:p w14:paraId="77F1472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7E432856"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716F599C"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57CDA4F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73D815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3220FF" w:rsidRPr="005B3916" w14:paraId="5BCBF4EA"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D0650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2</w:t>
            </w:r>
            <w:r>
              <w:rPr>
                <w:rFonts w:ascii="Times New Roman" w:eastAsia="Times New Roman" w:hAnsi="Times New Roman" w:cs="Times New Roman"/>
                <w:color w:val="111111"/>
                <w:sz w:val="24"/>
                <w:szCs w:val="24"/>
                <w:bdr w:val="none" w:sz="0" w:space="0" w:color="auto" w:frame="1"/>
                <w:lang w:eastAsia="ru-RU"/>
              </w:rPr>
              <w:t>.2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C1196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Защита жизни и здоровья граждан</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52F79BE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tcPr>
          <w:p w14:paraId="00246B2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102E505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7CC474D6"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7F93C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r w:rsidRPr="005B3916">
              <w:rPr>
                <w:rFonts w:ascii="Times New Roman" w:eastAsia="Times New Roman" w:hAnsi="Times New Roman" w:cs="Times New Roman"/>
                <w:color w:val="111111"/>
                <w:sz w:val="24"/>
                <w:szCs w:val="24"/>
                <w:bdr w:val="none" w:sz="0" w:space="0" w:color="auto" w:frame="1"/>
                <w:lang w:eastAsia="ru-RU"/>
              </w:rPr>
              <w:t>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54EC0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Тактика и методы обеспечения порядка в местах проведения массовых мероприятий</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13EF548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14:paraId="5F8AC1A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6933A16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56998E24"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C3365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r w:rsidRPr="005B3916">
              <w:rPr>
                <w:rFonts w:ascii="Times New Roman" w:eastAsia="Times New Roman" w:hAnsi="Times New Roman" w:cs="Times New Roman"/>
                <w:color w:val="111111"/>
                <w:sz w:val="24"/>
                <w:szCs w:val="24"/>
                <w:bdr w:val="none" w:sz="0" w:space="0" w:color="auto" w:frame="1"/>
                <w:lang w:eastAsia="ru-RU"/>
              </w:rPr>
              <w:t>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07B5F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Консультирование и подготовки рекомендаций клиентам по вопросам правомерной защиты от противоправных посягательств</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3DDBA356" w14:textId="77777777" w:rsidR="003220FF" w:rsidRDefault="003220FF" w:rsidP="009379E9">
            <w:pPr>
              <w:spacing w:after="0" w:line="240" w:lineRule="auto"/>
              <w:rPr>
                <w:rFonts w:ascii="Times New Roman" w:eastAsia="Times New Roman" w:hAnsi="Times New Roman" w:cs="Times New Roman"/>
                <w:color w:val="111111"/>
                <w:sz w:val="24"/>
                <w:szCs w:val="24"/>
                <w:lang w:eastAsia="ru-RU"/>
              </w:rPr>
            </w:pPr>
          </w:p>
          <w:p w14:paraId="2E15EA58" w14:textId="77777777" w:rsidR="003220FF" w:rsidRDefault="003220FF" w:rsidP="009379E9">
            <w:pPr>
              <w:spacing w:after="0" w:line="240" w:lineRule="auto"/>
              <w:rPr>
                <w:rFonts w:ascii="Times New Roman" w:eastAsia="Times New Roman" w:hAnsi="Times New Roman" w:cs="Times New Roman"/>
                <w:color w:val="111111"/>
                <w:sz w:val="24"/>
                <w:szCs w:val="24"/>
                <w:lang w:eastAsia="ru-RU"/>
              </w:rPr>
            </w:pPr>
          </w:p>
          <w:p w14:paraId="19CBEC1E" w14:textId="77777777" w:rsidR="003220FF" w:rsidRDefault="003220FF" w:rsidP="009379E9">
            <w:pPr>
              <w:spacing w:after="0" w:line="240" w:lineRule="auto"/>
              <w:rPr>
                <w:rFonts w:ascii="Times New Roman" w:eastAsia="Times New Roman" w:hAnsi="Times New Roman" w:cs="Times New Roman"/>
                <w:color w:val="111111"/>
                <w:sz w:val="24"/>
                <w:szCs w:val="24"/>
                <w:lang w:eastAsia="ru-RU"/>
              </w:rPr>
            </w:pPr>
          </w:p>
          <w:p w14:paraId="3F2DEC9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0,5</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5FD9ADA6"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CE7A8E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E465E9C"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CA85A3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3199DE2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76EB4BE9"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BCC252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21B923A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3220FF" w:rsidRPr="005B3916" w14:paraId="0F9B0A87"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EED81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E3C79C"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14:paraId="616D97CB"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14:paraId="446524C8"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tcPr>
          <w:p w14:paraId="7740E4EB"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r>
      <w:tr w:rsidR="003220FF" w:rsidRPr="005B3916" w14:paraId="60071A16"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EF99F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2.6</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F23FB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2C1E24">
              <w:rPr>
                <w:rFonts w:ascii="Times New Roman" w:eastAsia="Times New Roman" w:hAnsi="Times New Roman" w:cs="Times New Roman"/>
                <w:color w:val="111111"/>
                <w:sz w:val="24"/>
                <w:szCs w:val="24"/>
                <w:bdr w:val="none" w:sz="0" w:space="0" w:color="auto" w:frame="1"/>
                <w:lang w:eastAsia="ru-RU"/>
              </w:rPr>
              <w:t>Действия сотрудника охраны в экстремальных ситуациях</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82548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F16FB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0,5</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58CEE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3220FF" w:rsidRPr="005B3916" w14:paraId="543FAB48"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809CA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058FC6"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2.1-2.6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697D1D"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F1A7BC"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BCCE35"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4D6B58BF"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9AD5C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0901D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98BCA5" w14:textId="77777777" w:rsidR="003220FF" w:rsidRPr="00AB7110" w:rsidRDefault="003220FF" w:rsidP="009379E9">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89E57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35438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tc>
      </w:tr>
      <w:tr w:rsidR="003220FF" w:rsidRPr="005B3916" w14:paraId="513A3CCE"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A3869A9"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color w:val="111111"/>
                <w:sz w:val="24"/>
                <w:szCs w:val="24"/>
                <w:bdr w:val="none" w:sz="0" w:space="0" w:color="auto" w:frame="1"/>
                <w:lang w:eastAsia="ru-RU"/>
              </w:rPr>
              <w:t xml:space="preserve"> 3</w:t>
            </w:r>
            <w:r>
              <w:rPr>
                <w:rFonts w:ascii="Times New Roman" w:eastAsia="Times New Roman" w:hAnsi="Times New Roman" w:cs="Times New Roman"/>
                <w:b/>
                <w:bCs/>
                <w:color w:val="111111"/>
                <w:sz w:val="24"/>
                <w:szCs w:val="24"/>
                <w:bdr w:val="none" w:sz="0" w:space="0" w:color="auto" w:frame="1"/>
                <w:lang w:eastAsia="ru-RU"/>
              </w:rPr>
              <w:t xml:space="preserve"> </w:t>
            </w:r>
            <w:r w:rsidRPr="00DF3574">
              <w:rPr>
                <w:rFonts w:ascii="Times New Roman" w:eastAsia="Times New Roman" w:hAnsi="Times New Roman" w:cs="Times New Roman"/>
                <w:b/>
                <w:bCs/>
                <w:color w:val="111111"/>
                <w:sz w:val="24"/>
                <w:szCs w:val="24"/>
                <w:bdr w:val="none" w:sz="0" w:space="0" w:color="auto" w:frame="1"/>
                <w:lang w:eastAsia="ru-RU"/>
              </w:rPr>
              <w:t>Техническая подготовка</w:t>
            </w:r>
          </w:p>
        </w:tc>
      </w:tr>
      <w:tr w:rsidR="003220FF" w:rsidRPr="005B3916" w14:paraId="6CD44610"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3B7E7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r w:rsidRPr="005B3916">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6F1D4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Технические средства охраны объектов</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64C21CC7"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5D6FA4E"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234D270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p w14:paraId="61DFF7B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682EE0B9"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697010B7"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B3E31D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6C0A09FF"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582E6B2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7D0B59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0037B93F"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90C19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r w:rsidRPr="005B3916">
              <w:rPr>
                <w:rFonts w:ascii="Times New Roman" w:eastAsia="Times New Roman" w:hAnsi="Times New Roman" w:cs="Times New Roman"/>
                <w:color w:val="111111"/>
                <w:sz w:val="24"/>
                <w:szCs w:val="24"/>
                <w:bdr w:val="none" w:sz="0" w:space="0" w:color="auto" w:frame="1"/>
                <w:lang w:eastAsia="ru-RU"/>
              </w:rPr>
              <w:t>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5F4F0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Системы управления техническими средствами охраны</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556716C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6EE1D7B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691C5D6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24A93055"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CA594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r w:rsidRPr="005B3916">
              <w:rPr>
                <w:rFonts w:ascii="Times New Roman" w:eastAsia="Times New Roman" w:hAnsi="Times New Roman" w:cs="Times New Roman"/>
                <w:color w:val="111111"/>
                <w:sz w:val="24"/>
                <w:szCs w:val="24"/>
                <w:bdr w:val="none" w:sz="0" w:space="0" w:color="auto" w:frame="1"/>
                <w:lang w:eastAsia="ru-RU"/>
              </w:rPr>
              <w:t>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D0369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Средства пожаротушения</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7BCB047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3677194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1210AC2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1C476B3B"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AFF06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r w:rsidRPr="005B3916">
              <w:rPr>
                <w:rFonts w:ascii="Times New Roman" w:eastAsia="Times New Roman" w:hAnsi="Times New Roman" w:cs="Times New Roman"/>
                <w:color w:val="111111"/>
                <w:sz w:val="24"/>
                <w:szCs w:val="24"/>
                <w:bdr w:val="none" w:sz="0" w:space="0" w:color="auto" w:frame="1"/>
                <w:lang w:eastAsia="ru-RU"/>
              </w:rPr>
              <w:t>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A5F90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Средства связи и работа с ними</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235067ED"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5EAFC0C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17831EF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4CE3D5D8"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E9822F"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34376A"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3.1-3.4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3EBE8A"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2096A9"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40CC21"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5820C6E1"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8FA0B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15D09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EF3214" w14:textId="77777777" w:rsidR="003220FF" w:rsidRPr="00AB7110" w:rsidRDefault="003220FF" w:rsidP="009379E9">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0F63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D28AB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3220FF" w:rsidRPr="005B3916" w14:paraId="0299E126"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7A8053"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color w:val="111111"/>
                <w:sz w:val="24"/>
                <w:szCs w:val="24"/>
                <w:bdr w:val="none" w:sz="0" w:space="0" w:color="auto" w:frame="1"/>
                <w:lang w:eastAsia="ru-RU"/>
              </w:rPr>
              <w:t xml:space="preserve"> 4</w:t>
            </w:r>
            <w:r>
              <w:rPr>
                <w:rFonts w:ascii="Times New Roman" w:eastAsia="Times New Roman" w:hAnsi="Times New Roman" w:cs="Times New Roman"/>
                <w:b/>
                <w:bCs/>
                <w:color w:val="111111"/>
                <w:sz w:val="24"/>
                <w:szCs w:val="24"/>
                <w:bdr w:val="none" w:sz="0" w:space="0" w:color="auto" w:frame="1"/>
                <w:lang w:eastAsia="ru-RU"/>
              </w:rPr>
              <w:t xml:space="preserve"> </w:t>
            </w:r>
            <w:r w:rsidRPr="00DF3574">
              <w:rPr>
                <w:rFonts w:ascii="Times New Roman" w:eastAsia="Times New Roman" w:hAnsi="Times New Roman" w:cs="Times New Roman"/>
                <w:b/>
                <w:bCs/>
                <w:color w:val="111111"/>
                <w:sz w:val="24"/>
                <w:szCs w:val="24"/>
                <w:bdr w:val="none" w:sz="0" w:space="0" w:color="auto" w:frame="1"/>
                <w:lang w:eastAsia="ru-RU"/>
              </w:rPr>
              <w:t>Психологическая подготовка</w:t>
            </w:r>
          </w:p>
        </w:tc>
      </w:tr>
      <w:tr w:rsidR="003220FF" w:rsidRPr="005B3916" w14:paraId="2286FA08"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5F1EF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347B8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Психологические аспекты в частной охранной деятельности</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68738337"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27DD66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2</w:t>
            </w:r>
          </w:p>
          <w:p w14:paraId="20963BA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3E7C4007"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FB120C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p w14:paraId="0942B8F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5FBF0405"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E0A0C4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7FDFFB91"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32DBC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251C3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Факторы стресса в частной</w:t>
            </w:r>
            <w:r>
              <w:rPr>
                <w:rFonts w:ascii="Times New Roman" w:eastAsia="Times New Roman" w:hAnsi="Times New Roman" w:cs="Times New Roman"/>
                <w:color w:val="111111"/>
                <w:sz w:val="24"/>
                <w:szCs w:val="24"/>
                <w:bdr w:val="none" w:sz="0" w:space="0" w:color="auto" w:frame="1"/>
                <w:lang w:eastAsia="ru-RU"/>
              </w:rPr>
              <w:t xml:space="preserve"> охранной деятельности. Способы преодоления стресса.</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23B8E83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07B1453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36B95AD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694164A2"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C2F2B8" w14:textId="77777777" w:rsidR="003220FF"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E65F3A"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4.1-4.2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DFFA81"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99F6CF"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9E5C23"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642AA5F8"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BE845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E840F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104C00" w14:textId="77777777" w:rsidR="003220FF" w:rsidRPr="00AB7110" w:rsidRDefault="003220FF" w:rsidP="009379E9">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40457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49E5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3220FF" w:rsidRPr="005B3916" w14:paraId="267F6E69"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2DFE3E"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sz w:val="24"/>
                <w:szCs w:val="24"/>
                <w:bdr w:val="none" w:sz="0" w:space="0" w:color="auto" w:frame="1"/>
                <w:lang w:eastAsia="ru-RU"/>
              </w:rPr>
              <w:t xml:space="preserve"> 5</w:t>
            </w:r>
            <w:r w:rsidRPr="00275019">
              <w:rPr>
                <w:rFonts w:ascii="Times New Roman" w:eastAsia="Times New Roman" w:hAnsi="Times New Roman" w:cs="Times New Roman"/>
                <w:bCs/>
                <w:sz w:val="24"/>
                <w:szCs w:val="24"/>
                <w:bdr w:val="none" w:sz="0" w:space="0" w:color="auto" w:frame="1"/>
                <w:lang w:eastAsia="ru-RU"/>
              </w:rPr>
              <w:t xml:space="preserve"> </w:t>
            </w:r>
            <w:r>
              <w:rPr>
                <w:rFonts w:ascii="Times New Roman" w:eastAsia="Times New Roman" w:hAnsi="Times New Roman" w:cs="Times New Roman"/>
                <w:b/>
                <w:bCs/>
                <w:sz w:val="24"/>
                <w:szCs w:val="24"/>
                <w:bdr w:val="none" w:sz="0" w:space="0" w:color="auto" w:frame="1"/>
                <w:lang w:eastAsia="ru-RU"/>
              </w:rPr>
              <w:t>Использование</w:t>
            </w:r>
            <w:r w:rsidRPr="00DF3574">
              <w:rPr>
                <w:rFonts w:ascii="Times New Roman" w:eastAsia="Times New Roman" w:hAnsi="Times New Roman" w:cs="Times New Roman"/>
                <w:b/>
                <w:bCs/>
                <w:sz w:val="24"/>
                <w:szCs w:val="24"/>
                <w:bdr w:val="none" w:sz="0" w:space="0" w:color="auto" w:frame="1"/>
                <w:lang w:eastAsia="ru-RU"/>
              </w:rPr>
              <w:t xml:space="preserve"> специальных средств</w:t>
            </w:r>
          </w:p>
        </w:tc>
      </w:tr>
      <w:tr w:rsidR="003220FF" w:rsidRPr="005B3916" w14:paraId="31894222"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BB7C7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lastRenderedPageBreak/>
              <w:t>5.1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A30EFE"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Общее устройство, назначение, тактико-технические характеристики специальных средств, разрешенных для использования.</w:t>
            </w:r>
          </w:p>
          <w:p w14:paraId="5A82E25E"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Соблюдение установленных правил и мер безопасности при обращении со специальными средствами</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33148D"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A84E5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D2801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w:t>
            </w:r>
          </w:p>
        </w:tc>
      </w:tr>
      <w:tr w:rsidR="003220FF" w:rsidRPr="005B3916" w14:paraId="5AF35C72"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BAE04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3ADA0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Практическая отработка приемов и способов применения специальных средств по их видам и типам</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CB67C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5A303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F77FE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2</w:t>
            </w:r>
          </w:p>
        </w:tc>
      </w:tr>
      <w:tr w:rsidR="003220FF" w:rsidRPr="005B3916" w14:paraId="7E941475"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2E67D7"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528890"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5.1-5.2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4DAD8B"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076DEF"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114BC2"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5B79FB6A"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E1DB8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B033E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C3AE36" w14:textId="77777777" w:rsidR="003220FF" w:rsidRPr="00AB7110" w:rsidRDefault="003220FF" w:rsidP="009379E9">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bdr w:val="none" w:sz="0" w:space="0" w:color="auto" w:frame="1"/>
                <w:lang w:eastAsia="ru-RU"/>
              </w:rPr>
              <w:t>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FF152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DC24B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tc>
      </w:tr>
      <w:tr w:rsidR="003220FF" w:rsidRPr="005B3916" w14:paraId="6056522E"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AEF768"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color w:val="111111"/>
                <w:sz w:val="24"/>
                <w:szCs w:val="24"/>
                <w:bdr w:val="none" w:sz="0" w:space="0" w:color="auto" w:frame="1"/>
                <w:lang w:eastAsia="ru-RU"/>
              </w:rPr>
              <w:t xml:space="preserve"> 6</w:t>
            </w:r>
            <w:r w:rsidRPr="00275019">
              <w:rPr>
                <w:rFonts w:ascii="Times New Roman" w:eastAsia="Times New Roman" w:hAnsi="Times New Roman" w:cs="Times New Roman"/>
                <w:bCs/>
                <w:color w:val="111111"/>
                <w:sz w:val="24"/>
                <w:szCs w:val="24"/>
                <w:bdr w:val="none" w:sz="0" w:space="0" w:color="auto" w:frame="1"/>
                <w:lang w:eastAsia="ru-RU"/>
              </w:rPr>
              <w:t xml:space="preserve"> </w:t>
            </w:r>
            <w:r w:rsidRPr="0049187B">
              <w:rPr>
                <w:rFonts w:ascii="Times New Roman" w:eastAsia="Times New Roman" w:hAnsi="Times New Roman" w:cs="Times New Roman"/>
                <w:b/>
                <w:bCs/>
                <w:color w:val="111111"/>
                <w:sz w:val="24"/>
                <w:szCs w:val="24"/>
                <w:bdr w:val="none" w:sz="0" w:space="0" w:color="auto" w:frame="1"/>
                <w:lang w:eastAsia="ru-RU"/>
              </w:rPr>
              <w:t>Оказание первой помощи</w:t>
            </w:r>
          </w:p>
        </w:tc>
      </w:tr>
      <w:tr w:rsidR="003220FF" w:rsidRPr="005B3916" w14:paraId="6FD1ACDA"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9BA339" w14:textId="77777777" w:rsidR="003220FF" w:rsidRPr="00972E48" w:rsidRDefault="003220FF" w:rsidP="009379E9">
            <w:pPr>
              <w:spacing w:after="0" w:line="240" w:lineRule="auto"/>
              <w:jc w:val="center"/>
              <w:rPr>
                <w:rStyle w:val="CenturySchoolbook"/>
                <w:rFonts w:ascii="Times New Roman" w:hAnsi="Times New Roman" w:cs="Times New Roman"/>
                <w:b/>
                <w:sz w:val="24"/>
                <w:szCs w:val="24"/>
              </w:rPr>
            </w:pPr>
            <w:r>
              <w:rPr>
                <w:rStyle w:val="CenturySchoolbook"/>
                <w:rFonts w:ascii="Times New Roman" w:hAnsi="Times New Roman" w:cs="Times New Roman"/>
                <w:b/>
                <w:sz w:val="24"/>
                <w:szCs w:val="24"/>
              </w:rPr>
              <w:t>1.</w:t>
            </w:r>
            <w:r w:rsidRPr="0049187B">
              <w:rPr>
                <w:rStyle w:val="CenturySchoolbook"/>
                <w:rFonts w:ascii="Times New Roman" w:hAnsi="Times New Roman" w:cs="Times New Roman"/>
                <w:b/>
                <w:sz w:val="24"/>
                <w:szCs w:val="24"/>
              </w:rPr>
              <w:t>Изучение норм и правил по дисциплине "Оказание первой помощи"</w:t>
            </w:r>
          </w:p>
        </w:tc>
      </w:tr>
      <w:tr w:rsidR="003220FF" w:rsidRPr="005B3916" w14:paraId="65652CD2"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E11DA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3B969E"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1.</w:t>
            </w:r>
            <w:r w:rsidRPr="005B3916">
              <w:rPr>
                <w:rFonts w:ascii="Times New Roman" w:eastAsia="Times New Roman" w:hAnsi="Times New Roman" w:cs="Times New Roman"/>
                <w:color w:val="111111"/>
                <w:sz w:val="24"/>
                <w:szCs w:val="24"/>
                <w:bdr w:val="none" w:sz="0" w:space="0" w:color="auto" w:frame="1"/>
                <w:lang w:eastAsia="ru-RU"/>
              </w:rPr>
              <w:t>Организационно-правовые аспекты оказания первой помощи пострадавшим.</w:t>
            </w:r>
          </w:p>
          <w:p w14:paraId="050DE40C"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Оказание первой психологической помощи пострадавшим</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00F2602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6D5E7534"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5BC333F7"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6AAD7BA5"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C6D5EE2"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2ADDB3D5"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648C0E8"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01D458C"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7E01C759"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2549AA14"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60E962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4</w:t>
            </w:r>
          </w:p>
          <w:p w14:paraId="48A3750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41CCF74A"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6F37ADBE"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46114663"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FC6214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EF6739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FBC1097"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CD529F4"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68B738D9"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580CDA69"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023D879"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7A3443C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p w14:paraId="42189DA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4565FE97"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74E4D3A6"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9987D9F"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A17E90C"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4254323F"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3188044"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4DFD8153"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1573814"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5A0F1275"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F43FF6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EA8DCC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p w14:paraId="6F2B263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3D74418A"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755A6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1A8474"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2.</w:t>
            </w:r>
            <w:r w:rsidRPr="005B3916">
              <w:rPr>
                <w:rFonts w:ascii="Times New Roman" w:eastAsia="Times New Roman" w:hAnsi="Times New Roman" w:cs="Times New Roman"/>
                <w:color w:val="111111"/>
                <w:sz w:val="24"/>
                <w:szCs w:val="24"/>
                <w:bdr w:val="none" w:sz="0" w:space="0" w:color="auto" w:frame="1"/>
                <w:lang w:eastAsia="ru-RU"/>
              </w:rPr>
              <w:t>Правила и порядок осмотра пострадавшего</w:t>
            </w:r>
          </w:p>
          <w:p w14:paraId="3E581801"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Оценка состояния пострадавшего</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549DAB3D"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3FBF2AF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23DF029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73928C51"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03125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E27656"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3.</w:t>
            </w:r>
            <w:r w:rsidRPr="005B3916">
              <w:rPr>
                <w:rFonts w:ascii="Times New Roman" w:eastAsia="Times New Roman" w:hAnsi="Times New Roman" w:cs="Times New Roman"/>
                <w:color w:val="111111"/>
                <w:sz w:val="24"/>
                <w:szCs w:val="24"/>
                <w:bdr w:val="none" w:sz="0" w:space="0" w:color="auto" w:frame="1"/>
                <w:lang w:eastAsia="ru-RU"/>
              </w:rPr>
              <w:t>Средства первой помощи. Аптечка первой помощи (автомобильная).</w:t>
            </w:r>
          </w:p>
          <w:p w14:paraId="0AE26A9B"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Профилактика инфекций, передающихся с кровью и биологическими жидкостями человека</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2B2079F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17F43D9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0FEC33F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7BDA8839"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1DF21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DDBC9E"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4.</w:t>
            </w:r>
            <w:r w:rsidRPr="005B3916">
              <w:rPr>
                <w:rFonts w:ascii="Times New Roman" w:eastAsia="Times New Roman" w:hAnsi="Times New Roman" w:cs="Times New Roman"/>
                <w:color w:val="111111"/>
                <w:sz w:val="24"/>
                <w:szCs w:val="24"/>
                <w:bdr w:val="none" w:sz="0" w:space="0" w:color="auto" w:frame="1"/>
                <w:lang w:eastAsia="ru-RU"/>
              </w:rPr>
              <w:t>Правила и способы извлечения пострадавших из автомобиля.</w:t>
            </w:r>
          </w:p>
          <w:p w14:paraId="4899C5D3"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Основные транспортные положения.</w:t>
            </w:r>
          </w:p>
          <w:p w14:paraId="4E4713FB"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Транспортировка пострадавших</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17D6665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1720EF8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6590B77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72F7FEBE"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9A8DD8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486B53"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5.</w:t>
            </w:r>
            <w:r w:rsidRPr="005B3916">
              <w:rPr>
                <w:rFonts w:ascii="Times New Roman" w:eastAsia="Times New Roman" w:hAnsi="Times New Roman" w:cs="Times New Roman"/>
                <w:color w:val="111111"/>
                <w:sz w:val="24"/>
                <w:szCs w:val="24"/>
                <w:bdr w:val="none" w:sz="0" w:space="0" w:color="auto" w:frame="1"/>
                <w:lang w:eastAsia="ru-RU"/>
              </w:rPr>
              <w:t>Сердечно-легочная реанимация.</w:t>
            </w:r>
          </w:p>
          <w:p w14:paraId="2B4A27B8"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Особенности сердечно-легочной реанимации при электротравме и утоплении.</w:t>
            </w:r>
          </w:p>
          <w:p w14:paraId="56E28C25"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нарушении проходимости верхних дыхательных путей</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4C273A2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17EF251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4C6FAAC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7AA1708C"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F4A66D" w14:textId="77777777" w:rsidR="003220FF" w:rsidRPr="0049187B" w:rsidRDefault="003220FF" w:rsidP="009379E9">
            <w:pPr>
              <w:spacing w:after="0" w:line="240" w:lineRule="auto"/>
              <w:jc w:val="center"/>
              <w:rPr>
                <w:rFonts w:ascii="Times New Roman" w:eastAsia="Times New Roman" w:hAnsi="Times New Roman" w:cs="Times New Roman"/>
                <w:b/>
                <w:color w:val="111111"/>
                <w:sz w:val="24"/>
                <w:szCs w:val="24"/>
                <w:bdr w:val="none" w:sz="0" w:space="0" w:color="auto" w:frame="1"/>
                <w:lang w:eastAsia="ru-RU"/>
              </w:rPr>
            </w:pPr>
            <w:r>
              <w:rPr>
                <w:rFonts w:ascii="Times New Roman" w:eastAsia="Times New Roman" w:hAnsi="Times New Roman" w:cs="Times New Roman"/>
                <w:b/>
                <w:color w:val="111111"/>
                <w:sz w:val="24"/>
                <w:szCs w:val="24"/>
                <w:bdr w:val="none" w:sz="0" w:space="0" w:color="auto" w:frame="1"/>
                <w:lang w:eastAsia="ru-RU"/>
              </w:rPr>
              <w:t xml:space="preserve">2. </w:t>
            </w:r>
            <w:r w:rsidRPr="0049187B">
              <w:rPr>
                <w:rFonts w:ascii="Times New Roman" w:eastAsia="Times New Roman" w:hAnsi="Times New Roman" w:cs="Times New Roman"/>
                <w:b/>
                <w:color w:val="111111"/>
                <w:sz w:val="24"/>
                <w:szCs w:val="24"/>
                <w:bdr w:val="none" w:sz="0" w:space="0" w:color="auto" w:frame="1"/>
                <w:lang w:eastAsia="ru-RU"/>
              </w:rPr>
              <w:t>Оказание первой помощи</w:t>
            </w:r>
          </w:p>
        </w:tc>
      </w:tr>
      <w:tr w:rsidR="003220FF" w:rsidRPr="005B3916" w14:paraId="63DE106B"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67999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7C94C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1.</w:t>
            </w:r>
            <w:r w:rsidRPr="005B3916">
              <w:rPr>
                <w:rFonts w:ascii="Times New Roman" w:eastAsia="Times New Roman" w:hAnsi="Times New Roman" w:cs="Times New Roman"/>
                <w:color w:val="111111"/>
                <w:sz w:val="24"/>
                <w:szCs w:val="24"/>
                <w:bdr w:val="none" w:sz="0" w:space="0" w:color="auto" w:frame="1"/>
                <w:lang w:eastAsia="ru-RU"/>
              </w:rPr>
              <w:t>Первая помощь при острой кровопотере и травматическом шоке</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51640BA7"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61FE774"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0FF023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2203DC5B"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9295EA3"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32042F2"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57B50C7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57AB0C5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58043AEB"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5552BC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F7C518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tc>
        <w:tc>
          <w:tcPr>
            <w:tcW w:w="1260"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7F5137CE"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69D6D2C5"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7160AFFF"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254CC113"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C97BE1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4631C38"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593E50DB"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46B0CA75"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753CFBC"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55521FC"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E058D5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vMerge w:val="restart"/>
            <w:tcBorders>
              <w:top w:val="nil"/>
              <w:left w:val="nil"/>
              <w:right w:val="single" w:sz="8" w:space="0" w:color="auto"/>
            </w:tcBorders>
            <w:shd w:val="clear" w:color="auto" w:fill="auto"/>
            <w:tcMar>
              <w:top w:w="0" w:type="dxa"/>
              <w:left w:w="108" w:type="dxa"/>
              <w:bottom w:w="0" w:type="dxa"/>
              <w:right w:w="108" w:type="dxa"/>
            </w:tcMar>
            <w:hideMark/>
          </w:tcPr>
          <w:p w14:paraId="560C7023"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3636E2A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72A11440"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2892CC52"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22B51D03"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926D0E9"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012945CD"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27678412"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49425BAA"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1C365C9"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p w14:paraId="102483B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3220FF" w:rsidRPr="005B3916" w14:paraId="69322E97"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28CC4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30F5B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2.</w:t>
            </w:r>
            <w:r w:rsidRPr="005B3916">
              <w:rPr>
                <w:rFonts w:ascii="Times New Roman" w:eastAsia="Times New Roman" w:hAnsi="Times New Roman" w:cs="Times New Roman"/>
                <w:color w:val="111111"/>
                <w:sz w:val="24"/>
                <w:szCs w:val="24"/>
                <w:bdr w:val="none" w:sz="0" w:space="0" w:color="auto" w:frame="1"/>
                <w:lang w:eastAsia="ru-RU"/>
              </w:rPr>
              <w:t>Первая помощь при ранениях</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2A4E487D"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183FBE4D"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6074501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56263AB7"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3250B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4E571D"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3.</w:t>
            </w: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опорно-двигательной системы</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7670D1F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613305A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7D6CE8A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57BD28A4"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A755A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2.4</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C981F"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4.</w:t>
            </w: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головы.</w:t>
            </w:r>
          </w:p>
          <w:p w14:paraId="4DB48B31"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груди.</w:t>
            </w:r>
          </w:p>
          <w:p w14:paraId="224CBDE7"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травме живота</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751E1E5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1F7F884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7A9C42D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60BF0C1D"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CD033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2.5</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00C3BF"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5.</w:t>
            </w:r>
            <w:r w:rsidRPr="005B3916">
              <w:rPr>
                <w:rFonts w:ascii="Times New Roman" w:eastAsia="Times New Roman" w:hAnsi="Times New Roman" w:cs="Times New Roman"/>
                <w:color w:val="111111"/>
                <w:sz w:val="24"/>
                <w:szCs w:val="24"/>
                <w:bdr w:val="none" w:sz="0" w:space="0" w:color="auto" w:frame="1"/>
                <w:lang w:eastAsia="ru-RU"/>
              </w:rPr>
              <w:t>Первая помощь при термических и химических ожогах, ожоговом шоке.</w:t>
            </w:r>
          </w:p>
          <w:p w14:paraId="3A6258C5" w14:textId="77777777" w:rsidR="003220FF" w:rsidRPr="005B3916" w:rsidRDefault="003220FF" w:rsidP="009379E9">
            <w:pPr>
              <w:spacing w:after="0" w:line="240" w:lineRule="auto"/>
              <w:textAlignment w:val="baseline"/>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Первая помощь при отморожении и переохлаждении, при перегревании</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69F443F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5AE183F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188FD3D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0AF7B71C"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409E0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2.6</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FB8F8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6.</w:t>
            </w:r>
            <w:r w:rsidRPr="005B3916">
              <w:rPr>
                <w:rFonts w:ascii="Times New Roman" w:eastAsia="Times New Roman" w:hAnsi="Times New Roman" w:cs="Times New Roman"/>
                <w:color w:val="111111"/>
                <w:sz w:val="24"/>
                <w:szCs w:val="24"/>
                <w:bdr w:val="none" w:sz="0" w:space="0" w:color="auto" w:frame="1"/>
                <w:lang w:eastAsia="ru-RU"/>
              </w:rPr>
              <w:t>Первая помощь при острых отравлениях</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4EBDA966"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5D187E0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0FA6BEF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7364C9E9"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38704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2.7</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3956F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7.</w:t>
            </w:r>
            <w:r w:rsidRPr="005B3916">
              <w:rPr>
                <w:rFonts w:ascii="Times New Roman" w:eastAsia="Times New Roman" w:hAnsi="Times New Roman" w:cs="Times New Roman"/>
                <w:color w:val="111111"/>
                <w:sz w:val="24"/>
                <w:szCs w:val="24"/>
                <w:bdr w:val="none" w:sz="0" w:space="0" w:color="auto" w:frame="1"/>
                <w:lang w:eastAsia="ru-RU"/>
              </w:rPr>
              <w:t xml:space="preserve">Порядок оказания первой помощи при неотложных состояниях, вызванных </w:t>
            </w:r>
            <w:r w:rsidRPr="005B3916">
              <w:rPr>
                <w:rFonts w:ascii="Times New Roman" w:eastAsia="Times New Roman" w:hAnsi="Times New Roman" w:cs="Times New Roman"/>
                <w:color w:val="111111"/>
                <w:sz w:val="24"/>
                <w:szCs w:val="24"/>
                <w:bdr w:val="none" w:sz="0" w:space="0" w:color="auto" w:frame="1"/>
                <w:lang w:eastAsia="ru-RU"/>
              </w:rPr>
              <w:lastRenderedPageBreak/>
              <w:t>заболеваниями (острые нарушения сознания, дыхания, кровообращения, судорожный синдром)</w:t>
            </w: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3EC9705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right w:val="single" w:sz="8" w:space="0" w:color="auto"/>
            </w:tcBorders>
            <w:shd w:val="clear" w:color="auto" w:fill="auto"/>
            <w:tcMar>
              <w:top w:w="0" w:type="dxa"/>
              <w:left w:w="108" w:type="dxa"/>
              <w:bottom w:w="0" w:type="dxa"/>
              <w:right w:w="108" w:type="dxa"/>
            </w:tcMar>
            <w:hideMark/>
          </w:tcPr>
          <w:p w14:paraId="50E8495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right w:val="single" w:sz="8" w:space="0" w:color="auto"/>
            </w:tcBorders>
            <w:shd w:val="clear" w:color="auto" w:fill="auto"/>
            <w:tcMar>
              <w:top w:w="0" w:type="dxa"/>
              <w:left w:w="108" w:type="dxa"/>
              <w:bottom w:w="0" w:type="dxa"/>
              <w:right w:w="108" w:type="dxa"/>
            </w:tcMar>
            <w:hideMark/>
          </w:tcPr>
          <w:p w14:paraId="7A53941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281F96CD"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A2D93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2.8</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410A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Раздел 8.</w:t>
            </w:r>
            <w:r w:rsidRPr="005B3916">
              <w:rPr>
                <w:rFonts w:ascii="Times New Roman" w:eastAsia="Times New Roman" w:hAnsi="Times New Roman" w:cs="Times New Roman"/>
                <w:color w:val="111111"/>
                <w:sz w:val="24"/>
                <w:szCs w:val="24"/>
                <w:bdr w:val="none" w:sz="0" w:space="0" w:color="auto" w:frame="1"/>
                <w:lang w:eastAsia="ru-RU"/>
              </w:rPr>
              <w:t>Первая помощь при политравме</w:t>
            </w: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15AF083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260"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76DB1F5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1183" w:type="dxa"/>
            <w:vMerge/>
            <w:tcBorders>
              <w:left w:val="nil"/>
              <w:bottom w:val="single" w:sz="8" w:space="0" w:color="auto"/>
              <w:right w:val="single" w:sz="8" w:space="0" w:color="auto"/>
            </w:tcBorders>
            <w:shd w:val="clear" w:color="auto" w:fill="auto"/>
            <w:tcMar>
              <w:top w:w="0" w:type="dxa"/>
              <w:left w:w="108" w:type="dxa"/>
              <w:bottom w:w="0" w:type="dxa"/>
              <w:right w:w="108" w:type="dxa"/>
            </w:tcMar>
            <w:hideMark/>
          </w:tcPr>
          <w:p w14:paraId="4F4F168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r>
      <w:tr w:rsidR="003220FF" w:rsidRPr="005B3916" w14:paraId="5F7B8EEB"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E90FEF"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153F62"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1.1-2.8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2D5A3D"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EB7C26"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069B2A"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719DA8F6"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26C68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9B1E3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DE39A9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8</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ADA46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3</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893405"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5</w:t>
            </w:r>
          </w:p>
        </w:tc>
      </w:tr>
      <w:tr w:rsidR="003220FF" w:rsidRPr="005B3916" w14:paraId="53973287"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67DD07"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lang w:eastAsia="ru-RU"/>
              </w:rPr>
            </w:pPr>
            <w:r w:rsidRPr="00972E48">
              <w:rPr>
                <w:rStyle w:val="CenturySchoolbook"/>
                <w:rFonts w:ascii="Times New Roman" w:hAnsi="Times New Roman" w:cs="Times New Roman"/>
                <w:b/>
                <w:sz w:val="24"/>
                <w:szCs w:val="24"/>
              </w:rPr>
              <w:t>Дисциплина</w:t>
            </w:r>
            <w:r w:rsidRPr="00972E48">
              <w:rPr>
                <w:rFonts w:ascii="Times New Roman" w:eastAsia="Times New Roman" w:hAnsi="Times New Roman" w:cs="Times New Roman"/>
                <w:b/>
                <w:bCs/>
                <w:color w:val="111111"/>
                <w:sz w:val="24"/>
                <w:szCs w:val="24"/>
                <w:bdr w:val="none" w:sz="0" w:space="0" w:color="auto" w:frame="1"/>
                <w:lang w:eastAsia="ru-RU"/>
              </w:rPr>
              <w:t xml:space="preserve"> 7</w:t>
            </w:r>
            <w:r>
              <w:rPr>
                <w:rFonts w:ascii="Times New Roman" w:eastAsia="Times New Roman" w:hAnsi="Times New Roman" w:cs="Times New Roman"/>
                <w:b/>
                <w:bCs/>
                <w:color w:val="111111"/>
                <w:sz w:val="24"/>
                <w:szCs w:val="24"/>
                <w:bdr w:val="none" w:sz="0" w:space="0" w:color="auto" w:frame="1"/>
                <w:lang w:eastAsia="ru-RU"/>
              </w:rPr>
              <w:t xml:space="preserve"> </w:t>
            </w:r>
            <w:r w:rsidRPr="005B3916">
              <w:rPr>
                <w:rFonts w:ascii="Times New Roman" w:eastAsia="Times New Roman" w:hAnsi="Times New Roman" w:cs="Times New Roman"/>
                <w:b/>
                <w:bCs/>
                <w:color w:val="111111"/>
                <w:sz w:val="24"/>
                <w:szCs w:val="24"/>
                <w:bdr w:val="none" w:sz="0" w:space="0" w:color="auto" w:frame="1"/>
                <w:lang w:eastAsia="ru-RU"/>
              </w:rPr>
              <w:t>Специальная физическая подготовка</w:t>
            </w:r>
          </w:p>
        </w:tc>
      </w:tr>
      <w:tr w:rsidR="003220FF" w:rsidRPr="005B3916" w14:paraId="6FF4A315"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7A4ED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7.</w:t>
            </w:r>
            <w:r w:rsidRPr="005B3916">
              <w:rPr>
                <w:rFonts w:ascii="Times New Roman" w:eastAsia="Times New Roman" w:hAnsi="Times New Roman" w:cs="Times New Roman"/>
                <w:color w:val="111111"/>
                <w:sz w:val="24"/>
                <w:szCs w:val="24"/>
                <w:bdr w:val="none" w:sz="0" w:space="0" w:color="auto" w:frame="1"/>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F7A3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Защита с применением физической силы.</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70E10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75C15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87848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68A717F8"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214DA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7.</w:t>
            </w:r>
            <w:r w:rsidRPr="005B3916">
              <w:rPr>
                <w:rFonts w:ascii="Times New Roman" w:eastAsia="Times New Roman" w:hAnsi="Times New Roman" w:cs="Times New Roman"/>
                <w:color w:val="111111"/>
                <w:sz w:val="24"/>
                <w:szCs w:val="24"/>
                <w:bdr w:val="none" w:sz="0" w:space="0" w:color="auto" w:frame="1"/>
                <w:lang w:eastAsia="ru-RU"/>
              </w:rPr>
              <w:t>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ABA34D"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Защита от вооруженного противника</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A4B94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65DAC0"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85C36E"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35D75D45"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4F6A18"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7.</w:t>
            </w:r>
            <w:r w:rsidRPr="005B3916">
              <w:rPr>
                <w:rFonts w:ascii="Times New Roman" w:eastAsia="Times New Roman" w:hAnsi="Times New Roman" w:cs="Times New Roman"/>
                <w:color w:val="111111"/>
                <w:sz w:val="24"/>
                <w:szCs w:val="24"/>
                <w:bdr w:val="none" w:sz="0" w:space="0" w:color="auto" w:frame="1"/>
                <w:lang w:eastAsia="ru-RU"/>
              </w:rPr>
              <w:t>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A6153B"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Защита с помощью специальных средств, разрешенных для использования в частной охранной деятельности</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892B4F"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4F5C5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color w:val="111111"/>
                <w:sz w:val="24"/>
                <w:szCs w:val="24"/>
                <w:bdr w:val="none" w:sz="0" w:space="0" w:color="auto" w:frame="1"/>
                <w:lang w:eastAsia="ru-RU"/>
              </w:rPr>
              <w:t>-</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96BCD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3D2F137D"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21FFC1"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5D40DE"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7.1-7.3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8E4F80"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8CCCF2"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9F4BE3"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5323F0A1"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0B7BF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9EF571"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3AB38F" w14:textId="77777777" w:rsidR="003220FF" w:rsidRPr="00AB7110" w:rsidRDefault="003220FF" w:rsidP="009379E9">
            <w:pPr>
              <w:spacing w:after="0" w:line="240" w:lineRule="auto"/>
              <w:rPr>
                <w:rFonts w:ascii="Times New Roman" w:eastAsia="Times New Roman" w:hAnsi="Times New Roman" w:cs="Times New Roman"/>
                <w:b/>
                <w:color w:val="111111"/>
                <w:sz w:val="24"/>
                <w:szCs w:val="24"/>
                <w:highlight w:val="yellow"/>
                <w:bdr w:val="none" w:sz="0" w:space="0" w:color="auto" w:frame="1"/>
                <w:lang w:eastAsia="ru-RU"/>
              </w:rPr>
            </w:pPr>
            <w:r>
              <w:rPr>
                <w:rFonts w:ascii="Times New Roman" w:eastAsia="Times New Roman" w:hAnsi="Times New Roman" w:cs="Times New Roman"/>
                <w:b/>
                <w:color w:val="111111"/>
                <w:sz w:val="24"/>
                <w:szCs w:val="24"/>
                <w:bdr w:val="none" w:sz="0" w:space="0" w:color="auto" w:frame="1"/>
                <w:lang w:eastAsia="ru-RU"/>
              </w:rPr>
              <w:t>4</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07680A"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2F2179"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4</w:t>
            </w:r>
          </w:p>
        </w:tc>
      </w:tr>
      <w:tr w:rsidR="003220FF" w:rsidRPr="005B3916" w14:paraId="53FA6AF6"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D329E1" w14:textId="77777777" w:rsidR="003220FF" w:rsidRPr="005B3916" w:rsidRDefault="003220FF" w:rsidP="009379E9">
            <w:pPr>
              <w:spacing w:after="0" w:line="240" w:lineRule="auto"/>
              <w:jc w:val="center"/>
              <w:rPr>
                <w:rFonts w:ascii="Times New Roman" w:eastAsia="Times New Roman" w:hAnsi="Times New Roman" w:cs="Times New Roman"/>
                <w:color w:val="111111"/>
                <w:sz w:val="24"/>
                <w:szCs w:val="24"/>
                <w:bdr w:val="none" w:sz="0" w:space="0" w:color="auto" w:frame="1"/>
                <w:lang w:eastAsia="ru-RU"/>
              </w:rPr>
            </w:pPr>
            <w:r w:rsidRPr="00972E48">
              <w:rPr>
                <w:rStyle w:val="CenturySchoolbook"/>
                <w:rFonts w:ascii="Times New Roman" w:hAnsi="Times New Roman" w:cs="Times New Roman"/>
                <w:b/>
                <w:sz w:val="24"/>
                <w:szCs w:val="24"/>
              </w:rPr>
              <w:t>Дисциплина</w:t>
            </w:r>
            <w:r>
              <w:rPr>
                <w:rStyle w:val="CenturySchoolbook"/>
                <w:rFonts w:ascii="Times New Roman" w:hAnsi="Times New Roman" w:cs="Times New Roman"/>
                <w:b/>
                <w:sz w:val="24"/>
                <w:szCs w:val="24"/>
              </w:rPr>
              <w:t xml:space="preserve"> 8 </w:t>
            </w:r>
            <w:r w:rsidRPr="00F51E90">
              <w:rPr>
                <w:rStyle w:val="CenturySchoolbook"/>
                <w:rFonts w:ascii="Times New Roman" w:hAnsi="Times New Roman" w:cs="Times New Roman"/>
                <w:b/>
                <w:sz w:val="24"/>
                <w:szCs w:val="24"/>
              </w:rPr>
              <w:t>Противодействие терроризму</w:t>
            </w:r>
          </w:p>
        </w:tc>
      </w:tr>
      <w:tr w:rsidR="003220FF" w:rsidRPr="005B3916" w14:paraId="64F484D5"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E6517C"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D0CE06" w14:textId="77777777" w:rsidR="003220FF" w:rsidRPr="00F51E90" w:rsidRDefault="003220FF" w:rsidP="009379E9">
            <w:pPr>
              <w:spacing w:after="0" w:line="240" w:lineRule="auto"/>
              <w:rPr>
                <w:rFonts w:ascii="Times New Roman" w:hAnsi="Times New Roman" w:cs="Times New Roman"/>
                <w:sz w:val="24"/>
              </w:rPr>
            </w:pPr>
            <w:r w:rsidRPr="00F51E90">
              <w:rPr>
                <w:rFonts w:ascii="Times New Roman" w:hAnsi="Times New Roman" w:cs="Times New Roman"/>
                <w:sz w:val="24"/>
              </w:rPr>
              <w:t>Противодействие терроризму. Общие вопросы антитеррористической защиты охраняемых объектов</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7C9D10" w14:textId="77777777" w:rsidR="003220FF" w:rsidRPr="00F51E90"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sidRPr="00F51E90">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A24354" w14:textId="77777777" w:rsidR="003220FF" w:rsidRPr="00F51E90" w:rsidRDefault="003220FF" w:rsidP="009379E9">
            <w:pPr>
              <w:spacing w:after="0" w:line="240" w:lineRule="auto"/>
              <w:rPr>
                <w:rFonts w:ascii="Times New Roman" w:eastAsia="Times New Roman" w:hAnsi="Times New Roman" w:cs="Times New Roman"/>
                <w:color w:val="111111"/>
                <w:sz w:val="24"/>
                <w:szCs w:val="24"/>
                <w:lang w:eastAsia="ru-RU"/>
              </w:rPr>
            </w:pPr>
            <w:r w:rsidRPr="00F51E90">
              <w:rPr>
                <w:rFonts w:ascii="Times New Roman" w:eastAsia="Times New Roman" w:hAnsi="Times New Roman" w:cs="Times New Roman"/>
                <w:color w:val="111111"/>
                <w:sz w:val="24"/>
                <w:szCs w:val="24"/>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FDE985"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r>
      <w:tr w:rsidR="003220FF" w:rsidRPr="005B3916" w14:paraId="23C761F6"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98C057"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8.2</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177EBA" w14:textId="77777777" w:rsidR="003220FF" w:rsidRPr="00F51E90" w:rsidRDefault="003220FF" w:rsidP="009379E9">
            <w:pPr>
              <w:spacing w:after="0" w:line="240" w:lineRule="auto"/>
              <w:rPr>
                <w:rFonts w:ascii="Times New Roman" w:hAnsi="Times New Roman" w:cs="Times New Roman"/>
                <w:sz w:val="24"/>
              </w:rPr>
            </w:pPr>
            <w:r w:rsidRPr="00F51E90">
              <w:rPr>
                <w:rFonts w:ascii="Times New Roman" w:hAnsi="Times New Roman" w:cs="Times New Roman"/>
                <w:sz w:val="24"/>
              </w:rPr>
              <w:t>Основные направления профилактики террористических угроз. Порядок действий при обнаружении террористических угроз</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659D75" w14:textId="77777777" w:rsidR="003220FF" w:rsidRPr="00F51E90"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565CF6" w14:textId="77777777" w:rsidR="003220FF" w:rsidRPr="00F51E90"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38F97A"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p>
        </w:tc>
      </w:tr>
      <w:tr w:rsidR="003220FF" w:rsidRPr="005B3916" w14:paraId="2DE22D96"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05ED64"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8.3</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70D2B3" w14:textId="77777777" w:rsidR="003220FF" w:rsidRPr="00F51E90" w:rsidRDefault="003220FF" w:rsidP="009379E9">
            <w:pPr>
              <w:spacing w:after="0" w:line="240" w:lineRule="auto"/>
              <w:rPr>
                <w:rFonts w:ascii="Times New Roman" w:hAnsi="Times New Roman" w:cs="Times New Roman"/>
                <w:sz w:val="24"/>
              </w:rPr>
            </w:pPr>
            <w:r w:rsidRPr="00F51E90">
              <w:rPr>
                <w:rFonts w:ascii="Times New Roman" w:hAnsi="Times New Roman" w:cs="Times New Roman"/>
                <w:sz w:val="24"/>
              </w:rPr>
              <w:t>Практический тренинг по профилактике и противодействию террористическим угрозам</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4FC770" w14:textId="77777777" w:rsidR="003220FF" w:rsidRPr="00F51E90"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sidRPr="00F51E90">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A2E630"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657263"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21B1590C"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FBA371"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B9F89F" w14:textId="77777777" w:rsidR="003220FF" w:rsidRPr="005B3916" w:rsidRDefault="003220FF" w:rsidP="009379E9">
            <w:pPr>
              <w:spacing w:after="0" w:line="240" w:lineRule="auto"/>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Зачет по темам 8.1-8.3</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83CC0C" w14:textId="77777777" w:rsidR="003220FF" w:rsidRPr="00F51E90"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sidRPr="00F51E90">
              <w:rPr>
                <w:rFonts w:ascii="Times New Roman" w:eastAsia="Times New Roman" w:hAnsi="Times New Roman" w:cs="Times New Roman"/>
                <w:color w:val="111111"/>
                <w:sz w:val="24"/>
                <w:szCs w:val="24"/>
                <w:bdr w:val="none" w:sz="0" w:space="0" w:color="auto" w:frame="1"/>
                <w:lang w:eastAsia="ru-RU"/>
              </w:rPr>
              <w:t>1</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37AB7E"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lang w:eastAsia="ru-RU"/>
              </w:rPr>
            </w:pP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BAF762" w14:textId="77777777" w:rsidR="003220FF" w:rsidRPr="005B3916"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4FBDF1D5"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B1F129"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7D7687" w14:textId="77777777" w:rsidR="003220FF" w:rsidRPr="00F51E90" w:rsidRDefault="003220FF" w:rsidP="009379E9">
            <w:pPr>
              <w:spacing w:after="0" w:line="240" w:lineRule="auto"/>
              <w:rPr>
                <w:rFonts w:ascii="Times New Roman" w:eastAsia="Times New Roman" w:hAnsi="Times New Roman" w:cs="Times New Roman"/>
                <w:b/>
                <w:color w:val="111111"/>
                <w:sz w:val="24"/>
                <w:szCs w:val="24"/>
                <w:bdr w:val="none" w:sz="0" w:space="0" w:color="auto" w:frame="1"/>
                <w:lang w:eastAsia="ru-RU"/>
              </w:rPr>
            </w:pPr>
            <w:r w:rsidRPr="00F51E90">
              <w:rPr>
                <w:rFonts w:ascii="Times New Roman" w:eastAsia="Times New Roman" w:hAnsi="Times New Roman" w:cs="Times New Roman"/>
                <w:b/>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390192" w14:textId="77777777" w:rsidR="003220FF" w:rsidRPr="00F51E90" w:rsidRDefault="003220FF" w:rsidP="009379E9">
            <w:pPr>
              <w:spacing w:after="0" w:line="240" w:lineRule="auto"/>
              <w:rPr>
                <w:rFonts w:ascii="Times New Roman" w:eastAsia="Times New Roman" w:hAnsi="Times New Roman" w:cs="Times New Roman"/>
                <w:b/>
                <w:color w:val="111111"/>
                <w:sz w:val="24"/>
                <w:szCs w:val="24"/>
                <w:bdr w:val="none" w:sz="0" w:space="0" w:color="auto" w:frame="1"/>
                <w:lang w:eastAsia="ru-RU"/>
              </w:rPr>
            </w:pPr>
            <w:r>
              <w:rPr>
                <w:rFonts w:ascii="Times New Roman" w:eastAsia="Times New Roman" w:hAnsi="Times New Roman" w:cs="Times New Roman"/>
                <w:b/>
                <w:color w:val="111111"/>
                <w:sz w:val="24"/>
                <w:szCs w:val="24"/>
                <w:bdr w:val="none" w:sz="0" w:space="0" w:color="auto" w:frame="1"/>
                <w:lang w:eastAsia="ru-RU"/>
              </w:rPr>
              <w:t>5</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FE006C"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lang w:eastAsia="ru-RU"/>
              </w:rPr>
            </w:pPr>
            <w:r>
              <w:rPr>
                <w:rFonts w:ascii="Times New Roman" w:eastAsia="Times New Roman" w:hAnsi="Times New Roman" w:cs="Times New Roman"/>
                <w:color w:val="111111"/>
                <w:sz w:val="24"/>
                <w:szCs w:val="24"/>
                <w:lang w:eastAsia="ru-RU"/>
              </w:rPr>
              <w:t>3</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632CE4" w14:textId="77777777" w:rsidR="003220FF" w:rsidRDefault="003220FF" w:rsidP="009379E9">
            <w:pPr>
              <w:spacing w:after="0" w:line="240" w:lineRule="auto"/>
              <w:rPr>
                <w:rFonts w:ascii="Times New Roman" w:eastAsia="Times New Roman" w:hAnsi="Times New Roman" w:cs="Times New Roman"/>
                <w:color w:val="111111"/>
                <w:sz w:val="24"/>
                <w:szCs w:val="24"/>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w:t>
            </w:r>
          </w:p>
        </w:tc>
      </w:tr>
      <w:tr w:rsidR="003220FF" w:rsidRPr="005B3916" w14:paraId="44A06BC9" w14:textId="77777777" w:rsidTr="009379E9">
        <w:tc>
          <w:tcPr>
            <w:tcW w:w="957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F34B66" w14:textId="77777777" w:rsidR="003220FF" w:rsidRPr="00BC702F" w:rsidRDefault="003220FF" w:rsidP="009379E9">
            <w:pPr>
              <w:spacing w:after="0" w:line="240" w:lineRule="auto"/>
              <w:jc w:val="center"/>
              <w:rPr>
                <w:rFonts w:ascii="Times New Roman" w:eastAsia="Times New Roman" w:hAnsi="Times New Roman" w:cs="Times New Roman"/>
                <w:b/>
                <w:color w:val="111111"/>
                <w:sz w:val="24"/>
                <w:szCs w:val="24"/>
                <w:highlight w:val="yellow"/>
                <w:bdr w:val="none" w:sz="0" w:space="0" w:color="auto" w:frame="1"/>
                <w:lang w:eastAsia="ru-RU"/>
              </w:rPr>
            </w:pPr>
            <w:r>
              <w:rPr>
                <w:rFonts w:ascii="Times New Roman" w:eastAsia="Times New Roman" w:hAnsi="Times New Roman" w:cs="Times New Roman"/>
                <w:b/>
                <w:color w:val="111111"/>
                <w:sz w:val="24"/>
                <w:szCs w:val="24"/>
                <w:bdr w:val="none" w:sz="0" w:space="0" w:color="auto" w:frame="1"/>
                <w:lang w:eastAsia="ru-RU"/>
              </w:rPr>
              <w:t xml:space="preserve">Итоговая </w:t>
            </w:r>
            <w:r w:rsidRPr="00BC702F">
              <w:rPr>
                <w:rFonts w:ascii="Times New Roman" w:eastAsia="Times New Roman" w:hAnsi="Times New Roman" w:cs="Times New Roman"/>
                <w:b/>
                <w:color w:val="111111"/>
                <w:sz w:val="24"/>
                <w:szCs w:val="24"/>
                <w:bdr w:val="none" w:sz="0" w:space="0" w:color="auto" w:frame="1"/>
                <w:lang w:eastAsia="ru-RU"/>
              </w:rPr>
              <w:t>аттестация</w:t>
            </w:r>
          </w:p>
        </w:tc>
      </w:tr>
      <w:tr w:rsidR="003220FF" w:rsidRPr="005B3916" w14:paraId="7DB2BBFE"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53CEC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31143D"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Квалификационный экзамен</w:t>
            </w:r>
            <w:r w:rsidRPr="00BC702F">
              <w:rPr>
                <w:rFonts w:ascii="Times New Roman" w:eastAsia="Times New Roman" w:hAnsi="Times New Roman" w:cs="Times New Roman"/>
                <w:color w:val="111111"/>
                <w:sz w:val="24"/>
                <w:szCs w:val="24"/>
                <w:bdr w:val="none" w:sz="0" w:space="0" w:color="auto" w:frame="1"/>
                <w:lang w:eastAsia="ru-RU"/>
              </w:rPr>
              <w:t xml:space="preserve"> </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E267D7"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B66A5D"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lang w:eastAsia="ru-RU"/>
              </w:rPr>
            </w:pPr>
            <w:r w:rsidRPr="00F51E90">
              <w:rPr>
                <w:rFonts w:ascii="Times New Roman" w:eastAsia="Times New Roman" w:hAnsi="Times New Roman" w:cs="Times New Roman"/>
                <w:color w:val="111111"/>
                <w:sz w:val="24"/>
                <w:szCs w:val="24"/>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1B41A9" w14:textId="77777777" w:rsidR="003220FF" w:rsidRPr="004F515E" w:rsidRDefault="003220FF" w:rsidP="009379E9">
            <w:pPr>
              <w:spacing w:after="0" w:line="240" w:lineRule="auto"/>
              <w:rPr>
                <w:rFonts w:ascii="Times New Roman" w:eastAsia="Times New Roman" w:hAnsi="Times New Roman" w:cs="Times New Roman"/>
                <w:color w:val="111111"/>
                <w:sz w:val="24"/>
                <w:szCs w:val="24"/>
                <w:highlight w:val="yellow"/>
                <w:bdr w:val="none" w:sz="0" w:space="0" w:color="auto" w:frame="1"/>
                <w:lang w:eastAsia="ru-RU"/>
              </w:rPr>
            </w:pPr>
            <w:r>
              <w:rPr>
                <w:rFonts w:ascii="Times New Roman" w:eastAsia="Times New Roman" w:hAnsi="Times New Roman" w:cs="Times New Roman"/>
                <w:color w:val="111111"/>
                <w:sz w:val="24"/>
                <w:szCs w:val="24"/>
                <w:bdr w:val="none" w:sz="0" w:space="0" w:color="auto" w:frame="1"/>
                <w:lang w:eastAsia="ru-RU"/>
              </w:rPr>
              <w:t>1</w:t>
            </w:r>
          </w:p>
        </w:tc>
      </w:tr>
      <w:tr w:rsidR="003220FF" w:rsidRPr="005B3916" w14:paraId="3E5EEAC2" w14:textId="77777777" w:rsidTr="009379E9">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E30A0A"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p>
        </w:tc>
        <w:tc>
          <w:tcPr>
            <w:tcW w:w="50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050AC2"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sidRPr="005B3916">
              <w:rPr>
                <w:rFonts w:ascii="Times New Roman" w:eastAsia="Times New Roman" w:hAnsi="Times New Roman" w:cs="Times New Roman"/>
                <w:b/>
                <w:bCs/>
                <w:color w:val="111111"/>
                <w:sz w:val="24"/>
                <w:szCs w:val="24"/>
                <w:bdr w:val="none" w:sz="0" w:space="0" w:color="auto" w:frame="1"/>
                <w:lang w:eastAsia="ru-RU"/>
              </w:rPr>
              <w:t>Итого</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7A8840" w14:textId="77777777" w:rsidR="003220FF" w:rsidRPr="00AB7110" w:rsidRDefault="003220FF" w:rsidP="009379E9">
            <w:pPr>
              <w:spacing w:after="0" w:line="240" w:lineRule="auto"/>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2</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C9B59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bdr w:val="none" w:sz="0" w:space="0" w:color="auto" w:frame="1"/>
                <w:lang w:eastAsia="ru-RU"/>
              </w:rPr>
              <w:t>1</w:t>
            </w:r>
          </w:p>
        </w:tc>
        <w:tc>
          <w:tcPr>
            <w:tcW w:w="11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479653" w14:textId="77777777" w:rsidR="003220FF" w:rsidRPr="005B3916" w:rsidRDefault="003220FF" w:rsidP="009379E9">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tc>
      </w:tr>
    </w:tbl>
    <w:p w14:paraId="5A60F103" w14:textId="77777777" w:rsidR="003220FF" w:rsidRDefault="003220FF" w:rsidP="003220FF">
      <w:pPr>
        <w:spacing w:after="0" w:line="428" w:lineRule="atLeast"/>
        <w:jc w:val="center"/>
        <w:textAlignment w:val="baseline"/>
        <w:outlineLvl w:val="1"/>
        <w:rPr>
          <w:rFonts w:ascii="Times New Roman" w:eastAsia="Times New Roman" w:hAnsi="Times New Roman" w:cs="Times New Roman"/>
          <w:b/>
          <w:color w:val="111111"/>
          <w:sz w:val="24"/>
          <w:szCs w:val="24"/>
          <w:bdr w:val="none" w:sz="0" w:space="0" w:color="auto" w:frame="1"/>
          <w:lang w:eastAsia="ru-RU"/>
        </w:rPr>
      </w:pPr>
    </w:p>
    <w:p w14:paraId="540AE671" w14:textId="77777777" w:rsidR="003220FF" w:rsidRPr="00037276" w:rsidRDefault="003220FF" w:rsidP="003220FF">
      <w:pPr>
        <w:spacing w:after="0" w:line="360" w:lineRule="auto"/>
        <w:jc w:val="center"/>
        <w:textAlignment w:val="baseline"/>
        <w:outlineLvl w:val="1"/>
        <w:rPr>
          <w:rFonts w:ascii="Times New Roman" w:eastAsia="Times New Roman" w:hAnsi="Times New Roman" w:cs="Times New Roman"/>
          <w:b/>
          <w:color w:val="111111"/>
          <w:sz w:val="24"/>
          <w:szCs w:val="24"/>
          <w:bdr w:val="none" w:sz="0" w:space="0" w:color="auto" w:frame="1"/>
          <w:lang w:eastAsia="ru-RU"/>
        </w:rPr>
      </w:pPr>
      <w:r w:rsidRPr="0094035E">
        <w:rPr>
          <w:rFonts w:ascii="Times New Roman" w:eastAsia="Times New Roman" w:hAnsi="Times New Roman" w:cs="Times New Roman"/>
          <w:b/>
          <w:color w:val="111111"/>
          <w:sz w:val="24"/>
          <w:szCs w:val="24"/>
          <w:bdr w:val="none" w:sz="0" w:space="0" w:color="auto" w:frame="1"/>
          <w:lang w:val="en-US" w:eastAsia="ru-RU"/>
        </w:rPr>
        <w:t>III</w:t>
      </w:r>
      <w:r w:rsidRPr="0094035E">
        <w:rPr>
          <w:rFonts w:ascii="Times New Roman" w:eastAsia="Times New Roman" w:hAnsi="Times New Roman" w:cs="Times New Roman"/>
          <w:b/>
          <w:color w:val="111111"/>
          <w:sz w:val="24"/>
          <w:szCs w:val="24"/>
          <w:bdr w:val="none" w:sz="0" w:space="0" w:color="auto" w:frame="1"/>
          <w:lang w:eastAsia="ru-RU"/>
        </w:rPr>
        <w:t xml:space="preserve"> СОДЕРЖАНИЕ РАЗДЕЛОВ (ТЕМ) УЧЕБНО-ТЕМАТИЧЕСКОГО ПЛАНА ПО </w:t>
      </w:r>
    </w:p>
    <w:p w14:paraId="41375B89" w14:textId="77777777" w:rsidR="003220FF" w:rsidRPr="0094035E" w:rsidRDefault="003220FF" w:rsidP="003220FF">
      <w:pPr>
        <w:spacing w:after="0" w:line="360" w:lineRule="auto"/>
        <w:jc w:val="center"/>
        <w:textAlignment w:val="baseline"/>
        <w:outlineLvl w:val="1"/>
        <w:rPr>
          <w:rFonts w:ascii="Times New Roman" w:eastAsia="Times New Roman" w:hAnsi="Times New Roman" w:cs="Times New Roman"/>
          <w:b/>
          <w:color w:val="111111"/>
          <w:sz w:val="24"/>
          <w:szCs w:val="24"/>
          <w:bdr w:val="none" w:sz="0" w:space="0" w:color="auto" w:frame="1"/>
          <w:lang w:eastAsia="ru-RU"/>
        </w:rPr>
      </w:pPr>
      <w:r w:rsidRPr="00037276">
        <w:rPr>
          <w:rFonts w:ascii="Times New Roman" w:eastAsia="Times New Roman" w:hAnsi="Times New Roman" w:cs="Times New Roman"/>
          <w:b/>
          <w:color w:val="111111"/>
          <w:sz w:val="24"/>
          <w:szCs w:val="24"/>
          <w:bdr w:val="none" w:sz="0" w:space="0" w:color="auto" w:frame="1"/>
          <w:lang w:eastAsia="ru-RU"/>
        </w:rPr>
        <w:t>ПО ПРОФЕССИОНАЛЬНОЙ ПОДГОТОВКЕ ЧАСТНЫХ ОХРАННИКОВ 4 РАЗРЯДА</w:t>
      </w:r>
    </w:p>
    <w:p w14:paraId="03BF727C" w14:textId="77777777" w:rsidR="003220FF" w:rsidRPr="008300C5" w:rsidRDefault="003220FF" w:rsidP="003220FF">
      <w:pPr>
        <w:spacing w:after="0" w:line="428" w:lineRule="atLeast"/>
        <w:jc w:val="center"/>
        <w:textAlignment w:val="baseline"/>
        <w:outlineLvl w:val="1"/>
        <w:rPr>
          <w:rFonts w:ascii="Times New Roman" w:eastAsia="Times New Roman" w:hAnsi="Times New Roman" w:cs="Times New Roman"/>
          <w:b/>
          <w:bCs/>
          <w:color w:val="111111"/>
          <w:sz w:val="28"/>
          <w:szCs w:val="24"/>
          <w:lang w:eastAsia="ru-RU"/>
        </w:rPr>
      </w:pPr>
    </w:p>
    <w:p w14:paraId="6297BF1C"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4C6ACA">
        <w:rPr>
          <w:rStyle w:val="CenturySchoolbook"/>
          <w:rFonts w:ascii="Times New Roman" w:hAnsi="Times New Roman" w:cs="Times New Roman"/>
          <w:b/>
          <w:sz w:val="24"/>
          <w:szCs w:val="24"/>
        </w:rPr>
        <w:t>Дисциплина</w:t>
      </w:r>
      <w:r w:rsidRPr="00E87B48">
        <w:rPr>
          <w:rFonts w:ascii="Times New Roman" w:eastAsia="Times New Roman" w:hAnsi="Times New Roman" w:cs="Times New Roman"/>
          <w:b/>
          <w:bCs/>
          <w:color w:val="111111"/>
          <w:sz w:val="24"/>
          <w:szCs w:val="24"/>
          <w:bdr w:val="none" w:sz="0" w:space="0" w:color="auto" w:frame="1"/>
          <w:lang w:eastAsia="ru-RU"/>
        </w:rPr>
        <w:t xml:space="preserve"> 1. Правовая подготовка.</w:t>
      </w:r>
    </w:p>
    <w:p w14:paraId="728B7A9F"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 xml:space="preserve">Тема № 1.1. </w:t>
      </w:r>
      <w:r w:rsidRPr="00037276">
        <w:rPr>
          <w:rFonts w:ascii="Times New Roman" w:eastAsia="Times New Roman" w:hAnsi="Times New Roman" w:cs="Times New Roman"/>
          <w:b/>
          <w:bCs/>
          <w:color w:val="111111"/>
          <w:sz w:val="24"/>
          <w:szCs w:val="24"/>
          <w:bdr w:val="none" w:sz="0" w:space="0" w:color="auto" w:frame="1"/>
          <w:lang w:eastAsia="ru-RU"/>
        </w:rPr>
        <w:t>Правовые основы частной охранной деятельности.</w:t>
      </w:r>
    </w:p>
    <w:p w14:paraId="6BEC23B7"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Конституция Российской Федерации.</w:t>
      </w:r>
    </w:p>
    <w:p w14:paraId="5D230A5B"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Закон Российской Федерации "О частной детективной и охранной деятельности в Российской Федерации", положения статей 1 - 6, 9, 12, 13, 15, 21, 22, 24 - 27 Федерального закона от 13 декабря 1996 г. N 150-ФЗ "Об оружии" &lt;1&gt;.</w:t>
      </w:r>
    </w:p>
    <w:p w14:paraId="24512E09"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&lt;1&gt; Собрание законодательства Российской Федерации, 1996, N 51, ст. 5681; 2019, N 30, ст. 4134.</w:t>
      </w:r>
    </w:p>
    <w:p w14:paraId="595FD51A"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lastRenderedPageBreak/>
        <w:t>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w:t>
      </w:r>
    </w:p>
    <w:p w14:paraId="4C7F2B60"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w:t>
      </w:r>
    </w:p>
    <w:p w14:paraId="45AFCF0D"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Порядок получения удостоверения частного охранника. Предоставление в электронной форме государственных и муниципальных услуг &lt;1&gt;. Социальная и правовая защита охранников.</w:t>
      </w:r>
    </w:p>
    <w:p w14:paraId="04A70303"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&lt;1&gt; 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w:t>
      </w:r>
    </w:p>
    <w:p w14:paraId="162B430A"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w:t>
      </w:r>
    </w:p>
    <w:p w14:paraId="14B78BE9"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 &lt;2&gt;.</w:t>
      </w:r>
    </w:p>
    <w:p w14:paraId="607F22BD"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&lt;2&gt; Далее - "войска национальной гвардии".</w:t>
      </w:r>
    </w:p>
    <w:p w14:paraId="0864963D"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Участие охранников в деятельности народных дружин, права и обязанности народных дружинников.</w:t>
      </w:r>
    </w:p>
    <w:p w14:paraId="15E45304"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1.2. Основы уголовного законодательства.</w:t>
      </w:r>
    </w:p>
    <w:p w14:paraId="73518469"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Система уголовного законодательства. Понятие "уголовное право". Уголовная ответственность и ее основания.</w:t>
      </w:r>
    </w:p>
    <w:p w14:paraId="1951A6AF"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14:paraId="6C7448D6"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Обстоятельства, исключающие преступность деяния.</w:t>
      </w:r>
    </w:p>
    <w:p w14:paraId="441B1B99"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Общая характеристика преступлений против личности. Статьи 125, 127, 137, 138, 139 Уголовного кодекса Российской Федерации &lt;1&gt;.</w:t>
      </w:r>
    </w:p>
    <w:p w14:paraId="5EFE9F1C"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&lt;1&gt; Собрание законодательства Российской Федерации, 1996, N 25, ст. 2954; 2019, N 31, ст. 4467. Далее - "УК России".</w:t>
      </w:r>
    </w:p>
    <w:p w14:paraId="692AEFE7" w14:textId="77777777" w:rsidR="003220FF" w:rsidRPr="00037276"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lastRenderedPageBreak/>
        <w:t>Общая характеристика преступлений в сфере экономики. Изучение статей 171, 203 УК России.</w:t>
      </w:r>
    </w:p>
    <w:p w14:paraId="2F425EFD"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037276">
        <w:rPr>
          <w:rFonts w:ascii="Times New Roman" w:eastAsia="Times New Roman" w:hAnsi="Times New Roman" w:cs="Times New Roman"/>
          <w:color w:val="111111"/>
          <w:sz w:val="24"/>
          <w:szCs w:val="24"/>
          <w:bdr w:val="none" w:sz="0" w:space="0" w:color="auto" w:frame="1"/>
          <w:lang w:eastAsia="ru-RU"/>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14:paraId="2042E33C" w14:textId="77777777" w:rsidR="003220FF" w:rsidRDefault="003220FF" w:rsidP="003220FF">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p>
    <w:p w14:paraId="411427AC"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1.3. Основы административного законодательства.</w:t>
      </w:r>
    </w:p>
    <w:p w14:paraId="3D42D823"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Система органов государственной власти Российской Федерации.</w:t>
      </w:r>
    </w:p>
    <w:p w14:paraId="486A8AB6"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Компетенция органов государственной власти Российской Федерации и их должностных лиц.</w:t>
      </w:r>
    </w:p>
    <w:p w14:paraId="3A583359"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w:t>
      </w:r>
    </w:p>
    <w:p w14:paraId="64B69EE4"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Административные правонарушения в области предпринимательской деятельности. Статьи 14.1, 14.2 Кодекса Российской Федерации об административных правонарушениях &lt;2&gt;.</w:t>
      </w:r>
    </w:p>
    <w:p w14:paraId="4CFA8E8F"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&lt;2&gt; Собрание законодательства Российской Федерации, 2002, N 1, ст. 1; 2019, N 31, ст. 4476. Далее - "КоАП".</w:t>
      </w:r>
    </w:p>
    <w:p w14:paraId="433BD5D9"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Административные правонарушения, посягающие на институты государственной власти. Статья 17.12 КоАП.</w:t>
      </w:r>
    </w:p>
    <w:p w14:paraId="6987ADC3"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Административные правонарушения против порядка управления. Статьи 19.1, 19.4, 19.4.1, 19.5, 19.20, 19.23 КоАП.</w:t>
      </w:r>
    </w:p>
    <w:p w14:paraId="1521FA11"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20.13, 20.16, 20.17, 20.19, 20.23, 20.24 КоАП.</w:t>
      </w:r>
    </w:p>
    <w:p w14:paraId="53832B0D"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 xml:space="preserve">Тема № 1.4. </w:t>
      </w:r>
      <w:r w:rsidRPr="00FD5E50">
        <w:rPr>
          <w:rFonts w:ascii="Times New Roman" w:eastAsia="Times New Roman" w:hAnsi="Times New Roman" w:cs="Times New Roman"/>
          <w:b/>
          <w:bCs/>
          <w:color w:val="111111"/>
          <w:sz w:val="24"/>
          <w:szCs w:val="24"/>
          <w:bdr w:val="none" w:sz="0" w:space="0" w:color="auto" w:frame="1"/>
          <w:lang w:eastAsia="ru-RU"/>
        </w:rPr>
        <w:t>Применение физической силы, оружия и специальных средств при осуществлении частной охранной деятельности.</w:t>
      </w:r>
    </w:p>
    <w:p w14:paraId="6A17797F"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w:t>
      </w:r>
    </w:p>
    <w:p w14:paraId="219CECEF"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Понятие "специальные средства". Виды специальных средств. Порядок приобретения, учета и хранения специальных средств.</w:t>
      </w:r>
    </w:p>
    <w:p w14:paraId="1C3A409A"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lastRenderedPageBreak/>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14:paraId="01CD1B22"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Понятия "оружие" и "классификация оружия". Виды оружия.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14:paraId="349689E5"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14:paraId="0E34E5EC"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1.5. Основы гражданского и трудового законодательства.</w:t>
      </w:r>
    </w:p>
    <w:p w14:paraId="1E653D0B"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Право собственности и его содержание. Защита права собственности.</w:t>
      </w:r>
    </w:p>
    <w:p w14:paraId="2CE38C37"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 &lt;1&gt;.</w:t>
      </w:r>
    </w:p>
    <w:p w14:paraId="3086DCD1"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&lt;1&gt; Собрание законодательства Российской Федерации, 1996, N 5, ст. 410; 2019, N 12, ст. 1224.</w:t>
      </w:r>
    </w:p>
    <w:p w14:paraId="40D218AA"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Общая характеристика Трудового кодекса Российской Федерации &lt;2&gt;.</w:t>
      </w:r>
    </w:p>
    <w:p w14:paraId="57090A52"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&lt;2&gt; Собрание законодательства Российской Федерации, 2002, N 1, ст. 3; 2019, N 31, ст. 4451.</w:t>
      </w:r>
    </w:p>
    <w:p w14:paraId="10DDE075"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14:paraId="2AF894DD"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14:paraId="1D73AA25"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 xml:space="preserve">Дисциплина </w:t>
      </w:r>
      <w:r w:rsidRPr="00E87B48">
        <w:rPr>
          <w:rFonts w:ascii="Times New Roman" w:eastAsia="Times New Roman" w:hAnsi="Times New Roman" w:cs="Times New Roman"/>
          <w:b/>
          <w:bCs/>
          <w:color w:val="111111"/>
          <w:sz w:val="24"/>
          <w:szCs w:val="24"/>
          <w:bdr w:val="none" w:sz="0" w:space="0" w:color="auto" w:frame="1"/>
          <w:lang w:eastAsia="ru-RU"/>
        </w:rPr>
        <w:t>2. Тактико-специальная подготовка.</w:t>
      </w:r>
    </w:p>
    <w:p w14:paraId="79530855"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2.1. Тактика и методы охраны имущества.</w:t>
      </w:r>
      <w:r w:rsidRPr="00FD5E50">
        <w:t xml:space="preserve"> </w:t>
      </w:r>
      <w:r w:rsidRPr="00FD5E50">
        <w:rPr>
          <w:rFonts w:ascii="Times New Roman" w:eastAsia="Times New Roman" w:hAnsi="Times New Roman" w:cs="Times New Roman"/>
          <w:b/>
          <w:bCs/>
          <w:color w:val="111111"/>
          <w:sz w:val="24"/>
          <w:szCs w:val="24"/>
          <w:bdr w:val="none" w:sz="0" w:space="0" w:color="auto" w:frame="1"/>
          <w:lang w:eastAsia="ru-RU"/>
        </w:rPr>
        <w:t>Обеспечение внутриобъектового и пропускного режимов.</w:t>
      </w:r>
    </w:p>
    <w:p w14:paraId="01739C3E"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Виды охраняемых объектов и комплекс мер по обеспечению их безопасности.</w:t>
      </w:r>
    </w:p>
    <w:p w14:paraId="4B3DB7A3"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p>
    <w:p w14:paraId="19BABC23"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14:paraId="2BD05A71"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lastRenderedPageBreak/>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14:paraId="732A5EB7"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охраны объектов социальной сферы, жизнедеятельности и жизнеобеспечения населения, топливно-энергетического комплекса.</w:t>
      </w:r>
    </w:p>
    <w:p w14:paraId="3B807F21"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14:paraId="4B99D726"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2.2 Защита жизни и здоровья граждан.</w:t>
      </w:r>
    </w:p>
    <w:p w14:paraId="67DFB58D"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заключения договора на оказание данного вида охранных услуг. Запрет на выдачу оружия при осуществлении данного вида услуг.</w:t>
      </w:r>
    </w:p>
    <w:p w14:paraId="0C44DFE2"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Тактика осуществления защиты жизни и здоровья граждан, находящихся на стационарных объектах.</w:t>
      </w:r>
    </w:p>
    <w:p w14:paraId="494D85AB"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осуществления защиты жизни и здоровья граждан в общественных местах.</w:t>
      </w:r>
    </w:p>
    <w:p w14:paraId="3E0DBD2C"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2.3. Тактика и методы обеспечения порядка в местах проведения массовых мероприятий.</w:t>
      </w:r>
    </w:p>
    <w:p w14:paraId="301F28D6"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Понятие "массовые мероприятия", виды массовых мероприятий.</w:t>
      </w:r>
    </w:p>
    <w:p w14:paraId="366E6A24"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14:paraId="44EABD19"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Порядок действий в нестандартных и конфликтных ситуациях.</w:t>
      </w:r>
    </w:p>
    <w:p w14:paraId="7C652FA3"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w:t>
      </w:r>
    </w:p>
    <w:p w14:paraId="50E16BF6"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2.4. Консультирование и подготовки рекомендаций клиентам по вопросам правомерной защиты от противоправных посягательств</w:t>
      </w:r>
    </w:p>
    <w:p w14:paraId="72F79DFF"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Особенности заключения договора на оказание данного вида охранных услуг. Предмет договора.</w:t>
      </w:r>
    </w:p>
    <w:p w14:paraId="2075337A"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Особенности консультирования и подготовки рекомендаций по вопросам обеспечения защиты имущества от противоправных посягательств.</w:t>
      </w:r>
    </w:p>
    <w:p w14:paraId="4B44A244"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Особенности консультирования и подготовки рекомендаций по вопросам обеспечения личной безопасности.</w:t>
      </w:r>
    </w:p>
    <w:p w14:paraId="2311E777" w14:textId="77777777" w:rsidR="003220FF" w:rsidRDefault="003220FF" w:rsidP="003220FF">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sidRPr="00E87B48">
        <w:rPr>
          <w:rFonts w:ascii="Times New Roman" w:eastAsia="Times New Roman" w:hAnsi="Times New Roman" w:cs="Times New Roman"/>
          <w:b/>
          <w:bCs/>
          <w:color w:val="111111"/>
          <w:sz w:val="24"/>
          <w:szCs w:val="24"/>
          <w:bdr w:val="none" w:sz="0" w:space="0" w:color="auto" w:frame="1"/>
          <w:lang w:eastAsia="ru-RU"/>
        </w:rPr>
        <w:lastRenderedPageBreak/>
        <w:t xml:space="preserve">Тема № 2.5. </w:t>
      </w:r>
      <w:r w:rsidRPr="00FD5E50">
        <w:rPr>
          <w:rFonts w:ascii="Times New Roman" w:eastAsia="Times New Roman" w:hAnsi="Times New Roman" w:cs="Times New Roman"/>
          <w:b/>
          <w:bCs/>
          <w:color w:val="111111"/>
          <w:sz w:val="24"/>
          <w:szCs w:val="24"/>
          <w:bdr w:val="none" w:sz="0" w:space="0" w:color="auto" w:frame="1"/>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14:paraId="00E99521"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Условия осуществления данного вида деятельности, охрана объектов и (или) имущества на объектах.</w:t>
      </w:r>
    </w:p>
    <w:p w14:paraId="1C0ABEC0"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Осуществление проектирования, монтажа и эксплуатационного обслуживания технических средств охраны.</w:t>
      </w:r>
    </w:p>
    <w:p w14:paraId="63448239"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организации охраны с применением технических средств охранной, пожарной и тревожной сигнализаций.</w:t>
      </w:r>
    </w:p>
    <w:p w14:paraId="5644AC12" w14:textId="77777777" w:rsidR="003220FF" w:rsidRPr="00FD5E50"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FD5E50">
        <w:rPr>
          <w:rFonts w:ascii="Times New Roman" w:eastAsia="Times New Roman" w:hAnsi="Times New Roman" w:cs="Times New Roman"/>
          <w:color w:val="111111"/>
          <w:sz w:val="24"/>
          <w:szCs w:val="24"/>
          <w:bdr w:val="none" w:sz="0" w:space="0" w:color="auto" w:frame="1"/>
          <w:lang w:eastAsia="ru-RU"/>
        </w:rPr>
        <w:t>Особенности действий охранников, обеспечивающих оказание данного вида услуг.</w:t>
      </w:r>
    </w:p>
    <w:p w14:paraId="238A0B27" w14:textId="77777777" w:rsidR="003220FF" w:rsidRDefault="003220FF" w:rsidP="003220FF">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Тема № 2.6</w:t>
      </w:r>
      <w:r w:rsidRPr="00E87B48">
        <w:rPr>
          <w:rFonts w:ascii="Times New Roman" w:eastAsia="Times New Roman" w:hAnsi="Times New Roman" w:cs="Times New Roman"/>
          <w:b/>
          <w:bCs/>
          <w:color w:val="111111"/>
          <w:sz w:val="24"/>
          <w:szCs w:val="24"/>
          <w:bdr w:val="none" w:sz="0" w:space="0" w:color="auto" w:frame="1"/>
          <w:lang w:eastAsia="ru-RU"/>
        </w:rPr>
        <w:t xml:space="preserve">. </w:t>
      </w:r>
      <w:r w:rsidRPr="00D830DA">
        <w:rPr>
          <w:rFonts w:ascii="Times New Roman" w:eastAsia="Times New Roman" w:hAnsi="Times New Roman" w:cs="Times New Roman"/>
          <w:b/>
          <w:bCs/>
          <w:color w:val="111111"/>
          <w:sz w:val="24"/>
          <w:szCs w:val="24"/>
          <w:bdr w:val="none" w:sz="0" w:space="0" w:color="auto" w:frame="1"/>
          <w:lang w:eastAsia="ru-RU"/>
        </w:rPr>
        <w:t>Действия сотрудника охраны в экстремальных ситуациях.</w:t>
      </w:r>
    </w:p>
    <w:p w14:paraId="01DA9E21" w14:textId="77777777" w:rsidR="003220FF" w:rsidRPr="00D830DA" w:rsidRDefault="003220FF" w:rsidP="003220FF">
      <w:pPr>
        <w:spacing w:after="0" w:line="360" w:lineRule="auto"/>
        <w:ind w:firstLine="709"/>
        <w:jc w:val="both"/>
        <w:textAlignment w:val="baseline"/>
        <w:rPr>
          <w:rFonts w:ascii="Times New Roman" w:eastAsia="Times New Roman" w:hAnsi="Times New Roman" w:cs="Times New Roman"/>
          <w:bCs/>
          <w:color w:val="111111"/>
          <w:sz w:val="24"/>
          <w:szCs w:val="24"/>
          <w:bdr w:val="none" w:sz="0" w:space="0" w:color="auto" w:frame="1"/>
          <w:lang w:eastAsia="ru-RU"/>
        </w:rPr>
      </w:pPr>
      <w:r w:rsidRPr="00D830DA">
        <w:rPr>
          <w:rFonts w:ascii="Times New Roman" w:eastAsia="Times New Roman" w:hAnsi="Times New Roman" w:cs="Times New Roman"/>
          <w:bCs/>
          <w:color w:val="111111"/>
          <w:sz w:val="24"/>
          <w:szCs w:val="24"/>
          <w:bdr w:val="none" w:sz="0" w:space="0" w:color="auto" w:frame="1"/>
          <w:lang w:eastAsia="ru-RU"/>
        </w:rPr>
        <w:t>Общая последовательность действий на месте происшествия.</w:t>
      </w:r>
    </w:p>
    <w:p w14:paraId="3AF10BFD" w14:textId="77777777" w:rsidR="003220FF" w:rsidRPr="00D830DA" w:rsidRDefault="003220FF" w:rsidP="003220FF">
      <w:pPr>
        <w:spacing w:after="0" w:line="360" w:lineRule="auto"/>
        <w:ind w:firstLine="709"/>
        <w:jc w:val="both"/>
        <w:textAlignment w:val="baseline"/>
        <w:rPr>
          <w:rFonts w:ascii="Times New Roman" w:eastAsia="Times New Roman" w:hAnsi="Times New Roman" w:cs="Times New Roman"/>
          <w:bCs/>
          <w:color w:val="111111"/>
          <w:sz w:val="24"/>
          <w:szCs w:val="24"/>
          <w:bdr w:val="none" w:sz="0" w:space="0" w:color="auto" w:frame="1"/>
          <w:lang w:eastAsia="ru-RU"/>
        </w:rPr>
      </w:pPr>
      <w:r w:rsidRPr="00D830DA">
        <w:rPr>
          <w:rFonts w:ascii="Times New Roman" w:eastAsia="Times New Roman" w:hAnsi="Times New Roman" w:cs="Times New Roman"/>
          <w:bCs/>
          <w:color w:val="111111"/>
          <w:sz w:val="24"/>
          <w:szCs w:val="24"/>
          <w:bdr w:val="none" w:sz="0" w:space="0" w:color="auto" w:frame="1"/>
          <w:lang w:eastAsia="ru-RU"/>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14:paraId="4C65C500"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16048">
        <w:rPr>
          <w:rStyle w:val="CenturySchoolbook"/>
          <w:rFonts w:ascii="Times New Roman" w:hAnsi="Times New Roman" w:cs="Times New Roman"/>
          <w:b/>
          <w:sz w:val="24"/>
          <w:szCs w:val="24"/>
        </w:rPr>
        <w:t>Дисциплина</w:t>
      </w:r>
      <w:r w:rsidRPr="00E87B48">
        <w:rPr>
          <w:rFonts w:ascii="Times New Roman" w:eastAsia="Times New Roman" w:hAnsi="Times New Roman" w:cs="Times New Roman"/>
          <w:b/>
          <w:bCs/>
          <w:color w:val="111111"/>
          <w:sz w:val="24"/>
          <w:szCs w:val="24"/>
          <w:bdr w:val="none" w:sz="0" w:space="0" w:color="auto" w:frame="1"/>
          <w:lang w:eastAsia="ru-RU"/>
        </w:rPr>
        <w:t xml:space="preserve"> 3. Техническая подготовка.</w:t>
      </w:r>
    </w:p>
    <w:p w14:paraId="7743648B"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3.1. Технические средства охраны объектов.</w:t>
      </w:r>
    </w:p>
    <w:p w14:paraId="6F7516A3"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Назначение и классификация технических средств охраны объектов. Принципы действия технических средств охраны.</w:t>
      </w:r>
    </w:p>
    <w:p w14:paraId="79F26C03"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Технические средства охранной, пожарной и тревожной сигнализации.</w:t>
      </w:r>
    </w:p>
    <w:p w14:paraId="6426B895"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Состав системы охранной сигнализации.</w:t>
      </w:r>
    </w:p>
    <w:p w14:paraId="3C8411F5"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Особенности эксплуатации различных систем технических средств охраны.</w:t>
      </w:r>
    </w:p>
    <w:p w14:paraId="31B1B813"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Проектирование, монтаж и эксплуатационное обслуживание технических средств охраны.</w:t>
      </w:r>
    </w:p>
    <w:p w14:paraId="09EF831A"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3.2. Системы управления техническими средствами охраны</w:t>
      </w:r>
      <w:r>
        <w:rPr>
          <w:rFonts w:ascii="Times New Roman" w:eastAsia="Times New Roman" w:hAnsi="Times New Roman" w:cs="Times New Roman"/>
          <w:b/>
          <w:bCs/>
          <w:color w:val="111111"/>
          <w:sz w:val="24"/>
          <w:szCs w:val="24"/>
          <w:bdr w:val="none" w:sz="0" w:space="0" w:color="auto" w:frame="1"/>
          <w:lang w:eastAsia="ru-RU"/>
        </w:rPr>
        <w:t xml:space="preserve"> объектов</w:t>
      </w:r>
      <w:r w:rsidRPr="00E87B48">
        <w:rPr>
          <w:rFonts w:ascii="Times New Roman" w:eastAsia="Times New Roman" w:hAnsi="Times New Roman" w:cs="Times New Roman"/>
          <w:b/>
          <w:bCs/>
          <w:color w:val="111111"/>
          <w:sz w:val="24"/>
          <w:szCs w:val="24"/>
          <w:bdr w:val="none" w:sz="0" w:space="0" w:color="auto" w:frame="1"/>
          <w:lang w:eastAsia="ru-RU"/>
        </w:rPr>
        <w:t>.</w:t>
      </w:r>
    </w:p>
    <w:p w14:paraId="448539E3"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Классификация систем управления техническими средствами охраны.</w:t>
      </w:r>
    </w:p>
    <w:p w14:paraId="460A9135"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Системы контроля и управления доступом. Дистанционный контроль доступа охранников и автотранспорта на охраняемый объект.</w:t>
      </w:r>
    </w:p>
    <w:p w14:paraId="1E716CA2"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Системы компьютерного управления техническими средствами охраны.</w:t>
      </w:r>
    </w:p>
    <w:p w14:paraId="0061362F"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3.3. Средства пожаротушения.</w:t>
      </w:r>
    </w:p>
    <w:p w14:paraId="2C684673"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Обеспечение противопожарной безопасности на объектах и мероприятия по исключению причин возгорания.</w:t>
      </w:r>
    </w:p>
    <w:p w14:paraId="3763650C"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lastRenderedPageBreak/>
        <w:t>Противопожарный режим при эксплуатации объектов.</w:t>
      </w:r>
    </w:p>
    <w:p w14:paraId="7B285938"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Пенные, порошковые и углекислотные огнетушители. Их назначение и устройство. Огнетушители иных типов (водные, хладоновые и иные разрешенные к использованию). Правила и приемы работы с огнетушителями.</w:t>
      </w:r>
    </w:p>
    <w:p w14:paraId="55F3ADB5"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Пожарное оборудование и инструмент. Техника безопасности при работе с ними.</w:t>
      </w:r>
    </w:p>
    <w:p w14:paraId="005BD60B"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Действия руководителя и работников при обнаружении возгорания на объекте, ликвидация последствий возгорания.</w:t>
      </w:r>
    </w:p>
    <w:p w14:paraId="5E2F1CF1"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3.4. Средства связи и работа с ними.</w:t>
      </w:r>
    </w:p>
    <w:p w14:paraId="50762530"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Назначение, виды, устройство, тактико-технические характеристики средств связи.</w:t>
      </w:r>
    </w:p>
    <w:p w14:paraId="5F7D9048"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Порядок использования основных видов проводной связи. Способы передачи служебной информации по проводным средствам связи.</w:t>
      </w:r>
    </w:p>
    <w:p w14:paraId="6F14FEEF"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Основные тактико-технические характеристики средств радиосвязи. Ведение переговоров по радиосредствам.</w:t>
      </w:r>
    </w:p>
    <w:p w14:paraId="1384FC6E"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16048">
        <w:rPr>
          <w:rStyle w:val="CenturySchoolbook"/>
          <w:rFonts w:ascii="Times New Roman" w:hAnsi="Times New Roman" w:cs="Times New Roman"/>
          <w:b/>
          <w:sz w:val="24"/>
          <w:szCs w:val="24"/>
        </w:rPr>
        <w:t>Дисциплина</w:t>
      </w:r>
      <w:r w:rsidRPr="00E16048">
        <w:rPr>
          <w:rFonts w:ascii="Times New Roman" w:eastAsia="Times New Roman" w:hAnsi="Times New Roman" w:cs="Times New Roman"/>
          <w:b/>
          <w:bCs/>
          <w:color w:val="111111"/>
          <w:sz w:val="24"/>
          <w:szCs w:val="24"/>
          <w:bdr w:val="none" w:sz="0" w:space="0" w:color="auto" w:frame="1"/>
          <w:lang w:eastAsia="ru-RU"/>
        </w:rPr>
        <w:t xml:space="preserve"> </w:t>
      </w:r>
      <w:r w:rsidRPr="00E87B48">
        <w:rPr>
          <w:rFonts w:ascii="Times New Roman" w:eastAsia="Times New Roman" w:hAnsi="Times New Roman" w:cs="Times New Roman"/>
          <w:b/>
          <w:bCs/>
          <w:color w:val="111111"/>
          <w:sz w:val="24"/>
          <w:szCs w:val="24"/>
          <w:bdr w:val="none" w:sz="0" w:space="0" w:color="auto" w:frame="1"/>
          <w:lang w:eastAsia="ru-RU"/>
        </w:rPr>
        <w:t>4. Психологическая подготовка.</w:t>
      </w:r>
    </w:p>
    <w:p w14:paraId="6FD4C71F"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4.1. Психологические аспекты в частной детективной и охранной деятельности.</w:t>
      </w:r>
    </w:p>
    <w:p w14:paraId="50E7F52F"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Психологические аспекты наблюдения. Визуальная диагностика объектов наблюдения.</w:t>
      </w:r>
    </w:p>
    <w:p w14:paraId="6DB5EEE7"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Психологические особенности проверки документов.</w:t>
      </w:r>
    </w:p>
    <w:p w14:paraId="779B0428"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Поведение охранников в экстремальных и конфликтных ситуациях.</w:t>
      </w:r>
    </w:p>
    <w:p w14:paraId="10FB76A2"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4.2</w:t>
      </w:r>
      <w:r w:rsidRPr="00E87B48">
        <w:rPr>
          <w:rFonts w:ascii="Times New Roman" w:eastAsia="Times New Roman" w:hAnsi="Times New Roman" w:cs="Times New Roman"/>
          <w:color w:val="111111"/>
          <w:sz w:val="24"/>
          <w:szCs w:val="24"/>
          <w:bdr w:val="none" w:sz="0" w:space="0" w:color="auto" w:frame="1"/>
          <w:lang w:eastAsia="ru-RU"/>
        </w:rPr>
        <w:t xml:space="preserve"> </w:t>
      </w:r>
      <w:r w:rsidRPr="00E87B48">
        <w:rPr>
          <w:rFonts w:ascii="Times New Roman" w:eastAsia="Times New Roman" w:hAnsi="Times New Roman" w:cs="Times New Roman"/>
          <w:b/>
          <w:color w:val="111111"/>
          <w:sz w:val="24"/>
          <w:szCs w:val="24"/>
          <w:bdr w:val="none" w:sz="0" w:space="0" w:color="auto" w:frame="1"/>
          <w:lang w:eastAsia="ru-RU"/>
        </w:rPr>
        <w:t xml:space="preserve">Факторы стресса в частной охранной деятельности. </w:t>
      </w:r>
      <w:r w:rsidRPr="00E87B48">
        <w:rPr>
          <w:rFonts w:ascii="Times New Roman" w:eastAsia="Times New Roman" w:hAnsi="Times New Roman" w:cs="Times New Roman"/>
          <w:b/>
          <w:bCs/>
          <w:color w:val="111111"/>
          <w:sz w:val="24"/>
          <w:szCs w:val="24"/>
          <w:bdr w:val="none" w:sz="0" w:space="0" w:color="auto" w:frame="1"/>
          <w:lang w:eastAsia="ru-RU"/>
        </w:rPr>
        <w:t xml:space="preserve"> Способы их преодоления.</w:t>
      </w:r>
    </w:p>
    <w:p w14:paraId="1A02E152"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Пути повышения психологической устойчивости личности охранников.</w:t>
      </w:r>
    </w:p>
    <w:p w14:paraId="7B8AD0AA"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w:t>
      </w:r>
    </w:p>
    <w:p w14:paraId="17740DB6"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Основы профессионально-психологического настроя и саморегуляции охранников.</w:t>
      </w:r>
    </w:p>
    <w:p w14:paraId="5A3EADA5"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16048">
        <w:rPr>
          <w:rStyle w:val="CenturySchoolbook"/>
          <w:rFonts w:ascii="Times New Roman" w:hAnsi="Times New Roman" w:cs="Times New Roman"/>
          <w:b/>
          <w:sz w:val="24"/>
          <w:szCs w:val="24"/>
        </w:rPr>
        <w:t>Дисциплина</w:t>
      </w:r>
      <w:r w:rsidRPr="00E011B9">
        <w:rPr>
          <w:rStyle w:val="CenturySchoolbook"/>
          <w:rFonts w:ascii="Times New Roman" w:hAnsi="Times New Roman" w:cs="Times New Roman"/>
          <w:sz w:val="24"/>
          <w:szCs w:val="24"/>
        </w:rPr>
        <w:t xml:space="preserve"> </w:t>
      </w:r>
      <w:r w:rsidRPr="00E87B48">
        <w:rPr>
          <w:rFonts w:ascii="Times New Roman" w:eastAsia="Times New Roman" w:hAnsi="Times New Roman" w:cs="Times New Roman"/>
          <w:b/>
          <w:bCs/>
          <w:color w:val="111111"/>
          <w:sz w:val="24"/>
          <w:szCs w:val="24"/>
          <w:bdr w:val="none" w:sz="0" w:space="0" w:color="auto" w:frame="1"/>
          <w:lang w:eastAsia="ru-RU"/>
        </w:rPr>
        <w:t>5. Использование специальных средств.</w:t>
      </w:r>
    </w:p>
    <w:p w14:paraId="31988B6D"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5.1.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14:paraId="4429B16F"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Назначение специальных средств в зависимости от их видов. Устройство и тактико-технические характеристики специальных средств.</w:t>
      </w:r>
    </w:p>
    <w:p w14:paraId="0E88CB31"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Проверка технического состояния (исправности), правила и меры безопасности при ношении и применении специальных средств.</w:t>
      </w:r>
    </w:p>
    <w:p w14:paraId="30E7BE70"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lastRenderedPageBreak/>
        <w:t>Основы применения специальных средств в зависимости от их вида и типа. Контрольный осмотр специальных средств.</w:t>
      </w:r>
    </w:p>
    <w:p w14:paraId="4581ABE6"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Правила использования и хранения специальных средств, обеспечивающие их надлежащее техническое состояние (исправность).</w:t>
      </w:r>
    </w:p>
    <w:p w14:paraId="1AAC6EE6"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5.2. Практическая отработка приемов и способов применения специальных средств по их видам и типам.</w:t>
      </w:r>
    </w:p>
    <w:p w14:paraId="642726F3"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Защита от угрозы применения огнестрельного, холодного оружия и различных предметов. Способы задержания, осмотра и конвоирования с использованием палки резиновой и наручников. Способы защиты с использованием палки резиновой и наручников при нападении на охранника.</w:t>
      </w:r>
    </w:p>
    <w:p w14:paraId="4D0E175C" w14:textId="77777777" w:rsidR="003220FF" w:rsidRDefault="003220FF" w:rsidP="003220FF">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sidRPr="00E16048">
        <w:rPr>
          <w:rStyle w:val="CenturySchoolbook"/>
          <w:rFonts w:ascii="Times New Roman" w:hAnsi="Times New Roman" w:cs="Times New Roman"/>
          <w:b/>
          <w:sz w:val="24"/>
          <w:szCs w:val="24"/>
        </w:rPr>
        <w:t>Дисциплина</w:t>
      </w:r>
      <w:r w:rsidRPr="00E16048">
        <w:rPr>
          <w:rFonts w:ascii="Times New Roman" w:eastAsia="Times New Roman" w:hAnsi="Times New Roman" w:cs="Times New Roman"/>
          <w:b/>
          <w:bCs/>
          <w:color w:val="111111"/>
          <w:sz w:val="24"/>
          <w:szCs w:val="24"/>
          <w:bdr w:val="none" w:sz="0" w:space="0" w:color="auto" w:frame="1"/>
          <w:lang w:eastAsia="ru-RU"/>
        </w:rPr>
        <w:t xml:space="preserve"> </w:t>
      </w:r>
      <w:r w:rsidRPr="00E87B48">
        <w:rPr>
          <w:rFonts w:ascii="Times New Roman" w:eastAsia="Times New Roman" w:hAnsi="Times New Roman" w:cs="Times New Roman"/>
          <w:b/>
          <w:bCs/>
          <w:color w:val="111111"/>
          <w:sz w:val="24"/>
          <w:szCs w:val="24"/>
          <w:bdr w:val="none" w:sz="0" w:space="0" w:color="auto" w:frame="1"/>
          <w:lang w:eastAsia="ru-RU"/>
        </w:rPr>
        <w:t>6</w:t>
      </w:r>
      <w:r w:rsidRPr="00E87B48">
        <w:rPr>
          <w:rFonts w:ascii="Times New Roman" w:eastAsia="Times New Roman" w:hAnsi="Times New Roman" w:cs="Times New Roman"/>
          <w:bCs/>
          <w:color w:val="111111"/>
          <w:sz w:val="24"/>
          <w:szCs w:val="24"/>
          <w:bdr w:val="none" w:sz="0" w:space="0" w:color="auto" w:frame="1"/>
          <w:lang w:eastAsia="ru-RU"/>
        </w:rPr>
        <w:t xml:space="preserve"> </w:t>
      </w:r>
      <w:r w:rsidRPr="00522EEE">
        <w:rPr>
          <w:rFonts w:ascii="Times New Roman" w:eastAsia="Times New Roman" w:hAnsi="Times New Roman" w:cs="Times New Roman"/>
          <w:b/>
          <w:bCs/>
          <w:color w:val="111111"/>
          <w:sz w:val="24"/>
          <w:szCs w:val="24"/>
          <w:bdr w:val="none" w:sz="0" w:space="0" w:color="auto" w:frame="1"/>
          <w:lang w:eastAsia="ru-RU"/>
        </w:rPr>
        <w:t>"Оказание первой помощи"</w:t>
      </w:r>
    </w:p>
    <w:p w14:paraId="30A31185" w14:textId="77777777" w:rsidR="003220FF" w:rsidRDefault="003220FF" w:rsidP="003220FF">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sidRPr="00522EEE">
        <w:rPr>
          <w:rFonts w:ascii="Times New Roman" w:eastAsia="Times New Roman" w:hAnsi="Times New Roman" w:cs="Times New Roman"/>
          <w:b/>
          <w:bCs/>
          <w:color w:val="111111"/>
          <w:sz w:val="24"/>
          <w:szCs w:val="24"/>
          <w:bdr w:val="none" w:sz="0" w:space="0" w:color="auto" w:frame="1"/>
          <w:lang w:eastAsia="ru-RU"/>
        </w:rPr>
        <w:t>1.Изучение норм и правил по дисциплине "Оказание первой помощи"</w:t>
      </w:r>
    </w:p>
    <w:p w14:paraId="7AE3E0C6" w14:textId="77777777" w:rsidR="003220FF" w:rsidRPr="003E488B" w:rsidRDefault="003220FF" w:rsidP="003220FF">
      <w:pPr>
        <w:spacing w:after="0" w:line="360" w:lineRule="auto"/>
        <w:ind w:firstLine="709"/>
        <w:jc w:val="center"/>
        <w:textAlignment w:val="baseline"/>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Pr="00E87B48">
        <w:rPr>
          <w:rFonts w:ascii="Times New Roman" w:eastAsia="Times New Roman" w:hAnsi="Times New Roman" w:cs="Times New Roman"/>
          <w:b/>
          <w:bCs/>
          <w:color w:val="111111"/>
          <w:sz w:val="24"/>
          <w:szCs w:val="24"/>
          <w:bdr w:val="none" w:sz="0" w:space="0" w:color="auto" w:frame="1"/>
          <w:lang w:eastAsia="ru-RU"/>
        </w:rPr>
        <w:t xml:space="preserve">.1. </w:t>
      </w:r>
      <w:r w:rsidRPr="003E488B">
        <w:rPr>
          <w:rFonts w:ascii="Times New Roman" w:eastAsia="Times New Roman" w:hAnsi="Times New Roman" w:cs="Times New Roman"/>
          <w:b/>
          <w:color w:val="111111"/>
          <w:sz w:val="24"/>
          <w:szCs w:val="24"/>
          <w:bdr w:val="none" w:sz="0" w:space="0" w:color="auto" w:frame="1"/>
          <w:lang w:eastAsia="ru-RU"/>
        </w:rPr>
        <w:t>Организационно-правовые аспекты оказания первой помощи пострадавшим.</w:t>
      </w:r>
    </w:p>
    <w:p w14:paraId="1332F462"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Понятие "первая помощь". Неотложные состояния, требующие проведения мероприятий первой помощи, правила и порядок их проведения.</w:t>
      </w:r>
    </w:p>
    <w:p w14:paraId="24D60F2C"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Организация, виды помощи пострадавшим. Правила и порядок осмотра места происшествия. Порядок вызова скорой медицинской помощи.</w:t>
      </w:r>
    </w:p>
    <w:p w14:paraId="4310CDF8"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Организационно-правовые аспекты оказания первой помощи.</w:t>
      </w:r>
    </w:p>
    <w:p w14:paraId="76BA8BC4"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Основные правила, приемы и этапы оказания первой психологической помощи пострадавшим. Особенности оказания помощи детям.</w:t>
      </w:r>
    </w:p>
    <w:p w14:paraId="6D90D4E3"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Pr="00E87B48">
        <w:rPr>
          <w:rFonts w:ascii="Times New Roman" w:eastAsia="Times New Roman" w:hAnsi="Times New Roman" w:cs="Times New Roman"/>
          <w:b/>
          <w:bCs/>
          <w:color w:val="111111"/>
          <w:sz w:val="24"/>
          <w:szCs w:val="24"/>
          <w:bdr w:val="none" w:sz="0" w:space="0" w:color="auto" w:frame="1"/>
          <w:lang w:eastAsia="ru-RU"/>
        </w:rPr>
        <w:t>.2. Правила и порядок осмотра пострадавшего. Оценка состояния пострадавшего</w:t>
      </w:r>
    </w:p>
    <w:p w14:paraId="6843FDE0"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Правила и порядок осмотра пострадавшего. Основные критерии оценки нарушения сознания, дыхания (частоты), кровообращения.</w:t>
      </w:r>
    </w:p>
    <w:p w14:paraId="136F6C7E"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Последовательность осмотра: голова, шея и шейный отдел позвоночника, грудь, живот, таз, конечности, грудной и поясничный отделы позвоночника.</w:t>
      </w:r>
    </w:p>
    <w:p w14:paraId="34A1E9C0"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Отработка приемов определения пульса (частота) на лучевой и сонной артериях.</w:t>
      </w:r>
    </w:p>
    <w:p w14:paraId="42914BA2"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Pr="00E87B48">
        <w:rPr>
          <w:rFonts w:ascii="Times New Roman" w:eastAsia="Times New Roman" w:hAnsi="Times New Roman" w:cs="Times New Roman"/>
          <w:b/>
          <w:bCs/>
          <w:color w:val="111111"/>
          <w:sz w:val="24"/>
          <w:szCs w:val="24"/>
          <w:bdr w:val="none" w:sz="0" w:space="0" w:color="auto" w:frame="1"/>
          <w:lang w:eastAsia="ru-RU"/>
        </w:rPr>
        <w:t>.3. Средства первой помощи. Аптечка первой помощи (автомобильная). Профилактика инфекций, передающихся с кровью и биологическими жидкостями человека</w:t>
      </w:r>
    </w:p>
    <w:p w14:paraId="5B0F5A5F"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w:t>
      </w:r>
      <w:r w:rsidRPr="00522EEE">
        <w:rPr>
          <w:rFonts w:ascii="Times New Roman" w:eastAsia="Times New Roman" w:hAnsi="Times New Roman" w:cs="Times New Roman"/>
          <w:color w:val="111111"/>
          <w:sz w:val="24"/>
          <w:szCs w:val="24"/>
          <w:bdr w:val="none" w:sz="0" w:space="0" w:color="auto" w:frame="1"/>
          <w:lang w:eastAsia="ru-RU"/>
        </w:rPr>
        <w:lastRenderedPageBreak/>
        <w:t>носилок (табельные, импровизированные, жесткие, мягкие). Средства индивидуальной защиты рук.</w:t>
      </w:r>
    </w:p>
    <w:p w14:paraId="770AC427"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Аптечка первой помощи (автомобильная). Состав, показания для использования.</w:t>
      </w:r>
    </w:p>
    <w:p w14:paraId="7313FD9B"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14:paraId="60F523CF"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w:t>
      </w:r>
    </w:p>
    <w:p w14:paraId="376BA9D2"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Pr="00E87B48">
        <w:rPr>
          <w:rFonts w:ascii="Times New Roman" w:eastAsia="Times New Roman" w:hAnsi="Times New Roman" w:cs="Times New Roman"/>
          <w:b/>
          <w:bCs/>
          <w:color w:val="111111"/>
          <w:sz w:val="24"/>
          <w:szCs w:val="24"/>
          <w:bdr w:val="none" w:sz="0" w:space="0" w:color="auto" w:frame="1"/>
          <w:lang w:eastAsia="ru-RU"/>
        </w:rPr>
        <w:t>.4. Правила и способы извлечения пострадавшего из автомобиля. Основные транспортные положения. Транспортировка пострадавших</w:t>
      </w:r>
    </w:p>
    <w:p w14:paraId="385EAD2A"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w:t>
      </w:r>
    </w:p>
    <w:p w14:paraId="2325EFDD"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Извлечение пострадавшего из-под автомобиля приемом "натаскивания" на носилки.</w:t>
      </w:r>
    </w:p>
    <w:p w14:paraId="016FAF54"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w:t>
      </w:r>
    </w:p>
    <w:p w14:paraId="34A5EC47"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Отработка приема перевода пострадавшего в "стабильное боковое положение" из положений "лежа на спине", "лежа на животе".</w:t>
      </w:r>
    </w:p>
    <w:p w14:paraId="5C663390"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Отработка традиционного способа перекладывания пострадавшего ("скандинавский мост" и его варианты).</w:t>
      </w:r>
    </w:p>
    <w:p w14:paraId="57D50380" w14:textId="77777777" w:rsidR="003220FF" w:rsidRPr="00522EEE"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Приемы транспортировки пострадавших на руках одним и двумя спасающими.</w:t>
      </w:r>
    </w:p>
    <w:p w14:paraId="21F4221D"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522EEE">
        <w:rPr>
          <w:rFonts w:ascii="Times New Roman" w:eastAsia="Times New Roman" w:hAnsi="Times New Roman" w:cs="Times New Roman"/>
          <w:color w:val="111111"/>
          <w:sz w:val="24"/>
          <w:szCs w:val="24"/>
          <w:bdr w:val="none" w:sz="0" w:space="0" w:color="auto" w:frame="1"/>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14:paraId="2DCD797E"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1</w:t>
      </w:r>
      <w:r w:rsidRPr="00E87B48">
        <w:rPr>
          <w:rFonts w:ascii="Times New Roman" w:eastAsia="Times New Roman" w:hAnsi="Times New Roman" w:cs="Times New Roman"/>
          <w:b/>
          <w:bCs/>
          <w:color w:val="111111"/>
          <w:sz w:val="24"/>
          <w:szCs w:val="24"/>
          <w:bdr w:val="none" w:sz="0" w:space="0" w:color="auto" w:frame="1"/>
          <w:lang w:eastAsia="ru-RU"/>
        </w:rPr>
        <w:t>.5.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14:paraId="3EBAB123"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Теоретическое занятие</w:t>
      </w:r>
    </w:p>
    <w:p w14:paraId="1B2A67CE"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 xml:space="preserve">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w:t>
      </w:r>
      <w:r w:rsidRPr="00E87B48">
        <w:rPr>
          <w:rFonts w:ascii="Times New Roman" w:eastAsia="Times New Roman" w:hAnsi="Times New Roman" w:cs="Times New Roman"/>
          <w:color w:val="111111"/>
          <w:sz w:val="24"/>
          <w:szCs w:val="24"/>
          <w:bdr w:val="none" w:sz="0" w:space="0" w:color="auto" w:frame="1"/>
          <w:lang w:eastAsia="ru-RU"/>
        </w:rPr>
        <w:lastRenderedPageBreak/>
        <w:t>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14:paraId="44DD0661"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6E4A8815"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Практическое занятие</w:t>
      </w:r>
    </w:p>
    <w:p w14:paraId="3C538D75"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14:paraId="6C6696D8" w14:textId="77777777" w:rsidR="003220FF" w:rsidRPr="00E87B48"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color w:val="111111"/>
          <w:sz w:val="24"/>
          <w:szCs w:val="24"/>
          <w:bdr w:val="none" w:sz="0" w:space="0" w:color="auto" w:frame="1"/>
          <w:lang w:eastAsia="ru-RU"/>
        </w:rPr>
        <w:t>Отработка приемов удаления инородного тела из верхних дыхательных путей пострадавшего.</w:t>
      </w:r>
    </w:p>
    <w:p w14:paraId="36B5D867" w14:textId="77777777" w:rsidR="003220FF" w:rsidRDefault="003220FF" w:rsidP="003220FF">
      <w:pPr>
        <w:spacing w:after="0" w:line="360" w:lineRule="auto"/>
        <w:ind w:firstLine="709"/>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2.</w:t>
      </w:r>
      <w:r w:rsidRPr="00522EEE">
        <w:rPr>
          <w:rFonts w:ascii="Times New Roman" w:eastAsia="Times New Roman" w:hAnsi="Times New Roman" w:cs="Times New Roman"/>
          <w:b/>
          <w:bCs/>
          <w:color w:val="111111"/>
          <w:sz w:val="24"/>
          <w:szCs w:val="24"/>
          <w:bdr w:val="none" w:sz="0" w:space="0" w:color="auto" w:frame="1"/>
          <w:lang w:eastAsia="ru-RU"/>
        </w:rPr>
        <w:t>Оказание первой помощи</w:t>
      </w:r>
    </w:p>
    <w:p w14:paraId="793BABAD"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2.1</w:t>
      </w:r>
      <w:r w:rsidRPr="00E87B48">
        <w:rPr>
          <w:rFonts w:ascii="Times New Roman" w:eastAsia="Times New Roman" w:hAnsi="Times New Roman" w:cs="Times New Roman"/>
          <w:b/>
          <w:bCs/>
          <w:color w:val="111111"/>
          <w:sz w:val="24"/>
          <w:szCs w:val="24"/>
          <w:bdr w:val="none" w:sz="0" w:space="0" w:color="auto" w:frame="1"/>
          <w:lang w:eastAsia="ru-RU"/>
        </w:rPr>
        <w:t>. Первая помощь при острой кровопотере и травматическом шоке</w:t>
      </w:r>
    </w:p>
    <w:p w14:paraId="0135F7E6"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14:paraId="0E73E356"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14:paraId="0EE5173D"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 xml:space="preserve">Понятие "травматический шок". Причины, признаки, порядок оказания первой помощи при травматическом шоке. Мероприятия, предупреждающие развитие </w:t>
      </w:r>
      <w:r w:rsidRPr="00A011CB">
        <w:rPr>
          <w:rFonts w:ascii="Times New Roman" w:eastAsia="Times New Roman" w:hAnsi="Times New Roman" w:cs="Times New Roman"/>
          <w:color w:val="111111"/>
          <w:sz w:val="24"/>
          <w:szCs w:val="24"/>
          <w:bdr w:val="none" w:sz="0" w:space="0" w:color="auto" w:frame="1"/>
          <w:lang w:eastAsia="ru-RU"/>
        </w:rPr>
        <w:lastRenderedPageBreak/>
        <w:t>травматического шока. Приемы обезболивания: придание физиологически выгодного (удобного) положения, иммобилизация, охлаждение места травмы.</w:t>
      </w:r>
    </w:p>
    <w:p w14:paraId="05B93899"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14:paraId="2DBCEE9B"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2.2</w:t>
      </w:r>
      <w:r w:rsidRPr="00E87B48">
        <w:rPr>
          <w:rFonts w:ascii="Times New Roman" w:eastAsia="Times New Roman" w:hAnsi="Times New Roman" w:cs="Times New Roman"/>
          <w:b/>
          <w:bCs/>
          <w:color w:val="111111"/>
          <w:sz w:val="24"/>
          <w:szCs w:val="24"/>
          <w:bdr w:val="none" w:sz="0" w:space="0" w:color="auto" w:frame="1"/>
          <w:lang w:eastAsia="ru-RU"/>
        </w:rPr>
        <w:t>. Первая помощь при ранениях</w:t>
      </w:r>
    </w:p>
    <w:p w14:paraId="441A8829"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Понятие "травма", виды травм. Ранения, виды ран. Понятие "политравма".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14:paraId="48E678E7"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Наложение повязок на различные области тела человека. Правила, особенности, отработка приемов наложения повязок.</w:t>
      </w:r>
    </w:p>
    <w:p w14:paraId="4CB91C92"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2.3</w:t>
      </w:r>
      <w:r w:rsidRPr="00E87B48">
        <w:rPr>
          <w:rFonts w:ascii="Times New Roman" w:eastAsia="Times New Roman" w:hAnsi="Times New Roman" w:cs="Times New Roman"/>
          <w:b/>
          <w:bCs/>
          <w:color w:val="111111"/>
          <w:sz w:val="24"/>
          <w:szCs w:val="24"/>
          <w:bdr w:val="none" w:sz="0" w:space="0" w:color="auto" w:frame="1"/>
          <w:lang w:eastAsia="ru-RU"/>
        </w:rPr>
        <w:t>. Первая помощь при травме опорно-двигательной системы</w:t>
      </w:r>
    </w:p>
    <w:p w14:paraId="7489E108"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14:paraId="688AE17F"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Способы иммобилизации при травме ключицы, плечевой кости, костей предплечья, бедренной кости, костей голени.</w:t>
      </w:r>
    </w:p>
    <w:p w14:paraId="32F9AD10"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14:paraId="2F71162E"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w:t>
      </w:r>
      <w:r w:rsidRPr="00A011CB">
        <w:rPr>
          <w:rFonts w:ascii="Times New Roman" w:eastAsia="Times New Roman" w:hAnsi="Times New Roman" w:cs="Times New Roman"/>
          <w:color w:val="111111"/>
          <w:sz w:val="24"/>
          <w:szCs w:val="24"/>
          <w:bdr w:val="none" w:sz="0" w:space="0" w:color="auto" w:frame="1"/>
          <w:lang w:eastAsia="ru-RU"/>
        </w:rPr>
        <w:lastRenderedPageBreak/>
        <w:t>голени. Аутоиммобилизация верхних и нижних конечностей. Наложение шейной шины, изготовленной из подручных материалов.</w:t>
      </w:r>
    </w:p>
    <w:p w14:paraId="206CB49C"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приема придания транспортного положения пострадавшему с травмой таза, приемы фиксации костей таза.</w:t>
      </w:r>
    </w:p>
    <w:p w14:paraId="05598C9B"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2.4</w:t>
      </w:r>
      <w:r w:rsidRPr="00E87B48">
        <w:rPr>
          <w:rFonts w:ascii="Times New Roman" w:eastAsia="Times New Roman" w:hAnsi="Times New Roman" w:cs="Times New Roman"/>
          <w:b/>
          <w:bCs/>
          <w:color w:val="111111"/>
          <w:sz w:val="24"/>
          <w:szCs w:val="24"/>
          <w:bdr w:val="none" w:sz="0" w:space="0" w:color="auto" w:frame="1"/>
          <w:lang w:eastAsia="ru-RU"/>
        </w:rPr>
        <w:t>. Первая помощь при травме головы. Первая помощь при травме груди. Первая помощь при травме живота</w:t>
      </w:r>
    </w:p>
    <w:p w14:paraId="5773D82B"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14:paraId="1238DCDD"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14:paraId="2A7DCBB3"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14:paraId="36FC5B75"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14:paraId="0A4D71A5"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Наложение бинтовых повязок на раны волосистой части головы при травмах глаза, уха, носа.</w:t>
      </w:r>
    </w:p>
    <w:p w14:paraId="580D8E1F"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14:paraId="1B122A88"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w:t>
      </w:r>
    </w:p>
    <w:p w14:paraId="22F67322"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Придание транспортного положения при травме груди.</w:t>
      </w:r>
    </w:p>
    <w:p w14:paraId="63AB9D04"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14:paraId="49B38F19"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lastRenderedPageBreak/>
        <w:t>Тема 2.5</w:t>
      </w:r>
      <w:r w:rsidRPr="00E87B48">
        <w:rPr>
          <w:rFonts w:ascii="Times New Roman" w:eastAsia="Times New Roman" w:hAnsi="Times New Roman" w:cs="Times New Roman"/>
          <w:b/>
          <w:bCs/>
          <w:color w:val="111111"/>
          <w:sz w:val="24"/>
          <w:szCs w:val="24"/>
          <w:bdr w:val="none" w:sz="0" w:space="0" w:color="auto" w:frame="1"/>
          <w:lang w:eastAsia="ru-RU"/>
        </w:rPr>
        <w:t>. Первая помощь при термических и химических ожогах, ожоговом шоке. Первая помощь при отморожении и переохлаждении. Первая помощь при перегревании</w:t>
      </w:r>
    </w:p>
    <w:p w14:paraId="08859A76"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Ожоговая травма, первая помощь.</w:t>
      </w:r>
    </w:p>
    <w:p w14:paraId="08835552"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w:t>
      </w:r>
    </w:p>
    <w:p w14:paraId="316CE3F6"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Порядок оказания первой помощи.</w:t>
      </w:r>
    </w:p>
    <w:p w14:paraId="39721E8C"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14:paraId="6A0AB3F4"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Холодовая травма, первая помощь.</w:t>
      </w:r>
    </w:p>
    <w:p w14:paraId="37A68257"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14:paraId="09E31043"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Перегревание (гипертермия), первая помощь.</w:t>
      </w:r>
    </w:p>
    <w:p w14:paraId="66F386D8"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Факторы, способствующие развитию перегревания. Основные проявления перегревания, оказание первой помощи.</w:t>
      </w:r>
    </w:p>
    <w:p w14:paraId="278908A0"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2.6</w:t>
      </w:r>
      <w:r w:rsidRPr="00E87B48">
        <w:rPr>
          <w:rFonts w:ascii="Times New Roman" w:eastAsia="Times New Roman" w:hAnsi="Times New Roman" w:cs="Times New Roman"/>
          <w:b/>
          <w:bCs/>
          <w:color w:val="111111"/>
          <w:sz w:val="24"/>
          <w:szCs w:val="24"/>
          <w:bdr w:val="none" w:sz="0" w:space="0" w:color="auto" w:frame="1"/>
          <w:lang w:eastAsia="ru-RU"/>
        </w:rPr>
        <w:t>. Первая помощь при острых отравлениях</w:t>
      </w:r>
    </w:p>
    <w:p w14:paraId="4F1CBB24"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14:paraId="1C4425D4"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14:paraId="7D6BF002"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14:paraId="30E36D32"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проявления отравлений этанолом и этанолсодержащими жидкостями, порядок оказания первой помощи.</w:t>
      </w:r>
    </w:p>
    <w:p w14:paraId="1FE0E35E"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Особенности оказания первой помощи при отравлении в результате действия слезоточивых и раздражающих веществ.</w:t>
      </w:r>
    </w:p>
    <w:p w14:paraId="117F5C93"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2.7</w:t>
      </w:r>
      <w:r w:rsidRPr="00E87B48">
        <w:rPr>
          <w:rFonts w:ascii="Times New Roman" w:eastAsia="Times New Roman" w:hAnsi="Times New Roman" w:cs="Times New Roman"/>
          <w:b/>
          <w:bCs/>
          <w:color w:val="111111"/>
          <w:sz w:val="24"/>
          <w:szCs w:val="24"/>
          <w:bdr w:val="none" w:sz="0" w:space="0" w:color="auto" w:frame="1"/>
          <w:lang w:eastAsia="ru-RU"/>
        </w:rPr>
        <w:t>.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14:paraId="5E0F3B8F"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lastRenderedPageBreak/>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14:paraId="096CB3B8"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14:paraId="2A375A5C"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Острые нарушения дыхания. Приступ удушья и другие острые нарушения дыхания. Причины, основные проявления, первая помощь.</w:t>
      </w:r>
    </w:p>
    <w:p w14:paraId="28923DF6"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Острое нарушение кровообращения. Острый сердечный приступ. Причины, основные проявления, первая помощь.</w:t>
      </w:r>
    </w:p>
    <w:p w14:paraId="0D5FC53C"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Понятие "судороги". Эпилептический припадок. Причины, основные проявления, первая помощь. Типичные ошибки при оказании первой помощи.</w:t>
      </w:r>
    </w:p>
    <w:p w14:paraId="2E1E517C"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14:paraId="5C28CED9"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bdr w:val="none" w:sz="0" w:space="0" w:color="auto" w:frame="1"/>
          <w:lang w:eastAsia="ru-RU"/>
        </w:rPr>
        <w:t>Тема 2.8</w:t>
      </w:r>
      <w:r w:rsidRPr="00E87B48">
        <w:rPr>
          <w:rFonts w:ascii="Times New Roman" w:eastAsia="Times New Roman" w:hAnsi="Times New Roman" w:cs="Times New Roman"/>
          <w:b/>
          <w:bCs/>
          <w:color w:val="111111"/>
          <w:sz w:val="24"/>
          <w:szCs w:val="24"/>
          <w:bdr w:val="none" w:sz="0" w:space="0" w:color="auto" w:frame="1"/>
          <w:lang w:eastAsia="ru-RU"/>
        </w:rPr>
        <w:t>. Первая помощь при политравме</w:t>
      </w:r>
    </w:p>
    <w:p w14:paraId="24943BA4"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Решение ситуационных задач по теме: "Политравма" для повторения и закрепления приемов и порядка оказания первой помощи.</w:t>
      </w:r>
    </w:p>
    <w:p w14:paraId="65C0D020"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16048">
        <w:rPr>
          <w:rStyle w:val="CenturySchoolbook"/>
          <w:rFonts w:ascii="Times New Roman" w:hAnsi="Times New Roman" w:cs="Times New Roman"/>
          <w:b/>
          <w:sz w:val="24"/>
          <w:szCs w:val="24"/>
        </w:rPr>
        <w:t>Дисциплина</w:t>
      </w:r>
      <w:r w:rsidRPr="00E16048">
        <w:rPr>
          <w:rFonts w:ascii="Times New Roman" w:eastAsia="Times New Roman" w:hAnsi="Times New Roman" w:cs="Times New Roman"/>
          <w:b/>
          <w:bCs/>
          <w:color w:val="111111"/>
          <w:sz w:val="24"/>
          <w:szCs w:val="24"/>
          <w:bdr w:val="none" w:sz="0" w:space="0" w:color="auto" w:frame="1"/>
          <w:lang w:eastAsia="ru-RU"/>
        </w:rPr>
        <w:t xml:space="preserve"> </w:t>
      </w:r>
      <w:r w:rsidRPr="00E87B48">
        <w:rPr>
          <w:rFonts w:ascii="Times New Roman" w:eastAsia="Times New Roman" w:hAnsi="Times New Roman" w:cs="Times New Roman"/>
          <w:b/>
          <w:bCs/>
          <w:color w:val="111111"/>
          <w:sz w:val="24"/>
          <w:szCs w:val="24"/>
          <w:bdr w:val="none" w:sz="0" w:space="0" w:color="auto" w:frame="1"/>
          <w:lang w:eastAsia="ru-RU"/>
        </w:rPr>
        <w:t>7.</w:t>
      </w:r>
      <w:r w:rsidRPr="00E87B48">
        <w:rPr>
          <w:rFonts w:ascii="Times New Roman" w:eastAsia="Times New Roman" w:hAnsi="Times New Roman" w:cs="Times New Roman"/>
          <w:bCs/>
          <w:color w:val="111111"/>
          <w:sz w:val="24"/>
          <w:szCs w:val="24"/>
          <w:bdr w:val="none" w:sz="0" w:space="0" w:color="auto" w:frame="1"/>
          <w:lang w:eastAsia="ru-RU"/>
        </w:rPr>
        <w:t xml:space="preserve"> </w:t>
      </w:r>
      <w:r w:rsidRPr="00E87B48">
        <w:rPr>
          <w:rFonts w:ascii="Times New Roman" w:eastAsia="Times New Roman" w:hAnsi="Times New Roman" w:cs="Times New Roman"/>
          <w:b/>
          <w:bCs/>
          <w:color w:val="111111"/>
          <w:sz w:val="24"/>
          <w:szCs w:val="24"/>
          <w:bdr w:val="none" w:sz="0" w:space="0" w:color="auto" w:frame="1"/>
          <w:lang w:eastAsia="ru-RU"/>
        </w:rPr>
        <w:t>Специальная физическая подготовка.</w:t>
      </w:r>
    </w:p>
    <w:p w14:paraId="30FD5BC1"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7.1. Защита с применением физической силы.</w:t>
      </w:r>
    </w:p>
    <w:p w14:paraId="02B5C5D2"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Техника применения специальных приемов борьбы.</w:t>
      </w:r>
    </w:p>
    <w:p w14:paraId="1272C070"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Практическая отработка специальных приемов борьбы и способов противодействия им. Использование подручных средств.</w:t>
      </w:r>
    </w:p>
    <w:p w14:paraId="574D568A"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7.2. Защита от вооруженного противника</w:t>
      </w:r>
    </w:p>
    <w:p w14:paraId="4CFDD269"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способы защиты от противника, вооруженного ножом, и способы его нейтрализации.</w:t>
      </w:r>
    </w:p>
    <w:p w14:paraId="407DDDA9" w14:textId="77777777" w:rsidR="003220FF" w:rsidRPr="00A011CB"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Основные способы защиты от противника, вооруженного огнестрельным оружием, и способы его нейтрализации.</w:t>
      </w:r>
    </w:p>
    <w:p w14:paraId="37AD7C3B" w14:textId="77777777" w:rsidR="003220FF" w:rsidRDefault="003220FF" w:rsidP="003220FF">
      <w:pPr>
        <w:spacing w:after="0" w:line="360" w:lineRule="auto"/>
        <w:ind w:firstLine="709"/>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Способы обезвреживания противника, вооруженного палкой, аэрозольным средством.</w:t>
      </w:r>
    </w:p>
    <w:p w14:paraId="1583A320" w14:textId="77777777" w:rsidR="003220FF" w:rsidRPr="00E87B48" w:rsidRDefault="003220FF" w:rsidP="003220FF">
      <w:pPr>
        <w:spacing w:after="0" w:line="360" w:lineRule="auto"/>
        <w:ind w:firstLine="709"/>
        <w:jc w:val="center"/>
        <w:textAlignment w:val="baseline"/>
        <w:rPr>
          <w:rFonts w:ascii="Times New Roman" w:eastAsia="Times New Roman" w:hAnsi="Times New Roman" w:cs="Times New Roman"/>
          <w:color w:val="111111"/>
          <w:sz w:val="24"/>
          <w:szCs w:val="24"/>
          <w:lang w:eastAsia="ru-RU"/>
        </w:rPr>
      </w:pPr>
      <w:r w:rsidRPr="00E87B48">
        <w:rPr>
          <w:rFonts w:ascii="Times New Roman" w:eastAsia="Times New Roman" w:hAnsi="Times New Roman" w:cs="Times New Roman"/>
          <w:b/>
          <w:bCs/>
          <w:color w:val="111111"/>
          <w:sz w:val="24"/>
          <w:szCs w:val="24"/>
          <w:bdr w:val="none" w:sz="0" w:space="0" w:color="auto" w:frame="1"/>
          <w:lang w:eastAsia="ru-RU"/>
        </w:rPr>
        <w:t>Тема № 7.3. Защита с помощью специальных средств, разрешенных для использования</w:t>
      </w:r>
      <w:r w:rsidRPr="00E87B48">
        <w:rPr>
          <w:rFonts w:ascii="Times New Roman" w:eastAsia="Times New Roman" w:hAnsi="Times New Roman" w:cs="Times New Roman"/>
          <w:color w:val="111111"/>
          <w:sz w:val="24"/>
          <w:szCs w:val="24"/>
          <w:bdr w:val="none" w:sz="0" w:space="0" w:color="auto" w:frame="1"/>
          <w:lang w:eastAsia="ru-RU"/>
        </w:rPr>
        <w:t> </w:t>
      </w:r>
      <w:r w:rsidRPr="00E87B48">
        <w:rPr>
          <w:rFonts w:ascii="Times New Roman" w:eastAsia="Times New Roman" w:hAnsi="Times New Roman" w:cs="Times New Roman"/>
          <w:b/>
          <w:bCs/>
          <w:color w:val="111111"/>
          <w:sz w:val="24"/>
          <w:szCs w:val="24"/>
          <w:bdr w:val="none" w:sz="0" w:space="0" w:color="auto" w:frame="1"/>
          <w:lang w:eastAsia="ru-RU"/>
        </w:rPr>
        <w:t xml:space="preserve">в частной охранной </w:t>
      </w:r>
      <w:r>
        <w:rPr>
          <w:rFonts w:ascii="Times New Roman" w:eastAsia="Times New Roman" w:hAnsi="Times New Roman" w:cs="Times New Roman"/>
          <w:b/>
          <w:bCs/>
          <w:color w:val="111111"/>
          <w:sz w:val="24"/>
          <w:szCs w:val="24"/>
          <w:bdr w:val="none" w:sz="0" w:space="0" w:color="auto" w:frame="1"/>
          <w:lang w:eastAsia="ru-RU"/>
        </w:rPr>
        <w:t>деятельности</w:t>
      </w:r>
      <w:r w:rsidRPr="00E87B48">
        <w:rPr>
          <w:rFonts w:ascii="Times New Roman" w:eastAsia="Times New Roman" w:hAnsi="Times New Roman" w:cs="Times New Roman"/>
          <w:b/>
          <w:bCs/>
          <w:color w:val="111111"/>
          <w:sz w:val="24"/>
          <w:szCs w:val="24"/>
          <w:bdr w:val="none" w:sz="0" w:space="0" w:color="auto" w:frame="1"/>
          <w:lang w:eastAsia="ru-RU"/>
        </w:rPr>
        <w:t>.</w:t>
      </w:r>
    </w:p>
    <w:p w14:paraId="7615C53C"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Защита с помощью резиновой палки.</w:t>
      </w:r>
    </w:p>
    <w:p w14:paraId="3C3C7AFE" w14:textId="77777777" w:rsidR="003220FF"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Применение в охранной деятельности бронежилетов, шлемов защитных.</w:t>
      </w:r>
    </w:p>
    <w:p w14:paraId="77474733" w14:textId="77777777" w:rsidR="003220FF" w:rsidRDefault="003220FF" w:rsidP="003220FF">
      <w:pPr>
        <w:spacing w:after="0" w:line="360" w:lineRule="auto"/>
        <w:ind w:firstLine="544"/>
        <w:jc w:val="center"/>
        <w:textAlignment w:val="baseline"/>
        <w:rPr>
          <w:rFonts w:ascii="Times New Roman" w:eastAsia="Times New Roman" w:hAnsi="Times New Roman" w:cs="Times New Roman"/>
          <w:b/>
          <w:bCs/>
          <w:color w:val="111111"/>
          <w:sz w:val="24"/>
          <w:szCs w:val="24"/>
          <w:bdr w:val="none" w:sz="0" w:space="0" w:color="auto" w:frame="1"/>
          <w:lang w:eastAsia="ru-RU"/>
        </w:rPr>
      </w:pPr>
      <w:r w:rsidRPr="00E16048">
        <w:rPr>
          <w:rStyle w:val="CenturySchoolbook"/>
          <w:rFonts w:ascii="Times New Roman" w:hAnsi="Times New Roman" w:cs="Times New Roman"/>
          <w:b/>
          <w:sz w:val="24"/>
          <w:szCs w:val="24"/>
        </w:rPr>
        <w:lastRenderedPageBreak/>
        <w:t>Дисциплина</w:t>
      </w:r>
      <w:r w:rsidRPr="00E16048">
        <w:rPr>
          <w:rFonts w:ascii="Times New Roman" w:eastAsia="Times New Roman" w:hAnsi="Times New Roman" w:cs="Times New Roman"/>
          <w:b/>
          <w:bCs/>
          <w:color w:val="111111"/>
          <w:sz w:val="24"/>
          <w:szCs w:val="24"/>
          <w:bdr w:val="none" w:sz="0" w:space="0" w:color="auto" w:frame="1"/>
          <w:lang w:eastAsia="ru-RU"/>
        </w:rPr>
        <w:t xml:space="preserve"> </w:t>
      </w:r>
      <w:r>
        <w:rPr>
          <w:rFonts w:ascii="Times New Roman" w:eastAsia="Times New Roman" w:hAnsi="Times New Roman" w:cs="Times New Roman"/>
          <w:b/>
          <w:bCs/>
          <w:color w:val="111111"/>
          <w:sz w:val="24"/>
          <w:szCs w:val="24"/>
          <w:bdr w:val="none" w:sz="0" w:space="0" w:color="auto" w:frame="1"/>
          <w:lang w:eastAsia="ru-RU"/>
        </w:rPr>
        <w:t>8</w:t>
      </w:r>
      <w:r w:rsidRPr="00E87B48">
        <w:rPr>
          <w:rFonts w:ascii="Times New Roman" w:eastAsia="Times New Roman" w:hAnsi="Times New Roman" w:cs="Times New Roman"/>
          <w:b/>
          <w:bCs/>
          <w:color w:val="111111"/>
          <w:sz w:val="24"/>
          <w:szCs w:val="24"/>
          <w:bdr w:val="none" w:sz="0" w:space="0" w:color="auto" w:frame="1"/>
          <w:lang w:eastAsia="ru-RU"/>
        </w:rPr>
        <w:t>.</w:t>
      </w:r>
      <w:r w:rsidRPr="00A011CB">
        <w:t xml:space="preserve"> </w:t>
      </w:r>
      <w:r w:rsidRPr="00A011CB">
        <w:rPr>
          <w:rFonts w:ascii="Times New Roman" w:eastAsia="Times New Roman" w:hAnsi="Times New Roman" w:cs="Times New Roman"/>
          <w:b/>
          <w:bCs/>
          <w:color w:val="111111"/>
          <w:sz w:val="24"/>
          <w:szCs w:val="24"/>
          <w:bdr w:val="none" w:sz="0" w:space="0" w:color="auto" w:frame="1"/>
          <w:lang w:eastAsia="ru-RU"/>
        </w:rPr>
        <w:t>Противодействие терроризму</w:t>
      </w:r>
    </w:p>
    <w:p w14:paraId="04836312" w14:textId="77777777" w:rsidR="003220FF" w:rsidRDefault="003220FF" w:rsidP="003220FF">
      <w:pPr>
        <w:spacing w:after="0" w:line="360" w:lineRule="auto"/>
        <w:ind w:firstLine="544"/>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Тема № 8.1</w:t>
      </w:r>
      <w:r w:rsidRPr="00E87B48">
        <w:rPr>
          <w:rFonts w:ascii="Times New Roman" w:eastAsia="Times New Roman" w:hAnsi="Times New Roman" w:cs="Times New Roman"/>
          <w:b/>
          <w:bCs/>
          <w:color w:val="111111"/>
          <w:sz w:val="24"/>
          <w:szCs w:val="24"/>
          <w:bdr w:val="none" w:sz="0" w:space="0" w:color="auto" w:frame="1"/>
          <w:lang w:eastAsia="ru-RU"/>
        </w:rPr>
        <w:t>.</w:t>
      </w:r>
      <w:r w:rsidRPr="00A011CB">
        <w:t xml:space="preserve"> </w:t>
      </w:r>
      <w:r w:rsidRPr="00A011CB">
        <w:rPr>
          <w:rFonts w:ascii="Times New Roman" w:eastAsia="Times New Roman" w:hAnsi="Times New Roman" w:cs="Times New Roman"/>
          <w:b/>
          <w:bCs/>
          <w:color w:val="111111"/>
          <w:sz w:val="24"/>
          <w:szCs w:val="24"/>
          <w:bdr w:val="none" w:sz="0" w:space="0" w:color="auto" w:frame="1"/>
          <w:lang w:eastAsia="ru-RU"/>
        </w:rPr>
        <w:t>Противодействие терроризму. Общие вопросы антитеррористической защиты охраняемых объектов.</w:t>
      </w:r>
    </w:p>
    <w:p w14:paraId="3F7C609D"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Правовая основа противодействия терроризму и обеспечения антитеррористической защиты охраняемых объектов.</w:t>
      </w:r>
    </w:p>
    <w:p w14:paraId="21932DEB" w14:textId="77777777" w:rsidR="003220FF"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Террористические угрозы охраняемым объектам (классификация терроризма, основные виды террористических угроз).</w:t>
      </w:r>
    </w:p>
    <w:p w14:paraId="265563C5" w14:textId="77777777" w:rsidR="003220FF" w:rsidRPr="00A011CB" w:rsidRDefault="003220FF" w:rsidP="003220FF">
      <w:pPr>
        <w:spacing w:after="0" w:line="360" w:lineRule="auto"/>
        <w:ind w:firstLine="544"/>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t>Тема № 8.2</w:t>
      </w:r>
      <w:r w:rsidRPr="00E87B48">
        <w:rPr>
          <w:rFonts w:ascii="Times New Roman" w:eastAsia="Times New Roman" w:hAnsi="Times New Roman" w:cs="Times New Roman"/>
          <w:b/>
          <w:bCs/>
          <w:color w:val="111111"/>
          <w:sz w:val="24"/>
          <w:szCs w:val="24"/>
          <w:bdr w:val="none" w:sz="0" w:space="0" w:color="auto" w:frame="1"/>
          <w:lang w:eastAsia="ru-RU"/>
        </w:rPr>
        <w:t>.</w:t>
      </w:r>
      <w:r w:rsidRPr="00A011CB">
        <w:t xml:space="preserve"> </w:t>
      </w:r>
      <w:r w:rsidRPr="00A011CB">
        <w:rPr>
          <w:rFonts w:ascii="Times New Roman" w:eastAsia="Times New Roman" w:hAnsi="Times New Roman" w:cs="Times New Roman"/>
          <w:b/>
          <w:bCs/>
          <w:color w:val="111111"/>
          <w:sz w:val="24"/>
          <w:szCs w:val="24"/>
          <w:bdr w:val="none" w:sz="0" w:space="0" w:color="auto" w:frame="1"/>
          <w:lang w:eastAsia="ru-RU"/>
        </w:rPr>
        <w:t>Основные направления профилактики террористических угроз. Порядок действий при обнаружении террористических угроз.</w:t>
      </w:r>
    </w:p>
    <w:p w14:paraId="34E13669"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A011CB">
        <w:rPr>
          <w:rFonts w:ascii="Times New Roman" w:eastAsia="Times New Roman" w:hAnsi="Times New Roman" w:cs="Times New Roman"/>
          <w:bCs/>
          <w:color w:val="111111"/>
          <w:sz w:val="24"/>
          <w:szCs w:val="24"/>
          <w:bdr w:val="none" w:sz="0" w:space="0" w:color="auto" w:frame="1"/>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14:paraId="3EF13CAD"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A011CB">
        <w:rPr>
          <w:rFonts w:ascii="Times New Roman" w:eastAsia="Times New Roman" w:hAnsi="Times New Roman" w:cs="Times New Roman"/>
          <w:bCs/>
          <w:color w:val="111111"/>
          <w:sz w:val="24"/>
          <w:szCs w:val="24"/>
          <w:bdr w:val="none" w:sz="0" w:space="0" w:color="auto" w:frame="1"/>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w:t>
      </w:r>
    </w:p>
    <w:p w14:paraId="47B18D37"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A011CB">
        <w:rPr>
          <w:rFonts w:ascii="Times New Roman" w:eastAsia="Times New Roman" w:hAnsi="Times New Roman" w:cs="Times New Roman"/>
          <w:bCs/>
          <w:color w:val="111111"/>
          <w:sz w:val="24"/>
          <w:szCs w:val="24"/>
          <w:bdr w:val="none" w:sz="0" w:space="0" w:color="auto" w:frame="1"/>
          <w:lang w:eastAsia="ru-RU"/>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w:t>
      </w:r>
      <w:r w:rsidRPr="00A011CB">
        <w:rPr>
          <w:rFonts w:ascii="Times New Roman" w:eastAsia="Times New Roman" w:hAnsi="Times New Roman" w:cs="Times New Roman"/>
          <w:bCs/>
          <w:color w:val="111111"/>
          <w:sz w:val="24"/>
          <w:szCs w:val="24"/>
          <w:bdr w:val="none" w:sz="0" w:space="0" w:color="auto" w:frame="1"/>
          <w:lang w:eastAsia="ru-RU"/>
        </w:rPr>
        <w:lastRenderedPageBreak/>
        <w:t>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14:paraId="0183650E" w14:textId="77777777" w:rsidR="003220FF"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A011CB">
        <w:rPr>
          <w:rFonts w:ascii="Times New Roman" w:eastAsia="Times New Roman" w:hAnsi="Times New Roman" w:cs="Times New Roman"/>
          <w:bCs/>
          <w:color w:val="111111"/>
          <w:sz w:val="24"/>
          <w:szCs w:val="24"/>
          <w:bdr w:val="none" w:sz="0" w:space="0" w:color="auto" w:frame="1"/>
          <w:lang w:eastAsia="ru-RU"/>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14:paraId="28C8770B" w14:textId="77777777" w:rsidR="003220FF" w:rsidRPr="00CC7B31" w:rsidRDefault="003220FF" w:rsidP="003220FF">
      <w:pPr>
        <w:spacing w:after="0" w:line="360" w:lineRule="auto"/>
        <w:ind w:firstLine="544"/>
        <w:jc w:val="center"/>
        <w:textAlignment w:val="baseline"/>
        <w:rPr>
          <w:rFonts w:ascii="Times New Roman" w:eastAsia="Times New Roman" w:hAnsi="Times New Roman" w:cs="Times New Roman"/>
          <w:bCs/>
          <w:color w:val="111111"/>
          <w:sz w:val="24"/>
          <w:szCs w:val="24"/>
          <w:bdr w:val="none" w:sz="0" w:space="0" w:color="auto" w:frame="1"/>
          <w:lang w:eastAsia="ru-RU"/>
        </w:rPr>
      </w:pPr>
      <w:r w:rsidRPr="00CC7B31">
        <w:rPr>
          <w:rFonts w:ascii="Times New Roman" w:eastAsia="Times New Roman" w:hAnsi="Times New Roman" w:cs="Times New Roman"/>
          <w:bCs/>
          <w:color w:val="111111"/>
          <w:sz w:val="24"/>
          <w:szCs w:val="24"/>
          <w:bdr w:val="none" w:sz="0" w:space="0" w:color="auto" w:frame="1"/>
          <w:lang w:eastAsia="ru-RU"/>
        </w:rPr>
        <w:t>"Особенности профилактики террористических угроз и противодействия террористическим угрозам при охране объектов социальной сферы на примере охраны образовательных организаций.</w:t>
      </w:r>
    </w:p>
    <w:p w14:paraId="2D8BBA3D" w14:textId="77777777" w:rsidR="003220FF" w:rsidRPr="00CC7B31"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CC7B31">
        <w:rPr>
          <w:rFonts w:ascii="Times New Roman" w:eastAsia="Times New Roman" w:hAnsi="Times New Roman" w:cs="Times New Roman"/>
          <w:bCs/>
          <w:color w:val="111111"/>
          <w:sz w:val="24"/>
          <w:szCs w:val="24"/>
          <w:bdr w:val="none" w:sz="0" w:space="0" w:color="auto" w:frame="1"/>
          <w:lang w:eastAsia="ru-RU"/>
        </w:rPr>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Алгоритмы действий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w:t>
      </w:r>
    </w:p>
    <w:p w14:paraId="647481F3" w14:textId="77777777" w:rsidR="003220FF" w:rsidRPr="00CC7B31"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CC7B31">
        <w:rPr>
          <w:rFonts w:ascii="Times New Roman" w:eastAsia="Times New Roman" w:hAnsi="Times New Roman" w:cs="Times New Roman"/>
          <w:bCs/>
          <w:color w:val="111111"/>
          <w:sz w:val="24"/>
          <w:szCs w:val="24"/>
          <w:bdr w:val="none" w:sz="0" w:space="0" w:color="auto" w:frame="1"/>
          <w:lang w:eastAsia="ru-RU"/>
        </w:rPr>
        <w:t>вооруженного нападения (варианты "стрелок на территории", "стрелок в здании");</w:t>
      </w:r>
    </w:p>
    <w:p w14:paraId="64AA29EB" w14:textId="77777777" w:rsidR="003220FF" w:rsidRPr="00CC7B31"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CC7B31">
        <w:rPr>
          <w:rFonts w:ascii="Times New Roman" w:eastAsia="Times New Roman" w:hAnsi="Times New Roman" w:cs="Times New Roman"/>
          <w:bCs/>
          <w:color w:val="111111"/>
          <w:sz w:val="24"/>
          <w:szCs w:val="24"/>
          <w:bdr w:val="none" w:sz="0" w:space="0" w:color="auto" w:frame="1"/>
          <w:lang w:eastAsia="ru-RU"/>
        </w:rPr>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14:paraId="6F170E69" w14:textId="77777777" w:rsidR="003220FF" w:rsidRPr="00CC7B31"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CC7B31">
        <w:rPr>
          <w:rFonts w:ascii="Times New Roman" w:eastAsia="Times New Roman" w:hAnsi="Times New Roman" w:cs="Times New Roman"/>
          <w:bCs/>
          <w:color w:val="111111"/>
          <w:sz w:val="24"/>
          <w:szCs w:val="24"/>
          <w:bdr w:val="none" w:sz="0" w:space="0" w:color="auto" w:frame="1"/>
          <w:lang w:eastAsia="ru-RU"/>
        </w:rPr>
        <w:t>захвата заложников.</w:t>
      </w:r>
    </w:p>
    <w:p w14:paraId="6290BD84" w14:textId="77777777" w:rsidR="003220FF" w:rsidRPr="00CC7B31"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CC7B31">
        <w:rPr>
          <w:rFonts w:ascii="Times New Roman" w:eastAsia="Times New Roman" w:hAnsi="Times New Roman" w:cs="Times New Roman"/>
          <w:bCs/>
          <w:color w:val="111111"/>
          <w:sz w:val="24"/>
          <w:szCs w:val="24"/>
          <w:bdr w:val="none" w:sz="0" w:space="0" w:color="auto" w:frame="1"/>
          <w:lang w:eastAsia="ru-RU"/>
        </w:rPr>
        <w:t>Необходимость исполнения должностных обязанностей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w:t>
      </w:r>
    </w:p>
    <w:p w14:paraId="65C35608" w14:textId="77777777" w:rsidR="003220FF"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CC7B31">
        <w:rPr>
          <w:rFonts w:ascii="Times New Roman" w:eastAsia="Times New Roman" w:hAnsi="Times New Roman" w:cs="Times New Roman"/>
          <w:bCs/>
          <w:color w:val="111111"/>
          <w:sz w:val="24"/>
          <w:szCs w:val="24"/>
          <w:bdr w:val="none" w:sz="0" w:space="0" w:color="auto" w:frame="1"/>
          <w:lang w:eastAsia="ru-RU"/>
        </w:rPr>
        <w:t>Рекомендуемые расстояния для эвакуации и оцепления при обнаружении взрывного устройства или похожего на него предмета.".</w:t>
      </w:r>
    </w:p>
    <w:p w14:paraId="11C84C06" w14:textId="77777777" w:rsidR="003220FF" w:rsidRPr="00812695"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812695">
        <w:rPr>
          <w:rFonts w:ascii="Times New Roman" w:eastAsia="Times New Roman" w:hAnsi="Times New Roman" w:cs="Times New Roman"/>
          <w:bCs/>
          <w:color w:val="111111"/>
          <w:sz w:val="24"/>
          <w:szCs w:val="24"/>
          <w:bdr w:val="none" w:sz="0" w:space="0" w:color="auto" w:frame="1"/>
          <w:lang w:eastAsia="ru-RU"/>
        </w:rPr>
        <w:t>1.5.2. Дополнить сноской "1" следующего содержания:</w:t>
      </w:r>
    </w:p>
    <w:p w14:paraId="4C1930DC" w14:textId="77777777" w:rsidR="003220FF" w:rsidRDefault="003220FF" w:rsidP="003220FF">
      <w:pPr>
        <w:spacing w:after="0" w:line="360" w:lineRule="auto"/>
        <w:ind w:firstLine="544"/>
        <w:jc w:val="both"/>
        <w:textAlignment w:val="baseline"/>
        <w:rPr>
          <w:rFonts w:ascii="Times New Roman" w:eastAsia="Times New Roman" w:hAnsi="Times New Roman" w:cs="Times New Roman"/>
          <w:bCs/>
          <w:color w:val="111111"/>
          <w:sz w:val="24"/>
          <w:szCs w:val="24"/>
          <w:bdr w:val="none" w:sz="0" w:space="0" w:color="auto" w:frame="1"/>
          <w:lang w:eastAsia="ru-RU"/>
        </w:rPr>
      </w:pPr>
      <w:r w:rsidRPr="00812695">
        <w:rPr>
          <w:rFonts w:ascii="Times New Roman" w:eastAsia="Times New Roman" w:hAnsi="Times New Roman" w:cs="Times New Roman"/>
          <w:bCs/>
          <w:color w:val="111111"/>
          <w:sz w:val="24"/>
          <w:szCs w:val="24"/>
          <w:bdr w:val="none" w:sz="0" w:space="0" w:color="auto" w:frame="1"/>
          <w:lang w:eastAsia="ru-RU"/>
        </w:rPr>
        <w:t>"1 Далее - "объекты образования".".</w:t>
      </w:r>
    </w:p>
    <w:p w14:paraId="7D7447FA" w14:textId="77777777" w:rsidR="003220FF" w:rsidRDefault="003220FF" w:rsidP="003220FF">
      <w:pPr>
        <w:spacing w:after="0" w:line="360" w:lineRule="auto"/>
        <w:ind w:firstLine="544"/>
        <w:jc w:val="center"/>
        <w:textAlignment w:val="baseline"/>
        <w:rPr>
          <w:rFonts w:ascii="Times New Roman" w:eastAsia="Times New Roman" w:hAnsi="Times New Roman" w:cs="Times New Roman"/>
          <w:b/>
          <w:bCs/>
          <w:color w:val="111111"/>
          <w:sz w:val="24"/>
          <w:szCs w:val="24"/>
          <w:bdr w:val="none" w:sz="0" w:space="0" w:color="auto" w:frame="1"/>
          <w:lang w:eastAsia="ru-RU"/>
        </w:rPr>
      </w:pPr>
      <w:r>
        <w:rPr>
          <w:rFonts w:ascii="Times New Roman" w:eastAsia="Times New Roman" w:hAnsi="Times New Roman" w:cs="Times New Roman"/>
          <w:b/>
          <w:bCs/>
          <w:color w:val="111111"/>
          <w:sz w:val="24"/>
          <w:szCs w:val="24"/>
          <w:bdr w:val="none" w:sz="0" w:space="0" w:color="auto" w:frame="1"/>
          <w:lang w:eastAsia="ru-RU"/>
        </w:rPr>
        <w:lastRenderedPageBreak/>
        <w:t>Тема № 8.3</w:t>
      </w:r>
      <w:r w:rsidRPr="00E87B48">
        <w:rPr>
          <w:rFonts w:ascii="Times New Roman" w:eastAsia="Times New Roman" w:hAnsi="Times New Roman" w:cs="Times New Roman"/>
          <w:b/>
          <w:bCs/>
          <w:color w:val="111111"/>
          <w:sz w:val="24"/>
          <w:szCs w:val="24"/>
          <w:bdr w:val="none" w:sz="0" w:space="0" w:color="auto" w:frame="1"/>
          <w:lang w:eastAsia="ru-RU"/>
        </w:rPr>
        <w:t>.</w:t>
      </w:r>
      <w:r w:rsidRPr="00A011CB">
        <w:t xml:space="preserve"> </w:t>
      </w:r>
      <w:r w:rsidRPr="00A011CB">
        <w:rPr>
          <w:rFonts w:ascii="Times New Roman" w:eastAsia="Times New Roman" w:hAnsi="Times New Roman" w:cs="Times New Roman"/>
          <w:b/>
          <w:bCs/>
          <w:color w:val="111111"/>
          <w:sz w:val="24"/>
          <w:szCs w:val="24"/>
          <w:bdr w:val="none" w:sz="0" w:space="0" w:color="auto" w:frame="1"/>
          <w:lang w:eastAsia="ru-RU"/>
        </w:rPr>
        <w:t>Практический тренинг по профилактике и противодействию террористическим угрозам.</w:t>
      </w:r>
    </w:p>
    <w:p w14:paraId="70FA3CC6"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Варианты проведения практического тренинга по профилактике и противодействию террористическим угрозам.</w:t>
      </w:r>
    </w:p>
    <w:p w14:paraId="4AFA7AFB"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устойчивости работы инженерно-технических систем обеспечения безопасности.</w:t>
      </w:r>
    </w:p>
    <w:p w14:paraId="064CBD30"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Профилирование потенциально опасных посетителей в условиях возможных террористических угроз. Сущность профайлинга.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Профайлинговый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w:t>
      </w:r>
    </w:p>
    <w:p w14:paraId="49029149"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Урегулирование возникающих споров, конфликтов и панических настроений в условиях возможных террористических угроз.</w:t>
      </w:r>
    </w:p>
    <w:p w14:paraId="028C75DD"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14:paraId="619258AE"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"нейротизма" и "психотизма",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14:paraId="4660EA4C" w14:textId="77777777" w:rsidR="003220FF" w:rsidRPr="00A011CB" w:rsidRDefault="003220FF" w:rsidP="003220FF">
      <w:pPr>
        <w:spacing w:after="0" w:line="360" w:lineRule="auto"/>
        <w:ind w:firstLine="544"/>
        <w:jc w:val="both"/>
        <w:textAlignment w:val="baseline"/>
        <w:rPr>
          <w:rFonts w:ascii="Times New Roman" w:eastAsia="Times New Roman" w:hAnsi="Times New Roman" w:cs="Times New Roman"/>
          <w:color w:val="111111"/>
          <w:sz w:val="24"/>
          <w:szCs w:val="24"/>
          <w:bdr w:val="none" w:sz="0" w:space="0" w:color="auto" w:frame="1"/>
          <w:lang w:eastAsia="ru-RU"/>
        </w:rPr>
      </w:pPr>
      <w:r w:rsidRPr="00A011CB">
        <w:rPr>
          <w:rFonts w:ascii="Times New Roman" w:eastAsia="Times New Roman" w:hAnsi="Times New Roman" w:cs="Times New Roman"/>
          <w:color w:val="111111"/>
          <w:sz w:val="24"/>
          <w:szCs w:val="24"/>
          <w:bdr w:val="none" w:sz="0" w:space="0" w:color="auto" w:frame="1"/>
          <w:lang w:eastAsia="ru-RU"/>
        </w:rPr>
        <w:t xml:space="preserve">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w:t>
      </w:r>
      <w:r w:rsidRPr="00A011CB">
        <w:rPr>
          <w:rFonts w:ascii="Times New Roman" w:eastAsia="Times New Roman" w:hAnsi="Times New Roman" w:cs="Times New Roman"/>
          <w:color w:val="111111"/>
          <w:sz w:val="24"/>
          <w:szCs w:val="24"/>
          <w:bdr w:val="none" w:sz="0" w:space="0" w:color="auto" w:frame="1"/>
          <w:lang w:eastAsia="ru-RU"/>
        </w:rPr>
        <w:lastRenderedPageBreak/>
        <w:t>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14:paraId="555B0995" w14:textId="77777777" w:rsidR="006330FF" w:rsidRDefault="006330FF"/>
    <w:sectPr w:rsidR="00633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DF2574E"/>
    <w:name w:val="WW8Num1"/>
    <w:lvl w:ilvl="0">
      <w:start w:val="2"/>
      <w:numFmt w:val="decimal"/>
      <w:lvlText w:val="%1."/>
      <w:lvlJc w:val="left"/>
      <w:pPr>
        <w:tabs>
          <w:tab w:val="num" w:pos="0"/>
        </w:tabs>
        <w:ind w:left="0" w:firstLine="0"/>
      </w:pPr>
      <w:rPr>
        <w:rFonts w:ascii="Times New Roman CYR" w:hAnsi="Times New Roman CYR" w:cs="Times New Roman CYR"/>
      </w:rPr>
    </w:lvl>
    <w:lvl w:ilvl="1">
      <w:start w:val="3"/>
      <w:numFmt w:val="decimal"/>
      <w:isLgl/>
      <w:lvlText w:val="%1.%2."/>
      <w:lvlJc w:val="left"/>
      <w:pPr>
        <w:ind w:left="2629" w:hanging="720"/>
      </w:pPr>
      <w:rPr>
        <w:rFonts w:hint="default"/>
        <w:b/>
        <w:sz w:val="32"/>
      </w:rPr>
    </w:lvl>
    <w:lvl w:ilvl="2">
      <w:start w:val="1"/>
      <w:numFmt w:val="decimal"/>
      <w:isLgl/>
      <w:lvlText w:val="%1.%2.%3."/>
      <w:lvlJc w:val="left"/>
      <w:pPr>
        <w:ind w:left="4538" w:hanging="720"/>
      </w:pPr>
      <w:rPr>
        <w:rFonts w:hint="default"/>
        <w:b/>
        <w:sz w:val="32"/>
      </w:rPr>
    </w:lvl>
    <w:lvl w:ilvl="3">
      <w:start w:val="1"/>
      <w:numFmt w:val="decimal"/>
      <w:isLgl/>
      <w:lvlText w:val="%1.%2.%3.%4."/>
      <w:lvlJc w:val="left"/>
      <w:pPr>
        <w:ind w:left="6807" w:hanging="1080"/>
      </w:pPr>
      <w:rPr>
        <w:rFonts w:hint="default"/>
        <w:b/>
        <w:sz w:val="32"/>
      </w:rPr>
    </w:lvl>
    <w:lvl w:ilvl="4">
      <w:start w:val="1"/>
      <w:numFmt w:val="decimal"/>
      <w:isLgl/>
      <w:lvlText w:val="%1.%2.%3.%4.%5."/>
      <w:lvlJc w:val="left"/>
      <w:pPr>
        <w:ind w:left="8716" w:hanging="1080"/>
      </w:pPr>
      <w:rPr>
        <w:rFonts w:hint="default"/>
        <w:b/>
        <w:sz w:val="32"/>
      </w:rPr>
    </w:lvl>
    <w:lvl w:ilvl="5">
      <w:start w:val="1"/>
      <w:numFmt w:val="decimal"/>
      <w:isLgl/>
      <w:lvlText w:val="%1.%2.%3.%4.%5.%6."/>
      <w:lvlJc w:val="left"/>
      <w:pPr>
        <w:ind w:left="10985" w:hanging="1440"/>
      </w:pPr>
      <w:rPr>
        <w:rFonts w:hint="default"/>
        <w:b/>
        <w:sz w:val="32"/>
      </w:rPr>
    </w:lvl>
    <w:lvl w:ilvl="6">
      <w:start w:val="1"/>
      <w:numFmt w:val="decimal"/>
      <w:isLgl/>
      <w:lvlText w:val="%1.%2.%3.%4.%5.%6.%7."/>
      <w:lvlJc w:val="left"/>
      <w:pPr>
        <w:ind w:left="13254" w:hanging="1800"/>
      </w:pPr>
      <w:rPr>
        <w:rFonts w:hint="default"/>
        <w:b/>
        <w:sz w:val="32"/>
      </w:rPr>
    </w:lvl>
    <w:lvl w:ilvl="7">
      <w:start w:val="1"/>
      <w:numFmt w:val="decimal"/>
      <w:isLgl/>
      <w:lvlText w:val="%1.%2.%3.%4.%5.%6.%7.%8."/>
      <w:lvlJc w:val="left"/>
      <w:pPr>
        <w:ind w:left="15163" w:hanging="1800"/>
      </w:pPr>
      <w:rPr>
        <w:rFonts w:hint="default"/>
        <w:b/>
        <w:sz w:val="32"/>
      </w:rPr>
    </w:lvl>
    <w:lvl w:ilvl="8">
      <w:start w:val="1"/>
      <w:numFmt w:val="decimal"/>
      <w:isLgl/>
      <w:lvlText w:val="%1.%2.%3.%4.%5.%6.%7.%8.%9."/>
      <w:lvlJc w:val="left"/>
      <w:pPr>
        <w:ind w:left="17432" w:hanging="2160"/>
      </w:pPr>
      <w:rPr>
        <w:rFonts w:hint="default"/>
        <w:b/>
        <w:sz w:val="32"/>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2"/>
      <w:numFmt w:val="decimal"/>
      <w:lvlText w:val="%1."/>
      <w:lvlJc w:val="left"/>
      <w:pPr>
        <w:tabs>
          <w:tab w:val="num" w:pos="0"/>
        </w:tabs>
        <w:ind w:left="0" w:firstLine="0"/>
      </w:pPr>
      <w:rPr>
        <w:rFonts w:ascii="Times New Roman CYR" w:hAnsi="Times New Roman CYR" w:cs="Times New Roman CYR"/>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6" w15:restartNumberingAfterBreak="0">
    <w:nsid w:val="00000009"/>
    <w:multiLevelType w:val="singleLevel"/>
    <w:tmpl w:val="7EBA1AC6"/>
    <w:name w:val="WW8Num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7" w15:restartNumberingAfterBreak="0">
    <w:nsid w:val="26E56A81"/>
    <w:multiLevelType w:val="hybridMultilevel"/>
    <w:tmpl w:val="34528A84"/>
    <w:lvl w:ilvl="0" w:tplc="3932AD0C">
      <w:start w:val="1"/>
      <w:numFmt w:val="upperRoman"/>
      <w:lvlText w:val="%1."/>
      <w:lvlJc w:val="left"/>
      <w:pPr>
        <w:ind w:left="1264" w:hanging="72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8" w15:restartNumberingAfterBreak="0">
    <w:nsid w:val="5CAB6120"/>
    <w:multiLevelType w:val="singleLevel"/>
    <w:tmpl w:val="CA9ECEDE"/>
    <w:lvl w:ilvl="0">
      <w:start w:val="2"/>
      <w:numFmt w:val="decimal"/>
      <w:lvlText w:val="%1."/>
      <w:legacy w:legacy="1" w:legacySpace="0" w:legacyIndent="173"/>
      <w:lvlJc w:val="left"/>
      <w:rPr>
        <w:rFonts w:ascii="Times New Roman CYR" w:hAnsi="Times New Roman CYR" w:cs="Times New Roman CYR" w:hint="default"/>
      </w:rPr>
    </w:lvl>
  </w:abstractNum>
  <w:abstractNum w:abstractNumId="9" w15:restartNumberingAfterBreak="0">
    <w:nsid w:val="7296276C"/>
    <w:multiLevelType w:val="multilevel"/>
    <w:tmpl w:val="24E23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6340512">
    <w:abstractNumId w:val="7"/>
  </w:num>
  <w:num w:numId="2" w16cid:durableId="1689065355">
    <w:abstractNumId w:val="9"/>
  </w:num>
  <w:num w:numId="3" w16cid:durableId="1800223049">
    <w:abstractNumId w:val="8"/>
  </w:num>
  <w:num w:numId="4" w16cid:durableId="860976788">
    <w:abstractNumId w:val="6"/>
  </w:num>
  <w:num w:numId="5" w16cid:durableId="1720738907">
    <w:abstractNumId w:val="5"/>
  </w:num>
  <w:num w:numId="6" w16cid:durableId="136998389">
    <w:abstractNumId w:val="4"/>
  </w:num>
  <w:num w:numId="7" w16cid:durableId="1024017221">
    <w:abstractNumId w:val="1"/>
  </w:num>
  <w:num w:numId="8" w16cid:durableId="1939092609">
    <w:abstractNumId w:val="2"/>
  </w:num>
  <w:num w:numId="9" w16cid:durableId="773980864">
    <w:abstractNumId w:val="3"/>
  </w:num>
  <w:num w:numId="10" w16cid:durableId="171530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C0"/>
    <w:rsid w:val="003220FF"/>
    <w:rsid w:val="003909B9"/>
    <w:rsid w:val="006330FF"/>
    <w:rsid w:val="008B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70DC9-F9B7-40FA-85D1-C5774EBF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0FF"/>
    <w:pPr>
      <w:spacing w:after="200" w:line="276" w:lineRule="auto"/>
    </w:pPr>
    <w:rPr>
      <w:kern w:val="0"/>
      <w14:ligatures w14:val="none"/>
    </w:rPr>
  </w:style>
  <w:style w:type="paragraph" w:styleId="1">
    <w:name w:val="heading 1"/>
    <w:basedOn w:val="a"/>
    <w:next w:val="a"/>
    <w:link w:val="10"/>
    <w:uiPriority w:val="99"/>
    <w:qFormat/>
    <w:rsid w:val="003220F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220FF"/>
    <w:rPr>
      <w:rFonts w:ascii="Times New Roman CYR" w:eastAsiaTheme="minorEastAsia" w:hAnsi="Times New Roman CYR" w:cs="Times New Roman CYR"/>
      <w:b/>
      <w:bCs/>
      <w:color w:val="26282F"/>
      <w:kern w:val="0"/>
      <w:sz w:val="24"/>
      <w:szCs w:val="24"/>
      <w:lang w:eastAsia="ru-RU"/>
      <w14:ligatures w14:val="none"/>
    </w:rPr>
  </w:style>
  <w:style w:type="character" w:customStyle="1" w:styleId="a3">
    <w:name w:val="Гипертекстовая ссылка"/>
    <w:basedOn w:val="a0"/>
    <w:uiPriority w:val="99"/>
    <w:rsid w:val="003220FF"/>
    <w:rPr>
      <w:color w:val="106BBE"/>
    </w:rPr>
  </w:style>
  <w:style w:type="paragraph" w:customStyle="1" w:styleId="a4">
    <w:name w:val="Нормальный (таблица)"/>
    <w:basedOn w:val="a"/>
    <w:next w:val="a"/>
    <w:uiPriority w:val="99"/>
    <w:rsid w:val="003220F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5">
    <w:name w:val="Прижатый влево"/>
    <w:basedOn w:val="a"/>
    <w:next w:val="a"/>
    <w:uiPriority w:val="99"/>
    <w:rsid w:val="003220F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table" w:styleId="a6">
    <w:name w:val="Table Grid"/>
    <w:basedOn w:val="a1"/>
    <w:uiPriority w:val="59"/>
    <w:rsid w:val="003220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nturySchoolbook">
    <w:name w:val="Основной текст + Century Schoolbook"/>
    <w:aliases w:val="6 pt"/>
    <w:basedOn w:val="a0"/>
    <w:rsid w:val="003220FF"/>
    <w:rPr>
      <w:rFonts w:ascii="Century Schoolbook" w:eastAsia="Century Schoolbook" w:hAnsi="Century Schoolbook" w:cs="Century Schoolbook"/>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paragraph" w:styleId="a7">
    <w:name w:val="Balloon Text"/>
    <w:basedOn w:val="a"/>
    <w:link w:val="a8"/>
    <w:uiPriority w:val="99"/>
    <w:semiHidden/>
    <w:unhideWhenUsed/>
    <w:rsid w:val="003220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0FF"/>
    <w:rPr>
      <w:rFonts w:ascii="Tahoma" w:hAnsi="Tahoma" w:cs="Tahoma"/>
      <w:kern w:val="0"/>
      <w:sz w:val="16"/>
      <w:szCs w:val="16"/>
      <w14:ligatures w14:val="none"/>
    </w:rPr>
  </w:style>
  <w:style w:type="paragraph" w:customStyle="1" w:styleId="Standard">
    <w:name w:val="Standard"/>
    <w:rsid w:val="003220FF"/>
    <w:pPr>
      <w:suppressAutoHyphens/>
      <w:autoSpaceDN w:val="0"/>
      <w:spacing w:after="200" w:line="276" w:lineRule="auto"/>
      <w:textAlignment w:val="baseline"/>
    </w:pPr>
    <w:rPr>
      <w:rFonts w:ascii="Calibri" w:eastAsia="SimSun" w:hAnsi="Calibri" w:cs="Tahoma"/>
      <w:kern w:val="3"/>
      <w14:ligatures w14:val="none"/>
    </w:rPr>
  </w:style>
  <w:style w:type="paragraph" w:styleId="a9">
    <w:name w:val="List Paragraph"/>
    <w:basedOn w:val="a"/>
    <w:qFormat/>
    <w:rsid w:val="003220FF"/>
    <w:pPr>
      <w:ind w:left="720"/>
      <w:contextualSpacing/>
    </w:pPr>
  </w:style>
  <w:style w:type="paragraph" w:styleId="aa">
    <w:name w:val="Normal (Web)"/>
    <w:basedOn w:val="a"/>
    <w:unhideWhenUsed/>
    <w:rsid w:val="00322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220FF"/>
    <w:rPr>
      <w:color w:val="0000FF"/>
      <w:u w:val="single"/>
    </w:rPr>
  </w:style>
  <w:style w:type="paragraph" w:customStyle="1" w:styleId="ConsPlusNormal">
    <w:name w:val="ConsPlusNormal"/>
    <w:rsid w:val="003220FF"/>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paragraph" w:styleId="ac">
    <w:name w:val="header"/>
    <w:basedOn w:val="a"/>
    <w:link w:val="ad"/>
    <w:uiPriority w:val="99"/>
    <w:unhideWhenUsed/>
    <w:rsid w:val="003220F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220FF"/>
    <w:rPr>
      <w:kern w:val="0"/>
      <w14:ligatures w14:val="none"/>
    </w:rPr>
  </w:style>
  <w:style w:type="paragraph" w:styleId="ae">
    <w:name w:val="footer"/>
    <w:basedOn w:val="a"/>
    <w:link w:val="af"/>
    <w:uiPriority w:val="99"/>
    <w:unhideWhenUsed/>
    <w:rsid w:val="003220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220FF"/>
    <w:rPr>
      <w:kern w:val="0"/>
      <w14:ligatures w14:val="none"/>
    </w:rPr>
  </w:style>
  <w:style w:type="paragraph" w:customStyle="1" w:styleId="21">
    <w:name w:val="Основной текст с отступом 21"/>
    <w:basedOn w:val="a"/>
    <w:rsid w:val="003220FF"/>
    <w:pPr>
      <w:widowControl w:val="0"/>
      <w:suppressAutoHyphens/>
      <w:autoSpaceDE w:val="0"/>
      <w:spacing w:before="53" w:after="0" w:line="360" w:lineRule="auto"/>
      <w:ind w:firstLine="451"/>
      <w:jc w:val="both"/>
    </w:pPr>
    <w:rPr>
      <w:rFonts w:ascii="Arial" w:eastAsia="Lucida Sans Unicode" w:hAnsi="Arial" w:cs="Times New Roman"/>
      <w:b/>
      <w:bCs/>
      <w:kern w:val="1"/>
      <w:sz w:val="28"/>
      <w:szCs w:val="28"/>
      <w:lang w:eastAsia="ar-SA"/>
    </w:rPr>
  </w:style>
  <w:style w:type="paragraph" w:styleId="HTML">
    <w:name w:val="HTML Preformatted"/>
    <w:basedOn w:val="a"/>
    <w:link w:val="HTML0"/>
    <w:rsid w:val="003220FF"/>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spacing w:after="0" w:line="240" w:lineRule="auto"/>
      <w:ind w:left="150"/>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3220FF"/>
    <w:rPr>
      <w:rFonts w:ascii="Courier New" w:eastAsia="Times New Roman" w:hAnsi="Courier New" w:cs="Courier New"/>
      <w:kern w:val="0"/>
      <w:sz w:val="20"/>
      <w:szCs w:val="20"/>
      <w:lang w:eastAsia="ar-SA"/>
      <w14:ligatures w14:val="none"/>
    </w:rPr>
  </w:style>
  <w:style w:type="character" w:customStyle="1" w:styleId="WW8Num2z0">
    <w:name w:val="WW8Num2z0"/>
    <w:rsid w:val="003220FF"/>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6118</Words>
  <Characters>34875</Characters>
  <Application>Microsoft Office Word</Application>
  <DocSecurity>0</DocSecurity>
  <Lines>290</Lines>
  <Paragraphs>81</Paragraphs>
  <ScaleCrop>false</ScaleCrop>
  <Company/>
  <LinksUpToDate>false</LinksUpToDate>
  <CharactersWithSpaces>40912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Кривошей</dc:creator>
  <cp:keywords/>
  <dc:description/>
  <cp:lastModifiedBy>Кристина Кривошей</cp:lastModifiedBy>
  <cp:revision>2</cp:revision>
  <dcterms:created xsi:type="dcterms:W3CDTF">2024-04-04T14:32:00Z</dcterms:created>
  <dcterms:modified xsi:type="dcterms:W3CDTF">2024-04-04T14:32:00Z</dcterms:modified>
</cp:coreProperties>
</file>