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1704" w14:textId="77777777" w:rsidR="00F531EE" w:rsidRDefault="00F531EE" w:rsidP="00F531EE">
      <w:pPr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</w:rPr>
        <w:t>Учебный план по программе</w:t>
      </w:r>
      <w:r w:rsidRPr="00933F83">
        <w:rPr>
          <w:b/>
          <w:bCs/>
          <w:kern w:val="3"/>
        </w:rPr>
        <w:t xml:space="preserve"> </w:t>
      </w:r>
      <w:r w:rsidRPr="00511DB2">
        <w:rPr>
          <w:b/>
          <w:bCs/>
          <w:kern w:val="3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14:paraId="54E6F375" w14:textId="77777777" w:rsidR="00F531EE" w:rsidRDefault="00F531EE" w:rsidP="00F531EE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7"/>
        <w:gridCol w:w="1805"/>
        <w:gridCol w:w="1554"/>
        <w:gridCol w:w="1379"/>
      </w:tblGrid>
      <w:tr w:rsidR="00F531EE" w14:paraId="1FC858C7" w14:textId="77777777" w:rsidTr="00C21535">
        <w:tc>
          <w:tcPr>
            <w:tcW w:w="4786" w:type="dxa"/>
          </w:tcPr>
          <w:p w14:paraId="3B16A4D9" w14:textId="77777777" w:rsidR="00F531EE" w:rsidRDefault="00F531EE" w:rsidP="00C21535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14:paraId="6EBEEE66" w14:textId="77777777" w:rsidR="00F531EE" w:rsidRDefault="00F531EE" w:rsidP="00C21535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14:paraId="2DCCA987" w14:textId="77777777" w:rsidR="00F531EE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907E3B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14:paraId="05475D47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14:paraId="1DD216FB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F531EE" w14:paraId="715C2BFA" w14:textId="77777777" w:rsidTr="00C21535">
        <w:tc>
          <w:tcPr>
            <w:tcW w:w="4786" w:type="dxa"/>
          </w:tcPr>
          <w:p w14:paraId="6402899B" w14:textId="77777777" w:rsidR="00F531EE" w:rsidRDefault="00F531EE" w:rsidP="00C21535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1 </w:t>
            </w:r>
            <w:r w:rsidRPr="00707B13">
              <w:rPr>
                <w:sz w:val="20"/>
                <w:szCs w:val="20"/>
              </w:rPr>
              <w:t>Законодательное</w:t>
            </w:r>
            <w:r>
              <w:rPr>
                <w:sz w:val="20"/>
                <w:szCs w:val="20"/>
              </w:rPr>
              <w:t xml:space="preserve"> обеспечение </w:t>
            </w:r>
            <w:r w:rsidRPr="00707B13">
              <w:rPr>
                <w:sz w:val="20"/>
                <w:szCs w:val="20"/>
              </w:rPr>
              <w:t xml:space="preserve">и </w:t>
            </w:r>
            <w:r w:rsidRPr="000A301A">
              <w:rPr>
                <w:sz w:val="20"/>
                <w:szCs w:val="20"/>
              </w:rPr>
              <w:t>Нормативно-правовые основы образования детей с ОВЗ</w:t>
            </w:r>
          </w:p>
        </w:tc>
        <w:tc>
          <w:tcPr>
            <w:tcW w:w="1843" w:type="dxa"/>
          </w:tcPr>
          <w:p w14:paraId="5065EBCE" w14:textId="77777777" w:rsidR="00F531EE" w:rsidRPr="000B6DD3" w:rsidRDefault="00F531EE" w:rsidP="00C21535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kern w:val="3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71141846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3" w:type="dxa"/>
          </w:tcPr>
          <w:p w14:paraId="2AF4187D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F531EE" w14:paraId="3D8D7917" w14:textId="77777777" w:rsidTr="00C21535">
        <w:tc>
          <w:tcPr>
            <w:tcW w:w="4786" w:type="dxa"/>
          </w:tcPr>
          <w:p w14:paraId="78101B57" w14:textId="77777777" w:rsidR="00F531EE" w:rsidRDefault="00F531EE" w:rsidP="00C21535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2 </w:t>
            </w:r>
            <w:r w:rsidRPr="000A301A">
              <w:rPr>
                <w:sz w:val="20"/>
                <w:szCs w:val="20"/>
              </w:rPr>
              <w:t>Психолого-педагогические особенности учебной деятельности детей с ОВЗ.</w:t>
            </w:r>
          </w:p>
        </w:tc>
        <w:tc>
          <w:tcPr>
            <w:tcW w:w="1843" w:type="dxa"/>
          </w:tcPr>
          <w:p w14:paraId="1CF5CCD2" w14:textId="77777777" w:rsidR="00F531EE" w:rsidRPr="000B6DD3" w:rsidRDefault="00F531EE" w:rsidP="00C21535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14:paraId="1CBF63A4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</w:tcPr>
          <w:p w14:paraId="755E4BC3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F531EE" w14:paraId="1C2EAB40" w14:textId="77777777" w:rsidTr="00C21535">
        <w:tc>
          <w:tcPr>
            <w:tcW w:w="4786" w:type="dxa"/>
          </w:tcPr>
          <w:p w14:paraId="776B4DEE" w14:textId="77777777" w:rsidR="00F531EE" w:rsidRDefault="00F531EE" w:rsidP="00C21535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 w:rsidRPr="000A301A">
              <w:rPr>
                <w:sz w:val="20"/>
                <w:szCs w:val="20"/>
              </w:rPr>
              <w:t>Особенности организации «безбарьерной» образовательной среды для учащихся с ОВЗ.</w:t>
            </w:r>
          </w:p>
        </w:tc>
        <w:tc>
          <w:tcPr>
            <w:tcW w:w="1843" w:type="dxa"/>
          </w:tcPr>
          <w:p w14:paraId="6A9996D9" w14:textId="77777777" w:rsidR="00F531EE" w:rsidRPr="000B6DD3" w:rsidRDefault="00F531EE" w:rsidP="00C21535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kern w:val="3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13CF88C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14:paraId="3B17D40C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F531EE" w14:paraId="50D462A6" w14:textId="77777777" w:rsidTr="00C21535">
        <w:tc>
          <w:tcPr>
            <w:tcW w:w="4786" w:type="dxa"/>
          </w:tcPr>
          <w:p w14:paraId="456C7663" w14:textId="77777777" w:rsidR="00F531EE" w:rsidRDefault="00F531EE" w:rsidP="00C215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4 </w:t>
            </w:r>
            <w:r w:rsidRPr="000A301A">
              <w:rPr>
                <w:sz w:val="20"/>
                <w:szCs w:val="20"/>
              </w:rPr>
              <w:t>Система работы с детьми, имеющими тяжелые нарушения речи в ходе реализации требований ФГОС ДО.</w:t>
            </w:r>
          </w:p>
        </w:tc>
        <w:tc>
          <w:tcPr>
            <w:tcW w:w="1843" w:type="dxa"/>
          </w:tcPr>
          <w:p w14:paraId="6D06A062" w14:textId="77777777" w:rsidR="00F531EE" w:rsidRPr="000B6DD3" w:rsidRDefault="00F531EE" w:rsidP="00C21535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14:paraId="3243C970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14:paraId="6D938EA6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F531EE" w14:paraId="3F67438A" w14:textId="77777777" w:rsidTr="00C21535">
        <w:tc>
          <w:tcPr>
            <w:tcW w:w="4786" w:type="dxa"/>
          </w:tcPr>
          <w:p w14:paraId="7ED96D51" w14:textId="77777777" w:rsidR="00F531EE" w:rsidRDefault="00F531EE" w:rsidP="00C215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5 </w:t>
            </w:r>
            <w:r w:rsidRPr="000A301A">
              <w:rPr>
                <w:sz w:val="20"/>
                <w:szCs w:val="20"/>
              </w:rPr>
              <w:t>Система работы с детьми, имеющими задержку психического развития в ходе реализации требований ФГОС ДО.</w:t>
            </w:r>
          </w:p>
        </w:tc>
        <w:tc>
          <w:tcPr>
            <w:tcW w:w="1843" w:type="dxa"/>
          </w:tcPr>
          <w:p w14:paraId="7643B5A8" w14:textId="77777777" w:rsidR="00F531EE" w:rsidRDefault="00F531EE" w:rsidP="00C21535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14:paraId="1E9CEA57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14:paraId="04D6CC46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F531EE" w14:paraId="403CBC6D" w14:textId="77777777" w:rsidTr="00C21535">
        <w:tc>
          <w:tcPr>
            <w:tcW w:w="4786" w:type="dxa"/>
          </w:tcPr>
          <w:p w14:paraId="7796E21E" w14:textId="77777777" w:rsidR="00F531EE" w:rsidRDefault="00F531EE" w:rsidP="00C215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6 </w:t>
            </w:r>
            <w:r w:rsidRPr="000A301A">
              <w:rPr>
                <w:sz w:val="20"/>
                <w:szCs w:val="20"/>
              </w:rPr>
              <w:t>Система работы с детьми, имеющими расстройства аутистического спектра в ходе реализации требований ФГОС ДО.</w:t>
            </w:r>
          </w:p>
        </w:tc>
        <w:tc>
          <w:tcPr>
            <w:tcW w:w="1843" w:type="dxa"/>
          </w:tcPr>
          <w:p w14:paraId="726D82B2" w14:textId="77777777" w:rsidR="00F531EE" w:rsidRDefault="00F531EE" w:rsidP="00C21535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6E3BD2C8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3" w:type="dxa"/>
          </w:tcPr>
          <w:p w14:paraId="0812470F" w14:textId="77777777" w:rsidR="00F531EE" w:rsidRPr="002D49E3" w:rsidRDefault="00F531EE" w:rsidP="00C21535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F531EE" w14:paraId="7B71052C" w14:textId="77777777" w:rsidTr="00C21535">
        <w:tc>
          <w:tcPr>
            <w:tcW w:w="4786" w:type="dxa"/>
          </w:tcPr>
          <w:p w14:paraId="7515815A" w14:textId="77777777" w:rsidR="00F531EE" w:rsidRPr="00F802C1" w:rsidRDefault="00F531EE" w:rsidP="00C215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14:paraId="55105F24" w14:textId="77777777" w:rsidR="00F531EE" w:rsidRPr="000B6DD3" w:rsidRDefault="00F531EE" w:rsidP="00C2153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14:paraId="701ED53F" w14:textId="77777777" w:rsidR="00F531EE" w:rsidRPr="000B6DD3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14:paraId="69E7C4AD" w14:textId="77777777" w:rsidR="00F531EE" w:rsidRPr="00F1609C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531EE" w14:paraId="4F3840FD" w14:textId="77777777" w:rsidTr="00C21535">
        <w:tc>
          <w:tcPr>
            <w:tcW w:w="4786" w:type="dxa"/>
          </w:tcPr>
          <w:p w14:paraId="39E07181" w14:textId="77777777" w:rsidR="00F531EE" w:rsidRDefault="00F531EE" w:rsidP="00C2153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14:paraId="726F39E7" w14:textId="77777777" w:rsidR="00F531EE" w:rsidRDefault="00F531EE" w:rsidP="00C2153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59" w:type="dxa"/>
          </w:tcPr>
          <w:p w14:paraId="300D3D2B" w14:textId="77777777" w:rsidR="00F531EE" w:rsidRPr="00E8599E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383" w:type="dxa"/>
          </w:tcPr>
          <w:p w14:paraId="06F063FB" w14:textId="77777777" w:rsidR="00F531EE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14:paraId="3C221B94" w14:textId="77777777" w:rsidR="00F531EE" w:rsidRDefault="00F531EE" w:rsidP="00F531EE">
      <w:pPr>
        <w:ind w:firstLine="709"/>
        <w:jc w:val="center"/>
        <w:outlineLvl w:val="1"/>
        <w:rPr>
          <w:b/>
          <w:bCs/>
          <w:kern w:val="3"/>
        </w:rPr>
      </w:pPr>
    </w:p>
    <w:p w14:paraId="0388C54D" w14:textId="77777777" w:rsidR="00F531EE" w:rsidRDefault="00F531EE" w:rsidP="00F531EE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III</w:t>
      </w:r>
      <w:r w:rsidRPr="00F802C1">
        <w:rPr>
          <w:b/>
          <w:bCs/>
          <w:kern w:val="3"/>
        </w:rPr>
        <w:t xml:space="preserve">. Учебно-тематический план </w:t>
      </w:r>
      <w:bookmarkStart w:id="0" w:name="85315"/>
      <w:bookmarkEnd w:id="0"/>
      <w:r>
        <w:rPr>
          <w:b/>
          <w:bCs/>
          <w:kern w:val="3"/>
        </w:rPr>
        <w:t>по программе</w:t>
      </w:r>
      <w:r w:rsidRPr="00933F83">
        <w:rPr>
          <w:b/>
          <w:bCs/>
          <w:kern w:val="3"/>
        </w:rPr>
        <w:t xml:space="preserve"> </w:t>
      </w:r>
      <w:r w:rsidRPr="00511DB2">
        <w:rPr>
          <w:b/>
          <w:bCs/>
          <w:kern w:val="3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14:paraId="3105C7DB" w14:textId="77777777" w:rsidR="00F531EE" w:rsidRPr="00F802C1" w:rsidRDefault="00F531EE" w:rsidP="00F531EE">
      <w:pPr>
        <w:ind w:firstLine="709"/>
        <w:jc w:val="center"/>
        <w:outlineLvl w:val="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59"/>
        <w:gridCol w:w="101"/>
        <w:gridCol w:w="1317"/>
      </w:tblGrid>
      <w:tr w:rsidR="00F531EE" w:rsidRPr="00F802C1" w14:paraId="013C289C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ED4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№</w:t>
            </w:r>
          </w:p>
          <w:p w14:paraId="7B6725C9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A01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B8171E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B89B4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E93E2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F531EE" w:rsidRPr="00F802C1" w14:paraId="0D2B20FF" w14:textId="77777777" w:rsidTr="00C21535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EEA489" w14:textId="77777777" w:rsidR="00F531EE" w:rsidRPr="00DB5094" w:rsidRDefault="00F531EE" w:rsidP="00C21535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sz w:val="20"/>
                <w:szCs w:val="20"/>
              </w:rPr>
            </w:pPr>
            <w:r w:rsidRPr="00F86DF0">
              <w:rPr>
                <w:b/>
                <w:sz w:val="20"/>
                <w:szCs w:val="20"/>
              </w:rPr>
              <w:t>Модуль 1 Законодательное обеспечение и Нормативно-правовые основы образования детей с ОВЗ</w:t>
            </w:r>
          </w:p>
        </w:tc>
      </w:tr>
      <w:tr w:rsidR="00F531EE" w:rsidRPr="00F802C1" w14:paraId="6292C814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401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BB23" w14:textId="77777777" w:rsidR="00F531EE" w:rsidRPr="00F802C1" w:rsidRDefault="00F531EE" w:rsidP="00C21535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 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F0036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7F0EF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531EE" w:rsidRPr="00F802C1" w14:paraId="1E606BAB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D81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3E3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2977" w14:textId="77777777" w:rsidR="00F531EE" w:rsidRPr="00F802C1" w:rsidRDefault="00F531EE" w:rsidP="00C21535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</w:t>
            </w:r>
            <w:r w:rsidRPr="00F75408">
              <w:rPr>
                <w:sz w:val="20"/>
                <w:szCs w:val="20"/>
              </w:rPr>
              <w:t>начального общего образования обучающихся</w:t>
            </w:r>
            <w:r>
              <w:rPr>
                <w:sz w:val="20"/>
                <w:szCs w:val="20"/>
              </w:rPr>
              <w:t xml:space="preserve"> с ограниченными возможностями </w:t>
            </w:r>
            <w:r w:rsidRPr="00F75408">
              <w:rPr>
                <w:sz w:val="20"/>
                <w:szCs w:val="20"/>
              </w:rPr>
              <w:t>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09EA2" w14:textId="77777777" w:rsidR="00F531EE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295F9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484CCBD6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C69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7851" w14:textId="77777777" w:rsidR="00F531EE" w:rsidRDefault="00F531EE" w:rsidP="00C21535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</w:t>
            </w:r>
            <w:r w:rsidRPr="00F75408">
              <w:rPr>
                <w:sz w:val="20"/>
                <w:szCs w:val="20"/>
              </w:rPr>
              <w:t xml:space="preserve">обучающихся с умственной отсталостью </w:t>
            </w:r>
            <w:r>
              <w:rPr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6BC1" w14:textId="77777777" w:rsidR="00F531EE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BAB06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34713096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598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74CB" w14:textId="77777777" w:rsidR="00F531EE" w:rsidRPr="00F802C1" w:rsidRDefault="00F531EE" w:rsidP="00C21535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84ACB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A0651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467B8151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831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1780" w14:textId="77777777" w:rsidR="00F531EE" w:rsidRPr="00F802C1" w:rsidRDefault="00F531EE" w:rsidP="00C21535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Нормативно - правовые основы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67254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CB86A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531EE" w:rsidRPr="00F802C1" w14:paraId="76C304FA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CDB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AB86" w14:textId="77777777" w:rsidR="00F531EE" w:rsidRPr="00F802C1" w:rsidRDefault="00F531EE" w:rsidP="00C215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sz w:val="20"/>
                <w:szCs w:val="20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015D5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28AC8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531EE" w:rsidRPr="00F802C1" w14:paraId="2731B267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15C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47B0" w14:textId="77777777" w:rsidR="00F531EE" w:rsidRPr="00F802C1" w:rsidRDefault="00F531EE" w:rsidP="00C21535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6E66E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2EC57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531EE" w:rsidRPr="00F802C1" w14:paraId="75F068DF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95E" w14:textId="77777777" w:rsidR="00F531EE" w:rsidRPr="00537B55" w:rsidRDefault="00F531EE" w:rsidP="00C215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8DB8" w14:textId="77777777" w:rsidR="00F531EE" w:rsidRPr="00C175D8" w:rsidRDefault="00F531EE" w:rsidP="00C21535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7AC20" w14:textId="77777777" w:rsidR="00F531EE" w:rsidRPr="00C175D8" w:rsidRDefault="00F531EE" w:rsidP="00C215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3311F" w14:textId="77777777" w:rsidR="00F531EE" w:rsidRPr="00C175D8" w:rsidRDefault="00F531EE" w:rsidP="00C21535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F531EE" w:rsidRPr="00F802C1" w14:paraId="0AB73540" w14:textId="77777777" w:rsidTr="00C21535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F42188" w14:textId="77777777" w:rsidR="00F531EE" w:rsidRPr="00DB5094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>Модуль 2 Психолого-педагогические особенности у</w:t>
            </w:r>
            <w:r>
              <w:rPr>
                <w:b/>
                <w:sz w:val="20"/>
                <w:szCs w:val="20"/>
              </w:rPr>
              <w:t>чебной деятельности детей с ОВЗ</w:t>
            </w:r>
          </w:p>
        </w:tc>
      </w:tr>
      <w:tr w:rsidR="00F531EE" w:rsidRPr="00F802C1" w14:paraId="4020D725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FBC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ADB5" w14:textId="77777777" w:rsidR="00F531EE" w:rsidRPr="004E7A6F" w:rsidRDefault="00F531EE" w:rsidP="00C2153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Понятие нормы и отклонен</w:t>
            </w:r>
            <w:r>
              <w:rPr>
                <w:sz w:val="20"/>
                <w:szCs w:val="20"/>
              </w:rPr>
              <w:t>ия от нормы в развитии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304B7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8EC60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42F58456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017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A08B" w14:textId="77777777" w:rsidR="00F531EE" w:rsidRPr="004E7A6F" w:rsidRDefault="00F531EE" w:rsidP="00C2153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Возрастные особенности проявления о</w:t>
            </w:r>
            <w:r>
              <w:rPr>
                <w:sz w:val="20"/>
                <w:szCs w:val="20"/>
              </w:rPr>
              <w:t>тклонений психического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9B456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817CA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5A0B4024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BCEB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6FDF" w14:textId="77777777" w:rsidR="00F531EE" w:rsidRPr="004E7A6F" w:rsidRDefault="00F531EE" w:rsidP="00C2153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Теории</w:t>
            </w:r>
            <w:r>
              <w:rPr>
                <w:sz w:val="20"/>
                <w:szCs w:val="20"/>
              </w:rPr>
              <w:t xml:space="preserve"> отклонения в развитии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E7217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B990C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418BC0CE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CA9" w14:textId="77777777" w:rsidR="00F531EE" w:rsidRPr="00537B55" w:rsidRDefault="00F531EE" w:rsidP="00C215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FBB3" w14:textId="77777777" w:rsidR="00F531EE" w:rsidRPr="00C175D8" w:rsidRDefault="00F531EE" w:rsidP="00C21535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AE90D" w14:textId="77777777" w:rsidR="00F531EE" w:rsidRPr="00C175D8" w:rsidRDefault="00F531EE" w:rsidP="00C215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B8EA3" w14:textId="77777777" w:rsidR="00F531EE" w:rsidRPr="00C175D8" w:rsidRDefault="00F531EE" w:rsidP="00C21535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F531EE" w:rsidRPr="00F802C1" w14:paraId="5C988216" w14:textId="77777777" w:rsidTr="00C21535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708484" w14:textId="77777777" w:rsidR="00F531EE" w:rsidRPr="00DB5094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>Модуль 3 Особенности организации «безбарьерной» образоват</w:t>
            </w:r>
            <w:r>
              <w:rPr>
                <w:b/>
                <w:sz w:val="20"/>
                <w:szCs w:val="20"/>
              </w:rPr>
              <w:t>ельной среды для учащихся с ОВЗ</w:t>
            </w:r>
          </w:p>
        </w:tc>
      </w:tr>
      <w:tr w:rsidR="00F531EE" w:rsidRPr="00F802C1" w14:paraId="1E8AF98C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06E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3F05" w14:textId="77777777" w:rsidR="00F531EE" w:rsidRPr="00F802C1" w:rsidRDefault="00F531EE" w:rsidP="00C215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Понятие «безбарьерной» </w:t>
            </w:r>
            <w:r w:rsidRPr="004E7A6F">
              <w:rPr>
                <w:rFonts w:eastAsiaTheme="minorHAnsi"/>
                <w:sz w:val="20"/>
                <w:szCs w:val="20"/>
                <w:lang w:eastAsia="en-US"/>
              </w:rPr>
              <w:t>образовательной среды для учащихся с ОВЗ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95B3C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E0461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7BD0D2D9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086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5527" w14:textId="77777777" w:rsidR="00F531EE" w:rsidRPr="004E7A6F" w:rsidRDefault="00F531EE" w:rsidP="00C2153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Инклюзивное об</w:t>
            </w:r>
            <w:r>
              <w:rPr>
                <w:sz w:val="20"/>
                <w:szCs w:val="20"/>
              </w:rPr>
              <w:t>разование в системе образования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D9627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63FF8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4855D9BF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329" w14:textId="77777777" w:rsidR="00F531EE" w:rsidRPr="00F802C1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76FA" w14:textId="77777777" w:rsidR="00F531EE" w:rsidRPr="004E7A6F" w:rsidRDefault="00F531EE" w:rsidP="00C2153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Интеграции детей с огран</w:t>
            </w:r>
            <w:r>
              <w:rPr>
                <w:sz w:val="20"/>
                <w:szCs w:val="20"/>
              </w:rPr>
              <w:t>иченными возможностями здоровья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B3FAC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65DB5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0E677DD1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AEE" w14:textId="77777777" w:rsidR="00F531EE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5E6F" w14:textId="77777777" w:rsidR="00F531EE" w:rsidRPr="004E7A6F" w:rsidRDefault="00F531EE" w:rsidP="00C2153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Структура индивидуального образова</w:t>
            </w:r>
            <w:r>
              <w:rPr>
                <w:sz w:val="20"/>
                <w:szCs w:val="20"/>
              </w:rPr>
              <w:t>тельного маршрута ребенка с ОВЗ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9739" w14:textId="77777777" w:rsidR="00F531EE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749D1" w14:textId="77777777" w:rsidR="00F531EE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1EE" w:rsidRPr="00F802C1" w14:paraId="72C0D213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8D1" w14:textId="77777777" w:rsidR="00F531EE" w:rsidRDefault="00F531EE" w:rsidP="00C2153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C51C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3C58C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E67CC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F531EE" w:rsidRPr="00F802C1" w14:paraId="6C5AD5D9" w14:textId="77777777" w:rsidTr="00C21535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48225A" w14:textId="77777777" w:rsidR="00F531EE" w:rsidRPr="007A7BA0" w:rsidRDefault="00F531EE" w:rsidP="00C21535">
            <w:pPr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>Модуль 4 Система работы с детьми, имеющими тяжелые нарушения речи в ходе реализации требований ФГОС ДО.</w:t>
            </w:r>
          </w:p>
        </w:tc>
      </w:tr>
      <w:tr w:rsidR="00F531EE" w:rsidRPr="00F802C1" w14:paraId="52489122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909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4AFE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Логопсихология, как наука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CBB55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B632E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30B84FC1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2BF" w14:textId="77777777" w:rsidR="00F531EE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2AB7" w14:textId="77777777" w:rsidR="00F531EE" w:rsidRDefault="00F531EE" w:rsidP="00C21535">
            <w:pPr>
              <w:rPr>
                <w:sz w:val="20"/>
                <w:szCs w:val="20"/>
              </w:rPr>
            </w:pPr>
            <w:r w:rsidRPr="00AF4204">
              <w:rPr>
                <w:sz w:val="20"/>
                <w:szCs w:val="20"/>
              </w:rPr>
              <w:t>Дети с дефектом речи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5ACCF" w14:textId="77777777" w:rsidR="00F531EE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364A1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4233FFDD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BBB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ECBF" w14:textId="77777777" w:rsidR="00F531EE" w:rsidRPr="00B93A7A" w:rsidRDefault="00F531EE" w:rsidP="00C2153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Проблемы и перспективы образовательной интеграции и социальной адаптации лиц с огран</w:t>
            </w:r>
            <w:r>
              <w:rPr>
                <w:sz w:val="20"/>
                <w:szCs w:val="20"/>
              </w:rPr>
              <w:t>иченными возможностями здоровья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E5719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095C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3C5C626F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B46" w14:textId="77777777" w:rsidR="00F531EE" w:rsidRPr="00C175D8" w:rsidRDefault="00F531EE" w:rsidP="00C2153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AC09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4CCC8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0E3B5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F531EE" w:rsidRPr="00F802C1" w14:paraId="08F4FEE3" w14:textId="77777777" w:rsidTr="00C21535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90155" w14:textId="77777777" w:rsidR="00F531EE" w:rsidRPr="004E7A6F" w:rsidRDefault="00F531EE" w:rsidP="00C21535">
            <w:pPr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>Модуль 5 Система работы с детьми, имеющими задержку психического развития в ходе реализации требований ФГОС ДО.</w:t>
            </w:r>
          </w:p>
        </w:tc>
      </w:tr>
      <w:tr w:rsidR="00F531EE" w:rsidRPr="00F802C1" w14:paraId="0DB1A769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83F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620D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 w:rsidRPr="00DD7D64">
              <w:rPr>
                <w:sz w:val="20"/>
                <w:szCs w:val="20"/>
              </w:rPr>
              <w:t>Задержки психического развития у детей и принципы их коррекции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6C68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BA9E5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7DC3625E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C4D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78EA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 w:rsidRPr="00DD7D64">
              <w:rPr>
                <w:sz w:val="20"/>
                <w:szCs w:val="20"/>
              </w:rPr>
              <w:t>Игры и игровые упражнения с д</w:t>
            </w:r>
            <w:r>
              <w:rPr>
                <w:sz w:val="20"/>
                <w:szCs w:val="20"/>
              </w:rPr>
              <w:t>етьми с задержкой психического развития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B750F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6A84D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1EE" w:rsidRPr="00F802C1" w14:paraId="437E966E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C87" w14:textId="77777777" w:rsidR="00F531EE" w:rsidRPr="00C175D8" w:rsidRDefault="00F531EE" w:rsidP="00C2153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A4F7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95D1C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60305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F531EE" w:rsidRPr="00F802C1" w14:paraId="2DCC830D" w14:textId="77777777" w:rsidTr="00C21535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5DDBF7" w14:textId="77777777" w:rsidR="00F531EE" w:rsidRPr="004E7A6F" w:rsidRDefault="00F531EE" w:rsidP="00C21535">
            <w:pPr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>Модуль 6 Система работы с детьми, имеющими расстройства аутистического спектра в ходе реализации требований ФГОС ДО.</w:t>
            </w:r>
          </w:p>
        </w:tc>
      </w:tr>
      <w:tr w:rsidR="00F531EE" w:rsidRPr="00F802C1" w14:paraId="186A181B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7EA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ACB5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 w:rsidRPr="00DD7D64">
              <w:rPr>
                <w:sz w:val="20"/>
                <w:szCs w:val="20"/>
              </w:rPr>
              <w:t>Аутистический спектр у детей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16749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41298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</w:p>
        </w:tc>
      </w:tr>
      <w:tr w:rsidR="00F531EE" w:rsidRPr="00F802C1" w14:paraId="7566B68F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70D7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C850" w14:textId="77777777" w:rsidR="00F531EE" w:rsidRPr="00DD7D64" w:rsidRDefault="00F531EE" w:rsidP="00C21535">
            <w:pPr>
              <w:rPr>
                <w:sz w:val="20"/>
                <w:szCs w:val="20"/>
              </w:rPr>
            </w:pPr>
            <w:r w:rsidRPr="00DD7D64">
              <w:rPr>
                <w:sz w:val="20"/>
                <w:szCs w:val="20"/>
              </w:rPr>
              <w:t>Развитие игровой деятельности детей при расстройстве аутистического</w:t>
            </w:r>
            <w:r>
              <w:rPr>
                <w:sz w:val="20"/>
                <w:szCs w:val="20"/>
              </w:rPr>
              <w:t xml:space="preserve"> спектра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58798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FA697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</w:p>
        </w:tc>
      </w:tr>
      <w:tr w:rsidR="00F531EE" w:rsidRPr="00F802C1" w14:paraId="34EF06A6" w14:textId="77777777" w:rsidTr="00C21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5A3" w14:textId="77777777" w:rsidR="00F531EE" w:rsidRPr="00C175D8" w:rsidRDefault="00F531EE" w:rsidP="00C2153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7117" w14:textId="77777777" w:rsidR="00F531EE" w:rsidRPr="00C175D8" w:rsidRDefault="00F531EE" w:rsidP="00C21535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C6603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23A30" w14:textId="77777777" w:rsidR="00F531EE" w:rsidRPr="00C175D8" w:rsidRDefault="00F531EE" w:rsidP="00C21535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F531EE" w:rsidRPr="00F802C1" w14:paraId="121809A5" w14:textId="77777777" w:rsidTr="00C21535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DEE585" w14:textId="77777777" w:rsidR="00F531EE" w:rsidRPr="00DB5094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</w:tr>
      <w:tr w:rsidR="00F531EE" w:rsidRPr="00F802C1" w14:paraId="365EE589" w14:textId="77777777" w:rsidTr="00C21535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8C0" w14:textId="77777777" w:rsidR="00F531EE" w:rsidRPr="00DB5094" w:rsidRDefault="00F531EE" w:rsidP="00C2153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4B53A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945FD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1EE" w:rsidRPr="00F802C1" w14:paraId="7367C20C" w14:textId="77777777" w:rsidTr="00C21535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E86" w14:textId="77777777" w:rsidR="00F531EE" w:rsidRPr="00DB5094" w:rsidRDefault="00F531EE" w:rsidP="00C215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5094">
              <w:rPr>
                <w:rFonts w:eastAsia="Calibri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ADF02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9FAD0" w14:textId="77777777" w:rsidR="00F531EE" w:rsidRPr="00F802C1" w:rsidRDefault="00F531EE" w:rsidP="00C21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6E8C37F3" w14:textId="77777777" w:rsidR="00F531EE" w:rsidRPr="00A21317" w:rsidRDefault="00F531EE" w:rsidP="00F531E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14:paraId="144B4D35" w14:textId="77777777" w:rsidR="00F531EE" w:rsidRDefault="00F531EE" w:rsidP="00F531EE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color w:val="111111"/>
          <w:kern w:val="3"/>
          <w:bdr w:val="none" w:sz="0" w:space="0" w:color="auto" w:frame="1"/>
          <w:lang w:val="en-US"/>
        </w:rPr>
        <w:t>III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Содержание разделов (тем) учебно-т</w:t>
      </w:r>
      <w:r>
        <w:rPr>
          <w:b/>
          <w:color w:val="111111"/>
          <w:kern w:val="3"/>
          <w:bdr w:val="none" w:sz="0" w:space="0" w:color="auto" w:frame="1"/>
        </w:rPr>
        <w:t>ематического плана по программе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</w:t>
      </w:r>
      <w:r w:rsidRPr="00511DB2">
        <w:rPr>
          <w:b/>
          <w:bCs/>
          <w:kern w:val="3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14:paraId="27DD9B55" w14:textId="77777777" w:rsidR="00F531EE" w:rsidRDefault="00F531EE" w:rsidP="00F531EE">
      <w:pPr>
        <w:suppressAutoHyphens/>
        <w:autoSpaceDN w:val="0"/>
        <w:jc w:val="center"/>
        <w:textAlignment w:val="baseline"/>
      </w:pPr>
    </w:p>
    <w:p w14:paraId="7B9CE4BE" w14:textId="77777777" w:rsidR="00F531EE" w:rsidRDefault="00F531EE" w:rsidP="00F531EE">
      <w:pPr>
        <w:suppressAutoHyphens/>
        <w:autoSpaceDN w:val="0"/>
        <w:jc w:val="center"/>
        <w:textAlignment w:val="baseline"/>
        <w:rPr>
          <w:rFonts w:eastAsiaTheme="minorHAnsi"/>
        </w:rPr>
      </w:pPr>
      <w:r w:rsidRPr="00234991">
        <w:t xml:space="preserve">Модуль 1 </w:t>
      </w:r>
      <w:r w:rsidRPr="00B55B27">
        <w:t>Законодательное обеспечение и Нормативно-правовые основы образования детей с ОВЗ</w:t>
      </w:r>
      <w:r w:rsidRPr="00B55B27">
        <w:rPr>
          <w:rFonts w:eastAsiaTheme="minorHAnsi"/>
        </w:rPr>
        <w:t xml:space="preserve"> </w:t>
      </w:r>
    </w:p>
    <w:p w14:paraId="4D003732" w14:textId="77777777" w:rsidR="00F531EE" w:rsidRPr="00F802C1" w:rsidRDefault="00F531EE" w:rsidP="00F531EE">
      <w:pPr>
        <w:suppressAutoHyphens/>
        <w:autoSpaceDN w:val="0"/>
        <w:jc w:val="center"/>
        <w:textAlignment w:val="baseline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14:paraId="1C5261D7" w14:textId="77777777" w:rsidR="00F531EE" w:rsidRDefault="00F531EE" w:rsidP="00F531E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объему, требования к условиям реализации основной образовательной программы дошкольного образования.</w:t>
      </w:r>
    </w:p>
    <w:p w14:paraId="1F80456E" w14:textId="77777777" w:rsidR="00F531EE" w:rsidRDefault="00F531EE" w:rsidP="00F531EE">
      <w:pPr>
        <w:spacing w:line="360" w:lineRule="auto"/>
        <w:ind w:firstLine="709"/>
        <w:jc w:val="center"/>
      </w:pPr>
      <w:r w:rsidRPr="00293570">
        <w:rPr>
          <w:szCs w:val="20"/>
        </w:rPr>
        <w:t>Тема 2</w:t>
      </w:r>
      <w:r w:rsidRPr="00293570">
        <w:t xml:space="preserve"> </w:t>
      </w:r>
      <w:r w:rsidRPr="00B55B27">
        <w:t>ФГОС начального общего образования обучающихся с ограниченными возможностями здоровья</w:t>
      </w:r>
    </w:p>
    <w:p w14:paraId="16F45C03" w14:textId="77777777" w:rsidR="00F531EE" w:rsidRDefault="00F531EE" w:rsidP="00F531EE">
      <w:pPr>
        <w:spacing w:line="360" w:lineRule="auto"/>
        <w:ind w:firstLine="709"/>
        <w:jc w:val="both"/>
      </w:pPr>
      <w:r>
        <w:t xml:space="preserve">Общие положения стандарта. Требования к структуре АООП НОУ. Требования к условиям реализации </w:t>
      </w:r>
      <w:r w:rsidRPr="00440E04">
        <w:t>АООП НОУ</w:t>
      </w:r>
      <w:r>
        <w:t>.</w:t>
      </w:r>
    </w:p>
    <w:p w14:paraId="377AAAC5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3 </w:t>
      </w:r>
      <w:r w:rsidRPr="00440E04">
        <w:t>ФГОС обучающихся с умственной отсталостью (интеллектуальными нарушениями)</w:t>
      </w:r>
    </w:p>
    <w:p w14:paraId="77F60C93" w14:textId="77777777" w:rsidR="00F531EE" w:rsidRDefault="00F531EE" w:rsidP="00F531EE">
      <w:pPr>
        <w:spacing w:line="360" w:lineRule="auto"/>
        <w:ind w:firstLine="709"/>
        <w:jc w:val="both"/>
      </w:pPr>
      <w:r>
        <w:lastRenderedPageBreak/>
        <w:t>Общие положения стандарта.</w:t>
      </w:r>
      <w:r w:rsidRPr="00440E04">
        <w:t xml:space="preserve"> Требования к структуре АООП</w:t>
      </w:r>
      <w:r>
        <w:t xml:space="preserve">. </w:t>
      </w:r>
      <w:r w:rsidRPr="00440E04">
        <w:t>Требования к условиям реализации АООП</w:t>
      </w:r>
      <w:r>
        <w:t xml:space="preserve">. </w:t>
      </w:r>
    </w:p>
    <w:p w14:paraId="354D4868" w14:textId="77777777" w:rsidR="00F531EE" w:rsidRDefault="00F531EE" w:rsidP="00F531EE">
      <w:pPr>
        <w:spacing w:line="360" w:lineRule="auto"/>
        <w:ind w:firstLine="709"/>
        <w:jc w:val="center"/>
        <w:rPr>
          <w:szCs w:val="20"/>
        </w:rPr>
      </w:pPr>
      <w:r>
        <w:rPr>
          <w:szCs w:val="20"/>
        </w:rPr>
        <w:t xml:space="preserve">Тема 4 </w:t>
      </w:r>
      <w:r w:rsidRPr="00293570">
        <w:rPr>
          <w:szCs w:val="20"/>
        </w:rPr>
        <w:t>Федеральный закон «Об образовании в Российской Федерации» № 273-ФЗ от 29.12.2012</w:t>
      </w:r>
    </w:p>
    <w:p w14:paraId="70DF91EC" w14:textId="77777777" w:rsidR="00F531EE" w:rsidRPr="00293570" w:rsidRDefault="00F531EE" w:rsidP="00F531EE">
      <w:pPr>
        <w:spacing w:line="360" w:lineRule="auto"/>
        <w:ind w:firstLine="709"/>
        <w:jc w:val="both"/>
        <w:rPr>
          <w:szCs w:val="20"/>
        </w:rPr>
      </w:pPr>
      <w:r w:rsidRPr="00293570">
        <w:rPr>
          <w:szCs w:val="20"/>
        </w:rPr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14:paraId="4BEE0A43" w14:textId="77777777" w:rsidR="00F531EE" w:rsidRPr="00F802C1" w:rsidRDefault="00F531EE" w:rsidP="00F531EE">
      <w:pPr>
        <w:spacing w:line="360" w:lineRule="auto"/>
        <w:ind w:firstLine="709"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5</w:t>
      </w:r>
      <w:r w:rsidRPr="00F802C1">
        <w:rPr>
          <w:szCs w:val="20"/>
        </w:rPr>
        <w:t xml:space="preserve"> Нормативно - правовые основы образовательной деятельности</w:t>
      </w:r>
    </w:p>
    <w:p w14:paraId="060C8C2D" w14:textId="77777777" w:rsidR="00F531EE" w:rsidRPr="00F802C1" w:rsidRDefault="00F531EE" w:rsidP="00F531E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14:paraId="2A6A5A0A" w14:textId="77777777" w:rsidR="00F531EE" w:rsidRDefault="00F531EE" w:rsidP="00F531EE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6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14:paraId="4D0CF43E" w14:textId="77777777" w:rsidR="00F531EE" w:rsidRPr="00F802C1" w:rsidRDefault="00F531EE" w:rsidP="00F531E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 xml:space="preserve">Основное условие ФГОС дошкольного образования. важными институтами социализации детей. Понятие «сотрудничество», «взаимодействие». деятельность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 .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14:paraId="0502DAB9" w14:textId="77777777" w:rsidR="00F531EE" w:rsidRDefault="00F531EE" w:rsidP="00F531EE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7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14:paraId="598DA9C5" w14:textId="77777777" w:rsidR="00F531EE" w:rsidRPr="00F802C1" w:rsidRDefault="00F531EE" w:rsidP="00F531EE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14:paraId="2AB6DE1C" w14:textId="77777777" w:rsidR="00F531EE" w:rsidRDefault="00F531EE" w:rsidP="00F531EE">
      <w:pPr>
        <w:spacing w:line="360" w:lineRule="auto"/>
        <w:ind w:firstLine="709"/>
        <w:jc w:val="center"/>
      </w:pPr>
      <w:r w:rsidRPr="00315FEC">
        <w:lastRenderedPageBreak/>
        <w:t xml:space="preserve">Модуль 2 </w:t>
      </w:r>
      <w:r w:rsidRPr="00440E04">
        <w:t>Психолого-педагогические особенности учебной деятельности детей с ОВЗ</w:t>
      </w:r>
    </w:p>
    <w:p w14:paraId="44738F18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</w:t>
      </w:r>
      <w:r w:rsidRPr="00E673DB">
        <w:t>1 Понятие нормы и отклонения от нормы в развитии личности</w:t>
      </w:r>
    </w:p>
    <w:p w14:paraId="20456B08" w14:textId="77777777" w:rsidR="00F531EE" w:rsidRDefault="00F531EE" w:rsidP="00F531EE">
      <w:pPr>
        <w:spacing w:line="360" w:lineRule="auto"/>
        <w:ind w:firstLine="709"/>
        <w:jc w:val="both"/>
      </w:pPr>
      <w:r w:rsidRPr="00E673DB">
        <w:t xml:space="preserve">4 группы </w:t>
      </w:r>
      <w:r>
        <w:t>о</w:t>
      </w:r>
      <w:r w:rsidRPr="00E673DB">
        <w:t>ткло</w:t>
      </w:r>
      <w:r>
        <w:t xml:space="preserve">нения от нормы. Шкалы ограниченных возможностей. 2 группы социальных норм. </w:t>
      </w:r>
    </w:p>
    <w:p w14:paraId="2227C72F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2 </w:t>
      </w:r>
      <w:r w:rsidRPr="00E673DB">
        <w:t>Возрастные особенности проявления отклонений психического развития</w:t>
      </w:r>
    </w:p>
    <w:p w14:paraId="6B110F2B" w14:textId="77777777" w:rsidR="00F531EE" w:rsidRDefault="00F531EE" w:rsidP="00F531EE">
      <w:pPr>
        <w:spacing w:line="360" w:lineRule="auto"/>
        <w:ind w:firstLine="709"/>
        <w:jc w:val="both"/>
      </w:pPr>
      <w:r>
        <w:t>Рассмотрение различных характерологических и поведенческих отклонений</w:t>
      </w:r>
      <w:r w:rsidRPr="00E673DB">
        <w:t xml:space="preserve"> ребенка</w:t>
      </w:r>
      <w:r>
        <w:t>.</w:t>
      </w:r>
      <w:r w:rsidRPr="003C2307">
        <w:t xml:space="preserve"> Повышенная эмоциональная возбудимость</w:t>
      </w:r>
      <w:r>
        <w:t>.</w:t>
      </w:r>
      <w:r w:rsidRPr="003C2307">
        <w:t xml:space="preserve"> Застенчивость, пугливость, наличие болезненных страхов (фобий)</w:t>
      </w:r>
      <w:r>
        <w:t>.</w:t>
      </w:r>
      <w:r w:rsidRPr="003C2307">
        <w:t xml:space="preserve"> Расторможенностъ, гиперактивностъ.</w:t>
      </w:r>
      <w:r w:rsidRPr="00C5302C">
        <w:t xml:space="preserve"> Жестокость, деспотизм, агрессивность</w:t>
      </w:r>
      <w:r>
        <w:t xml:space="preserve">. </w:t>
      </w:r>
    </w:p>
    <w:p w14:paraId="087FCE33" w14:textId="77777777" w:rsidR="00F531EE" w:rsidRDefault="00F531EE" w:rsidP="00F531EE">
      <w:pPr>
        <w:spacing w:line="360" w:lineRule="auto"/>
        <w:ind w:firstLine="709"/>
        <w:jc w:val="center"/>
      </w:pPr>
      <w:r>
        <w:t>Тема 3</w:t>
      </w:r>
      <w:r w:rsidRPr="00C5302C">
        <w:t xml:space="preserve"> Теории отклонения в развитии личности</w:t>
      </w:r>
    </w:p>
    <w:p w14:paraId="2A162B75" w14:textId="77777777" w:rsidR="00F531EE" w:rsidRDefault="00F531EE" w:rsidP="00F531EE">
      <w:pPr>
        <w:spacing w:line="360" w:lineRule="auto"/>
        <w:ind w:firstLine="709"/>
        <w:jc w:val="both"/>
      </w:pPr>
      <w:r w:rsidRPr="00C5302C">
        <w:t>Психосоциальная теория развития личности</w:t>
      </w:r>
      <w:r>
        <w:t>.</w:t>
      </w:r>
      <w:r w:rsidRPr="00C5302C">
        <w:t xml:space="preserve"> Гуманистическая теория развития личности</w:t>
      </w:r>
      <w:r>
        <w:t xml:space="preserve">. </w:t>
      </w:r>
      <w:r w:rsidRPr="00C5302C">
        <w:t>Кризисная теория развития личности</w:t>
      </w:r>
      <w:r>
        <w:t>.</w:t>
      </w:r>
      <w:r w:rsidRPr="00C5302C">
        <w:t xml:space="preserve"> Научающее направление в теории развития личности</w:t>
      </w:r>
      <w:r>
        <w:t>.</w:t>
      </w:r>
    </w:p>
    <w:p w14:paraId="2F8DF26F" w14:textId="77777777" w:rsidR="00F531EE" w:rsidRDefault="00F531EE" w:rsidP="00F531EE">
      <w:pPr>
        <w:spacing w:line="360" w:lineRule="auto"/>
        <w:ind w:firstLine="709"/>
        <w:jc w:val="center"/>
      </w:pPr>
      <w:r w:rsidRPr="00C5302C">
        <w:t>Модуль 3 Особенности организации «безбарьерной» образовательной среды для учащихся с ОВЗ</w:t>
      </w:r>
    </w:p>
    <w:p w14:paraId="739A5860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</w:t>
      </w:r>
      <w:r w:rsidRPr="00E673DB">
        <w:t xml:space="preserve">1 </w:t>
      </w:r>
      <w:r>
        <w:t xml:space="preserve"> </w:t>
      </w:r>
      <w:r w:rsidRPr="00C5302C">
        <w:t>Понятие «безбарьерной» образовательной среды для учащихся с ОВЗ</w:t>
      </w:r>
    </w:p>
    <w:p w14:paraId="033D42BB" w14:textId="77777777" w:rsidR="00F531EE" w:rsidRDefault="00F531EE" w:rsidP="00F531EE">
      <w:pPr>
        <w:spacing w:line="360" w:lineRule="auto"/>
        <w:ind w:firstLine="709"/>
        <w:jc w:val="both"/>
      </w:pPr>
      <w:r>
        <w:t>Понятие «</w:t>
      </w:r>
      <w:r w:rsidRPr="00073F4D">
        <w:t>Безбарьерная</w:t>
      </w:r>
      <w:r>
        <w:t>»</w:t>
      </w:r>
      <w:r w:rsidRPr="00073F4D">
        <w:t xml:space="preserve"> среда</w:t>
      </w:r>
      <w:r>
        <w:t xml:space="preserve">. </w:t>
      </w:r>
      <w:r w:rsidRPr="00073F4D">
        <w:t>Толерантность</w:t>
      </w:r>
      <w:r>
        <w:t>.</w:t>
      </w:r>
      <w:r w:rsidRPr="00073F4D">
        <w:t xml:space="preserve"> Понятия «интеллектуальная недостаточность» (в образовании), «умственная отсталость»</w:t>
      </w:r>
      <w:r>
        <w:t xml:space="preserve">. </w:t>
      </w:r>
      <w:r w:rsidRPr="00073F4D">
        <w:t>Теоретическое и нормативно-правовое обоснование социальных проблем доступной (безбарьерной) среды жизнедеятельности детей с ОВЗ</w:t>
      </w:r>
    </w:p>
    <w:p w14:paraId="6035AA1E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2 </w:t>
      </w:r>
      <w:r w:rsidRPr="00073F4D">
        <w:t>Инклюзивное образование в системе образования</w:t>
      </w:r>
    </w:p>
    <w:p w14:paraId="05CC24DC" w14:textId="77777777" w:rsidR="00F531EE" w:rsidRDefault="00F531EE" w:rsidP="00F531EE">
      <w:pPr>
        <w:spacing w:line="360" w:lineRule="auto"/>
        <w:ind w:firstLine="709"/>
        <w:jc w:val="both"/>
      </w:pPr>
      <w:r>
        <w:t>Принципы инклюзии. Особенности законодательства.</w:t>
      </w:r>
      <w:r w:rsidRPr="00405C1D">
        <w:t xml:space="preserve"> Особен</w:t>
      </w:r>
      <w:r>
        <w:t xml:space="preserve">ности образовательного процесса. </w:t>
      </w:r>
      <w:r w:rsidRPr="00405C1D">
        <w:t>Вар</w:t>
      </w:r>
      <w:r>
        <w:t xml:space="preserve">ианты образовательного процесса. Этапы диагностики ребенка. </w:t>
      </w:r>
      <w:r w:rsidRPr="00405C1D">
        <w:t>Особенности ра</w:t>
      </w:r>
      <w:r>
        <w:t xml:space="preserve">звития инклюзива в нашей стране. </w:t>
      </w:r>
    </w:p>
    <w:p w14:paraId="03AEBBE1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3 </w:t>
      </w:r>
      <w:r w:rsidRPr="00405C1D">
        <w:t>Интеграции детей с ограниченными возможностями здоровья</w:t>
      </w:r>
    </w:p>
    <w:p w14:paraId="616A63CE" w14:textId="77777777" w:rsidR="00F531EE" w:rsidRDefault="00F531EE" w:rsidP="00F531EE">
      <w:pPr>
        <w:spacing w:line="360" w:lineRule="auto"/>
        <w:ind w:firstLine="709"/>
        <w:jc w:val="both"/>
      </w:pPr>
      <w:r>
        <w:t>Д</w:t>
      </w:r>
      <w:r w:rsidRPr="00EB17D7">
        <w:t>ва подхода к социальной интеграции</w:t>
      </w:r>
      <w:r>
        <w:t>.</w:t>
      </w:r>
      <w:r w:rsidRPr="00EB17D7">
        <w:t xml:space="preserve"> Идеи Л.С. Выготского о воспитании ребенка с нарушением развития</w:t>
      </w:r>
      <w:r>
        <w:t xml:space="preserve">. </w:t>
      </w:r>
      <w:r w:rsidRPr="00EB17D7">
        <w:t>Формы интегрированного обучения детей с отклонениями в развитии</w:t>
      </w:r>
    </w:p>
    <w:p w14:paraId="4983B119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4 </w:t>
      </w:r>
      <w:r w:rsidRPr="00EB17D7">
        <w:t>Структура индивидуального образовательного маршрута ребенка с ОВЗ</w:t>
      </w:r>
    </w:p>
    <w:p w14:paraId="5C2DEF10" w14:textId="77777777" w:rsidR="00F531EE" w:rsidRDefault="00F531EE" w:rsidP="00F531EE">
      <w:pPr>
        <w:spacing w:line="360" w:lineRule="auto"/>
        <w:ind w:firstLine="709"/>
        <w:jc w:val="both"/>
      </w:pPr>
      <w:r w:rsidRPr="00EB17D7">
        <w:t>Что представляет собой индивидуально-образовательный маршрут ребенка с ОВЗ</w:t>
      </w:r>
      <w:r>
        <w:t xml:space="preserve">. </w:t>
      </w:r>
      <w:r w:rsidRPr="00EB17D7">
        <w:t>Задачи индивидуального образовательного маршрута</w:t>
      </w:r>
      <w:r>
        <w:t xml:space="preserve">. </w:t>
      </w:r>
      <w:r w:rsidRPr="00EB17D7">
        <w:t>Кому нужен индивидуальный образовательный маршрут</w:t>
      </w:r>
      <w:r>
        <w:t xml:space="preserve">. </w:t>
      </w:r>
      <w:r w:rsidRPr="00EB17D7">
        <w:t>Кто должен составлять индивидуальный образовательный маршрут</w:t>
      </w:r>
      <w:r>
        <w:t xml:space="preserve">. </w:t>
      </w:r>
      <w:r w:rsidRPr="00EB17D7">
        <w:t>Как создается ИОМ</w:t>
      </w:r>
      <w:r>
        <w:t xml:space="preserve">. </w:t>
      </w:r>
      <w:r w:rsidRPr="00EB17D7">
        <w:t>Структура индивидуально-образовательного маршрута для детей с ОВЗ</w:t>
      </w:r>
      <w:r>
        <w:t xml:space="preserve">. </w:t>
      </w:r>
    </w:p>
    <w:p w14:paraId="693910A0" w14:textId="77777777" w:rsidR="00F531EE" w:rsidRDefault="00F531EE" w:rsidP="00F531EE">
      <w:pPr>
        <w:spacing w:line="360" w:lineRule="auto"/>
        <w:ind w:firstLine="709"/>
        <w:jc w:val="center"/>
      </w:pPr>
      <w:r w:rsidRPr="00EB17D7">
        <w:lastRenderedPageBreak/>
        <w:t>Модуль 4 Система работы с детьми, имеющими тяжелые нарушения речи в ходе реализации требований ФГОС ДО.</w:t>
      </w:r>
    </w:p>
    <w:p w14:paraId="4D3FC5D5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1 </w:t>
      </w:r>
      <w:r w:rsidRPr="0009672C">
        <w:t>Логопсихология, как наука</w:t>
      </w:r>
    </w:p>
    <w:p w14:paraId="229551F3" w14:textId="77777777" w:rsidR="00F531EE" w:rsidRDefault="00F531EE" w:rsidP="00F531EE">
      <w:pPr>
        <w:spacing w:line="360" w:lineRule="auto"/>
        <w:ind w:firstLine="709"/>
        <w:jc w:val="both"/>
      </w:pPr>
      <w:r>
        <w:t xml:space="preserve">Понятие </w:t>
      </w:r>
      <w:r w:rsidRPr="0009672C">
        <w:t>Логопсихологи</w:t>
      </w:r>
      <w:r>
        <w:t>и.</w:t>
      </w:r>
      <w:r w:rsidRPr="0009672C">
        <w:t xml:space="preserve"> Задачи логопсихологии</w:t>
      </w:r>
      <w:r>
        <w:t xml:space="preserve">. </w:t>
      </w:r>
      <w:r w:rsidRPr="0011522D">
        <w:t>Основные методы логопсихологии</w:t>
      </w:r>
      <w:r>
        <w:t xml:space="preserve">. </w:t>
      </w:r>
      <w:r w:rsidRPr="0011522D">
        <w:t>Концептуальные основы логопсихологии.</w:t>
      </w:r>
    </w:p>
    <w:p w14:paraId="55759B63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2 </w:t>
      </w:r>
      <w:r w:rsidRPr="0011522D">
        <w:t>Дети с дефектом речи</w:t>
      </w:r>
    </w:p>
    <w:p w14:paraId="1BD70314" w14:textId="77777777" w:rsidR="00F531EE" w:rsidRDefault="00F531EE" w:rsidP="00F531EE">
      <w:pPr>
        <w:spacing w:line="360" w:lineRule="auto"/>
        <w:ind w:firstLine="709"/>
        <w:jc w:val="both"/>
      </w:pPr>
      <w:r w:rsidRPr="0011522D">
        <w:t>Дифференциация звуков на слух</w:t>
      </w:r>
      <w:r>
        <w:t xml:space="preserve">. </w:t>
      </w:r>
      <w:r w:rsidRPr="0011522D">
        <w:t>Дифференциация звуков в произношении</w:t>
      </w:r>
      <w:r>
        <w:t xml:space="preserve">. </w:t>
      </w:r>
      <w:r w:rsidRPr="0011522D">
        <w:t>Развивающие игры для обучения чтению</w:t>
      </w:r>
      <w:r>
        <w:t>.</w:t>
      </w:r>
    </w:p>
    <w:p w14:paraId="229DCF23" w14:textId="77777777" w:rsidR="00F531EE" w:rsidRDefault="00F531EE" w:rsidP="00F531EE">
      <w:pPr>
        <w:spacing w:line="360" w:lineRule="auto"/>
        <w:ind w:firstLine="709"/>
        <w:jc w:val="center"/>
      </w:pPr>
      <w:r>
        <w:t>Тема</w:t>
      </w:r>
      <w:r w:rsidRPr="0011522D">
        <w:t xml:space="preserve"> 3</w:t>
      </w:r>
      <w:r>
        <w:t xml:space="preserve"> </w:t>
      </w:r>
      <w:r w:rsidRPr="0011522D">
        <w:t>Проблемы и перспективы образовательной интеграции и социальной адаптации лиц с ограниченными возможностями здоровья</w:t>
      </w:r>
    </w:p>
    <w:p w14:paraId="1B204663" w14:textId="77777777" w:rsidR="00F531EE" w:rsidRDefault="00F531EE" w:rsidP="00F531EE">
      <w:pPr>
        <w:spacing w:line="360" w:lineRule="auto"/>
        <w:ind w:firstLine="709"/>
        <w:jc w:val="both"/>
      </w:pPr>
      <w:r w:rsidRPr="00286F19">
        <w:t>Коммуникативная компетенция как ключевое условие социальной адаптации лиц с ОВЗ. Технологии социальной адаптации в условиях образовательной интеграции.</w:t>
      </w:r>
    </w:p>
    <w:p w14:paraId="4039012E" w14:textId="77777777" w:rsidR="00F531EE" w:rsidRDefault="00F531EE" w:rsidP="00F531EE">
      <w:pPr>
        <w:spacing w:line="360" w:lineRule="auto"/>
        <w:ind w:firstLine="709"/>
        <w:jc w:val="center"/>
      </w:pPr>
      <w:r w:rsidRPr="00324205">
        <w:t>Модуль 5 Система работы с детьми, имеющими задержку психического развития в ходе реализации требований ФГОС ДО.</w:t>
      </w:r>
    </w:p>
    <w:p w14:paraId="65EF2AE9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1 </w:t>
      </w:r>
      <w:r w:rsidRPr="00324205">
        <w:t>Задержки психического развития у детей и принципы их коррекции</w:t>
      </w:r>
    </w:p>
    <w:p w14:paraId="234E0763" w14:textId="77777777" w:rsidR="00F531EE" w:rsidRDefault="00F531EE" w:rsidP="00F531EE">
      <w:pPr>
        <w:spacing w:line="360" w:lineRule="auto"/>
        <w:ind w:firstLine="709"/>
        <w:jc w:val="both"/>
      </w:pPr>
      <w:r>
        <w:t>Психическое развитие ребенка.</w:t>
      </w:r>
      <w:r w:rsidRPr="00324205">
        <w:t xml:space="preserve"> </w:t>
      </w:r>
      <w:r>
        <w:t>Шесть основных видов нарушений психического развития у детей.</w:t>
      </w:r>
      <w:r w:rsidRPr="00324205">
        <w:t xml:space="preserve"> </w:t>
      </w:r>
      <w:r>
        <w:t>Патогенез ЗПР.</w:t>
      </w:r>
    </w:p>
    <w:p w14:paraId="037E132C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2 </w:t>
      </w:r>
      <w:r w:rsidRPr="00324205">
        <w:t>Игры и игровые упражнения с детьми с задержкой психического развития</w:t>
      </w:r>
    </w:p>
    <w:p w14:paraId="16B226ED" w14:textId="77777777" w:rsidR="00F531EE" w:rsidRDefault="00F531EE" w:rsidP="00F531EE">
      <w:pPr>
        <w:spacing w:line="360" w:lineRule="auto"/>
        <w:ind w:firstLine="709"/>
        <w:jc w:val="both"/>
      </w:pPr>
      <w:r w:rsidRPr="009D61F4">
        <w:t>Игра «Повторяй за мной».</w:t>
      </w:r>
      <w:r>
        <w:t xml:space="preserve"> </w:t>
      </w:r>
      <w:r w:rsidRPr="009D61F4">
        <w:t>Игра «Угадай, что звучит?». Игра «Летает – не летает». Игра «Выложи из палочек». Игра «Отгадай меня по голосу». Игра «Лягушки и аисты». Игра с мячом «Съедобное – несъедобное». Подвижная игра «Совушка – сова».</w:t>
      </w:r>
    </w:p>
    <w:p w14:paraId="4B8BFE74" w14:textId="77777777" w:rsidR="00F531EE" w:rsidRDefault="00F531EE" w:rsidP="00F531EE">
      <w:pPr>
        <w:spacing w:line="360" w:lineRule="auto"/>
        <w:ind w:firstLine="709"/>
        <w:jc w:val="center"/>
      </w:pPr>
      <w:r w:rsidRPr="009D61F4">
        <w:t>Модуль 6 Система работы с детьми, имеющими расстройства аутистического спектра в ходе реализации требований ФГОС ДО.</w:t>
      </w:r>
    </w:p>
    <w:p w14:paraId="54AD965C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1 </w:t>
      </w:r>
      <w:r w:rsidRPr="009D61F4">
        <w:t>Аутистический спектр у детей</w:t>
      </w:r>
    </w:p>
    <w:p w14:paraId="226E28AE" w14:textId="77777777" w:rsidR="00F531EE" w:rsidRDefault="00F531EE" w:rsidP="00F531EE">
      <w:pPr>
        <w:spacing w:line="360" w:lineRule="auto"/>
        <w:ind w:firstLine="709"/>
        <w:jc w:val="both"/>
      </w:pPr>
      <w:r>
        <w:t>Трудности сонаправленного внимания.</w:t>
      </w:r>
      <w:r w:rsidRPr="00993B19">
        <w:t xml:space="preserve"> </w:t>
      </w:r>
      <w:r>
        <w:t>Двигательные стереотипии.</w:t>
      </w:r>
      <w:r w:rsidRPr="00993B19">
        <w:t xml:space="preserve"> </w:t>
      </w:r>
      <w:r>
        <w:t>Нарушения мышления.</w:t>
      </w:r>
      <w:r w:rsidRPr="00993B19">
        <w:t xml:space="preserve"> </w:t>
      </w:r>
      <w:r>
        <w:t>Ребенок не пользуется общеупотребительными жестами.</w:t>
      </w:r>
      <w:r w:rsidRPr="00993B19">
        <w:t xml:space="preserve"> </w:t>
      </w:r>
      <w:r>
        <w:t>Сниженный зрительный контакт.</w:t>
      </w:r>
      <w:r w:rsidRPr="00993B19">
        <w:t xml:space="preserve"> </w:t>
      </w:r>
      <w:r>
        <w:t>Склонность к стереотипной деятельности.</w:t>
      </w:r>
    </w:p>
    <w:p w14:paraId="771B6C35" w14:textId="77777777" w:rsidR="00F531EE" w:rsidRDefault="00F531EE" w:rsidP="00F531EE">
      <w:pPr>
        <w:spacing w:line="360" w:lineRule="auto"/>
        <w:ind w:firstLine="709"/>
        <w:jc w:val="center"/>
      </w:pPr>
      <w:r>
        <w:t xml:space="preserve">Тема 2 </w:t>
      </w:r>
      <w:r w:rsidRPr="002E15FF">
        <w:t>Развитие игровой деятельности детей при расстройстве аутистического спектра</w:t>
      </w:r>
    </w:p>
    <w:p w14:paraId="721314A7" w14:textId="77777777" w:rsidR="00F531EE" w:rsidRDefault="00F531EE" w:rsidP="00F531EE">
      <w:pPr>
        <w:spacing w:line="360" w:lineRule="auto"/>
        <w:ind w:firstLine="709"/>
        <w:jc w:val="both"/>
      </w:pPr>
      <w:r w:rsidRPr="000475B2">
        <w:t>Понятие и сущность расстройства аутистического спектра в зарубежной и отечественной психологии</w:t>
      </w:r>
      <w:r>
        <w:t xml:space="preserve">. </w:t>
      </w:r>
    </w:p>
    <w:p w14:paraId="610C3DFB" w14:textId="77777777" w:rsidR="00F531EE" w:rsidRDefault="00F531EE" w:rsidP="00F531EE">
      <w:pPr>
        <w:spacing w:line="360" w:lineRule="auto"/>
        <w:ind w:firstLine="709"/>
        <w:jc w:val="both"/>
      </w:pPr>
    </w:p>
    <w:p w14:paraId="0099C0D8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9C"/>
    <w:rsid w:val="003909B9"/>
    <w:rsid w:val="006330FF"/>
    <w:rsid w:val="0087639C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E377-D9DD-49E0-95E5-F4260D7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531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table" w:styleId="a3">
    <w:name w:val="Table Grid"/>
    <w:basedOn w:val="a1"/>
    <w:uiPriority w:val="59"/>
    <w:rsid w:val="00F531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2024-04-03T12:03:00Z</dcterms:created>
  <dcterms:modified xsi:type="dcterms:W3CDTF">2024-04-03T12:03:00Z</dcterms:modified>
</cp:coreProperties>
</file>