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F52E"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Описание образовательной программы</w:t>
      </w:r>
    </w:p>
    <w:p w14:paraId="3E55A0E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Пояснительная записка</w:t>
      </w:r>
    </w:p>
    <w:p w14:paraId="760AAAC9"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Рабочая программа профессиональной подготовки водителей транспортных средств категории "C"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3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1246DE4E"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43CAFE6C"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Рабочий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D8F55E4"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Базовый цикл включает учебные предметы:</w:t>
      </w:r>
    </w:p>
    <w:p w14:paraId="5EDEF1CE"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w:t>
      </w:r>
      <w:r w:rsidRPr="00E65142">
        <w:rPr>
          <w:rFonts w:ascii="Arial" w:eastAsia="Times New Roman" w:hAnsi="Arial" w:cs="Arial"/>
          <w:color w:val="121212"/>
          <w:kern w:val="0"/>
          <w:sz w:val="24"/>
          <w:szCs w:val="24"/>
          <w:lang w:eastAsia="ru-RU"/>
          <w14:ligatures w14:val="none"/>
        </w:rPr>
        <w:br/>
        <w:t>"Психофизиологические основы деятельности водителя";</w:t>
      </w:r>
      <w:r w:rsidRPr="00E65142">
        <w:rPr>
          <w:rFonts w:ascii="Arial" w:eastAsia="Times New Roman" w:hAnsi="Arial" w:cs="Arial"/>
          <w:color w:val="121212"/>
          <w:kern w:val="0"/>
          <w:sz w:val="24"/>
          <w:szCs w:val="24"/>
          <w:lang w:eastAsia="ru-RU"/>
          <w14:ligatures w14:val="none"/>
        </w:rPr>
        <w:br/>
        <w:t>"Основы управления транспортными средствами";</w:t>
      </w:r>
      <w:r w:rsidRPr="00E65142">
        <w:rPr>
          <w:rFonts w:ascii="Arial" w:eastAsia="Times New Roman" w:hAnsi="Arial" w:cs="Arial"/>
          <w:color w:val="121212"/>
          <w:kern w:val="0"/>
          <w:sz w:val="24"/>
          <w:szCs w:val="24"/>
          <w:lang w:eastAsia="ru-RU"/>
          <w14:ligatures w14:val="none"/>
        </w:rPr>
        <w:br/>
        <w:t>"Первая помощь при дорожно-транспортном происшествии".</w:t>
      </w:r>
      <w:r w:rsidRPr="00E65142">
        <w:rPr>
          <w:rFonts w:ascii="Arial" w:eastAsia="Times New Roman" w:hAnsi="Arial" w:cs="Arial"/>
          <w:color w:val="121212"/>
          <w:kern w:val="0"/>
          <w:sz w:val="24"/>
          <w:szCs w:val="24"/>
          <w:lang w:eastAsia="ru-RU"/>
          <w14:ligatures w14:val="none"/>
        </w:rPr>
        <w:br/>
        <w:t>Специальный цикл включает учебные предметы:</w:t>
      </w:r>
      <w:r w:rsidRPr="00E65142">
        <w:rPr>
          <w:rFonts w:ascii="Arial" w:eastAsia="Times New Roman" w:hAnsi="Arial" w:cs="Arial"/>
          <w:color w:val="121212"/>
          <w:kern w:val="0"/>
          <w:sz w:val="24"/>
          <w:szCs w:val="24"/>
          <w:lang w:eastAsia="ru-RU"/>
          <w14:ligatures w14:val="none"/>
        </w:rPr>
        <w:br/>
        <w:t>"Устройство и техническое обслуживание транспортных средств категории "C" как объектов управления";</w:t>
      </w:r>
      <w:r w:rsidRPr="00E65142">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"C";</w:t>
      </w:r>
      <w:r w:rsidRPr="00E65142">
        <w:rPr>
          <w:rFonts w:ascii="Arial" w:eastAsia="Times New Roman" w:hAnsi="Arial" w:cs="Arial"/>
          <w:color w:val="121212"/>
          <w:kern w:val="0"/>
          <w:sz w:val="24"/>
          <w:szCs w:val="24"/>
          <w:lang w:eastAsia="ru-RU"/>
          <w14:ligatures w14:val="none"/>
        </w:rPr>
        <w:br/>
        <w:t>"Вождение транспортных средств категории "C" (с механической трансмиссией/с автоматической трансмиссией)".</w:t>
      </w:r>
    </w:p>
    <w:p w14:paraId="29EF4DD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lastRenderedPageBreak/>
        <w:t>Профессиональный цикл включает учебный предмет:</w:t>
      </w:r>
    </w:p>
    <w:p w14:paraId="5C8A216C"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"Организация и выполнение грузовых перевозок автомобильным транспортом".</w:t>
      </w:r>
      <w:r w:rsidRPr="00E65142">
        <w:rPr>
          <w:rFonts w:ascii="Arial" w:eastAsia="Times New Roman" w:hAnsi="Arial" w:cs="Arial"/>
          <w:color w:val="121212"/>
          <w:kern w:val="0"/>
          <w:sz w:val="24"/>
          <w:szCs w:val="24"/>
          <w:lang w:eastAsia="ru-RU"/>
          <w14:ligatures w14:val="none"/>
        </w:rPr>
        <w:b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E65142">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осуществляющей образовательную деятельность.</w:t>
      </w:r>
    </w:p>
    <w:p w14:paraId="3A3110CA"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r w:rsidRPr="00E65142">
        <w:rPr>
          <w:rFonts w:ascii="Arial" w:eastAsia="Times New Roman" w:hAnsi="Arial" w:cs="Arial"/>
          <w:color w:val="121212"/>
          <w:kern w:val="0"/>
          <w:sz w:val="24"/>
          <w:szCs w:val="24"/>
          <w:lang w:eastAsia="ru-RU"/>
          <w14:ligatures w14:val="none"/>
        </w:rPr>
        <w:b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075DE616"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p>
    <w:p w14:paraId="38507F2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Pr="00E65142">
        <w:rPr>
          <w:rFonts w:ascii="Arial" w:eastAsia="Times New Roman" w:hAnsi="Arial" w:cs="Arial"/>
          <w:color w:val="121212"/>
          <w:kern w:val="0"/>
          <w:sz w:val="24"/>
          <w:szCs w:val="24"/>
          <w:lang w:eastAsia="ru-RU"/>
          <w14:ligatures w14:val="none"/>
        </w:rPr>
        <w:br/>
        <w:t>Образовательной программа может быть использована для разработки рабочей программы профессиональной подготовки лиц, не достигших 18 лет.</w:t>
      </w:r>
    </w:p>
    <w:p w14:paraId="032AFEF9"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238436FA"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Правила дорожного движения;</w:t>
      </w:r>
    </w:p>
    <w:p w14:paraId="223DE838"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перевозок грузов;</w:t>
      </w:r>
    </w:p>
    <w:p w14:paraId="3C027D31"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46899A44"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27EFF7E6"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3C05FA30"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4C5BCFCA"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режимы движения с учетом дорожных условий, в том числе особенностей дорожного покрытия;</w:t>
      </w:r>
    </w:p>
    <w:p w14:paraId="793F55BE"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влияние конструктивных характеристик автомобиля на работоспособность и психофизиологическое состояние водителей;</w:t>
      </w:r>
    </w:p>
    <w:p w14:paraId="0DC9404E"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7CB4A18F"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38A6F81D"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последовательность действий при вызове аварийных и спасательных служб;</w:t>
      </w:r>
    </w:p>
    <w:p w14:paraId="78895277"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lastRenderedPageBreak/>
        <w:t>основы обеспечения безопасности наиболее уязвимых участников дорожного движения: пешеходов, велосипедистов;</w:t>
      </w:r>
    </w:p>
    <w:p w14:paraId="472D8894"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основы обеспечения детской пассажирской безопасности;</w:t>
      </w:r>
    </w:p>
    <w:p w14:paraId="38DD7E97"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последствия, связанные с нарушением Правил дорожного движения водителями транспортных средств;</w:t>
      </w:r>
    </w:p>
    <w:p w14:paraId="244E451E"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14:paraId="69BE56B4"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правила использования тахографов;</w:t>
      </w:r>
    </w:p>
    <w:p w14:paraId="46112A2E"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признаки неисправностей, возникающих в пути;</w:t>
      </w:r>
    </w:p>
    <w:p w14:paraId="1B8C0B0B"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меры ответственности за нарушение Правил дорожного движения;</w:t>
      </w:r>
    </w:p>
    <w:p w14:paraId="669060C9"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влияние погодно-климатических и дорожных условий на безопасность дорожного движения;</w:t>
      </w:r>
    </w:p>
    <w:p w14:paraId="4BDDFD46"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правила по охране труда в процессе эксплуатации транспортного средства и обращении с эксплуатационными материалами;</w:t>
      </w:r>
    </w:p>
    <w:p w14:paraId="1E4A42BE"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основы трудового законодательства Российской Федерации, нормативные правовые акты, регулирующие режим труда и отдыха водителей;</w:t>
      </w:r>
    </w:p>
    <w:p w14:paraId="21EF4479"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установленные заводом-изготовителем периодичности технического обслуживания и ремонта;</w:t>
      </w:r>
    </w:p>
    <w:p w14:paraId="73229A70"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инструкции по использованию установленного на транспортном средстве оборудования и приборов;</w:t>
      </w:r>
    </w:p>
    <w:p w14:paraId="118BBBA4"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38AA4D48"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863A0AA"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кузове автомобиля, опасность и последствия перемещения груза;</w:t>
      </w:r>
    </w:p>
    <w:p w14:paraId="21178DF9"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1FAE58CF"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правила оказания первой помощи;</w:t>
      </w:r>
    </w:p>
    <w:p w14:paraId="7E91BE62"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3841B6DB"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4C10AFC6"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37340BF5"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соблюдать Правила дорожного движения;</w:t>
      </w:r>
    </w:p>
    <w:p w14:paraId="62BB855A"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управлять своим эмоциональным состоянием;</w:t>
      </w:r>
    </w:p>
    <w:p w14:paraId="4EF7B53F"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конструктивно разрешать противоречия и конфликты, возникающие в дорожном движении;</w:t>
      </w:r>
    </w:p>
    <w:p w14:paraId="0FF10CC7"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2D83EE6F"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проверять техническое состояние транспортного средства;</w:t>
      </w:r>
    </w:p>
    <w:p w14:paraId="395EDE62"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 не требующие разборки узлов и агрегатов;</w:t>
      </w:r>
    </w:p>
    <w:p w14:paraId="07862913"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40E27EB7"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lastRenderedPageBreak/>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4C2410E4"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1EA8CF93"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использовать зеркала заднего вида при движении и маневрировании;</w:t>
      </w:r>
    </w:p>
    <w:p w14:paraId="4D2FFE96"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прогнозировать возникновение опасных дорожно-транспортных ситуаций в процессе управления и совершать действия по их предотвращению;</w:t>
      </w:r>
    </w:p>
    <w:p w14:paraId="4546A592"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424AAD27"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использовать средства тушения пожара;</w:t>
      </w:r>
    </w:p>
    <w:p w14:paraId="45E18636"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использовать установленное на транспортном средстве оборудование и приборы;</w:t>
      </w:r>
    </w:p>
    <w:p w14:paraId="77E6A5AC"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заполнять документацию, связанную со спецификой эксплуатации транспортного средства;</w:t>
      </w:r>
    </w:p>
    <w:p w14:paraId="666EB271"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использовать различные типы тахографов;</w:t>
      </w:r>
    </w:p>
    <w:p w14:paraId="3FC075BD"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5571A196" w14:textId="77777777" w:rsidR="00E65142" w:rsidRPr="00E65142" w:rsidRDefault="00E65142" w:rsidP="00E65142">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0350CDBD"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Условия реализации Рабочей программы</w:t>
      </w:r>
    </w:p>
    <w:p w14:paraId="4DF181C2"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50BCEDD"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710BC787"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6BF27EAD"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50F29DC5"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lastRenderedPageBreak/>
        <w:t>Теоретическое обучение проводится в оборудованных учебных кабинетах.</w:t>
      </w:r>
    </w:p>
    <w:p w14:paraId="069B7034"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p>
    <w:p w14:paraId="142C2202"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7C21532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25801AB9" w14:textId="55A89FEC"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noProof/>
          <w:kern w:val="0"/>
          <w:sz w:val="24"/>
          <w:szCs w:val="24"/>
          <w:lang w:eastAsia="ru-RU"/>
          <w14:ligatures w14:val="none"/>
        </w:rPr>
        <w:drawing>
          <wp:inline distT="0" distB="0" distL="0" distR="0" wp14:anchorId="2799D98E" wp14:editId="3A57CEE3">
            <wp:extent cx="1295400" cy="419100"/>
            <wp:effectExtent l="0" t="0" r="0" b="0"/>
            <wp:docPr id="1944415668"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14:paraId="3E8DE1FB"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где:</w:t>
      </w:r>
      <w:r w:rsidRPr="00E65142">
        <w:rPr>
          <w:rFonts w:ascii="Arial" w:eastAsia="Times New Roman" w:hAnsi="Arial" w:cs="Arial"/>
          <w:color w:val="121212"/>
          <w:kern w:val="0"/>
          <w:sz w:val="24"/>
          <w:szCs w:val="24"/>
          <w:lang w:eastAsia="ru-RU"/>
          <w14:ligatures w14:val="none"/>
        </w:rPr>
        <w:br/>
        <w:t>П - число необходимых помещений;</w:t>
      </w:r>
      <w:r w:rsidRPr="00E65142">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E65142">
        <w:rPr>
          <w:rFonts w:ascii="Arial" w:eastAsia="Times New Roman" w:hAnsi="Arial" w:cs="Arial"/>
          <w:color w:val="121212"/>
          <w:kern w:val="0"/>
          <w:sz w:val="24"/>
          <w:szCs w:val="24"/>
          <w:lang w:eastAsia="ru-RU"/>
          <w14:ligatures w14:val="none"/>
        </w:rPr>
        <w:br/>
        <w:t>n - общее число групп;</w:t>
      </w:r>
      <w:r w:rsidRPr="00E65142">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E65142">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64232B8E"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344ACA77"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Pr="00E65142">
        <w:rPr>
          <w:rFonts w:ascii="Arial" w:eastAsia="Times New Roman" w:hAnsi="Arial" w:cs="Arial"/>
          <w:color w:val="121212"/>
          <w:kern w:val="0"/>
          <w:sz w:val="24"/>
          <w:szCs w:val="24"/>
          <w:lang w:eastAsia="ru-RU"/>
          <w14:ligatures w14:val="none"/>
        </w:rPr>
        <w:br/>
        <w:t>Первоначальное обучение вождению транспортных средств должно проводиться на закрытых площадках или автодромах.</w:t>
      </w:r>
    </w:p>
    <w:p w14:paraId="344615F1"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7FC488CD"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E65142">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31C120E7"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lastRenderedPageBreak/>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E65142">
        <w:rPr>
          <w:rFonts w:ascii="Arial" w:eastAsia="Times New Roman" w:hAnsi="Arial" w:cs="Arial"/>
          <w:color w:val="121212"/>
          <w:kern w:val="0"/>
          <w:sz w:val="24"/>
          <w:szCs w:val="24"/>
          <w:lang w:eastAsia="ru-RU"/>
          <w14:ligatures w14:val="none"/>
        </w:rPr>
        <w:b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5917FE4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0882EB1F"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182CB5F" w14:textId="77777777" w:rsidR="00E65142" w:rsidRPr="00E65142" w:rsidRDefault="00E65142" w:rsidP="00E6514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Информационно-методические условия реализации образовательной программы включают:</w:t>
      </w:r>
    </w:p>
    <w:p w14:paraId="31C0BD73" w14:textId="77777777" w:rsidR="00E65142" w:rsidRPr="00E65142" w:rsidRDefault="00E65142" w:rsidP="00E6514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учебный план;</w:t>
      </w:r>
    </w:p>
    <w:p w14:paraId="4A30B89F" w14:textId="77777777" w:rsidR="00E65142" w:rsidRPr="00E65142" w:rsidRDefault="00E65142" w:rsidP="00E6514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календарный учебный график;</w:t>
      </w:r>
    </w:p>
    <w:p w14:paraId="4A278F6B" w14:textId="77777777" w:rsidR="00E65142" w:rsidRPr="00E65142" w:rsidRDefault="00E65142" w:rsidP="00E6514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рабочие программы учебных предметов;</w:t>
      </w:r>
    </w:p>
    <w:p w14:paraId="6AB5C5AC" w14:textId="77777777" w:rsidR="00E65142" w:rsidRPr="00E65142" w:rsidRDefault="00E65142" w:rsidP="00E6514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методические материалы и разработки;</w:t>
      </w:r>
    </w:p>
    <w:p w14:paraId="5A6D5477" w14:textId="77777777" w:rsidR="00E65142" w:rsidRPr="00E65142" w:rsidRDefault="00E65142" w:rsidP="00E65142">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расписание занятий.</w:t>
      </w:r>
    </w:p>
    <w:p w14:paraId="2F4E322C"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E65142">
        <w:rPr>
          <w:rFonts w:ascii="Arial" w:eastAsia="Times New Roman" w:hAnsi="Arial" w:cs="Arial"/>
          <w:color w:val="121212"/>
          <w:kern w:val="0"/>
          <w:sz w:val="24"/>
          <w:szCs w:val="24"/>
          <w:lang w:eastAsia="ru-RU"/>
          <w14:ligatures w14:val="none"/>
        </w:rPr>
        <w:b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w:t>
      </w:r>
      <w:r w:rsidRPr="00E65142">
        <w:rPr>
          <w:rFonts w:ascii="Arial" w:eastAsia="Times New Roman" w:hAnsi="Arial" w:cs="Arial"/>
          <w:color w:val="121212"/>
          <w:kern w:val="0"/>
          <w:sz w:val="24"/>
          <w:szCs w:val="24"/>
          <w:lang w:eastAsia="ru-RU"/>
          <w14:ligatures w14:val="none"/>
        </w:rPr>
        <w:lastRenderedPageBreak/>
        <w:t>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65E78CC3"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r w:rsidRPr="00E65142">
        <w:rPr>
          <w:rFonts w:ascii="Arial" w:eastAsia="Times New Roman" w:hAnsi="Arial" w:cs="Arial"/>
          <w:color w:val="121212"/>
          <w:kern w:val="0"/>
          <w:sz w:val="24"/>
          <w:szCs w:val="24"/>
          <w:lang w:eastAsia="ru-RU"/>
          <w14:ligatures w14:val="none"/>
        </w:rPr>
        <w:br/>
        <w:t>АПК должен обеспечивать защиту персональных данных.</w:t>
      </w:r>
    </w:p>
    <w:p w14:paraId="7F0FF951"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22DC8885"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016E25F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79B351CA" w14:textId="671EA8E3"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noProof/>
          <w:kern w:val="0"/>
          <w:sz w:val="24"/>
          <w:szCs w:val="24"/>
          <w:lang w:eastAsia="ru-RU"/>
          <w14:ligatures w14:val="none"/>
        </w:rPr>
        <w:drawing>
          <wp:inline distT="0" distB="0" distL="0" distR="0" wp14:anchorId="543BED35" wp14:editId="74A13296">
            <wp:extent cx="1684020" cy="419100"/>
            <wp:effectExtent l="0" t="0" r="0" b="0"/>
            <wp:docPr id="1358298513"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6F55A326"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где Nтс - количество автотранспортных средств;</w:t>
      </w:r>
      <w:r w:rsidRPr="00E65142">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E65142">
        <w:rPr>
          <w:rFonts w:ascii="Arial" w:eastAsia="Times New Roman" w:hAnsi="Arial" w:cs="Arial"/>
          <w:color w:val="121212"/>
          <w:kern w:val="0"/>
          <w:sz w:val="24"/>
          <w:szCs w:val="24"/>
          <w:lang w:eastAsia="ru-RU"/>
          <w14:ligatures w14:val="none"/>
        </w:rPr>
        <w:br/>
        <w:t>К - количество обучающихся в год;</w:t>
      </w:r>
      <w:r w:rsidRPr="00E65142">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E65142">
        <w:rPr>
          <w:rFonts w:ascii="Arial" w:eastAsia="Times New Roman" w:hAnsi="Arial" w:cs="Arial"/>
          <w:color w:val="121212"/>
          <w:kern w:val="0"/>
          <w:sz w:val="24"/>
          <w:szCs w:val="24"/>
          <w:lang w:eastAsia="ru-RU"/>
          <w14:ligatures w14:val="none"/>
        </w:rPr>
        <w:br/>
        <w:t>24,5 - среднее количество рабочих дней в месяц;</w:t>
      </w:r>
      <w:r w:rsidRPr="00E65142">
        <w:rPr>
          <w:rFonts w:ascii="Arial" w:eastAsia="Times New Roman" w:hAnsi="Arial" w:cs="Arial"/>
          <w:color w:val="121212"/>
          <w:kern w:val="0"/>
          <w:sz w:val="24"/>
          <w:szCs w:val="24"/>
          <w:lang w:eastAsia="ru-RU"/>
          <w14:ligatures w14:val="none"/>
        </w:rPr>
        <w:br/>
        <w:t>12 - количество рабочих месяцев в году;</w:t>
      </w:r>
      <w:r w:rsidRPr="00E65142">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4360DC6B"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 xml:space="preserve">Транспортные средства, используемые для обучения вождению лиц с ограниченными возможностями здоровья, должны быть оборудованы </w:t>
      </w:r>
      <w:r w:rsidRPr="00E65142">
        <w:rPr>
          <w:rFonts w:ascii="Arial" w:eastAsia="Times New Roman" w:hAnsi="Arial" w:cs="Arial"/>
          <w:color w:val="121212"/>
          <w:kern w:val="0"/>
          <w:sz w:val="24"/>
          <w:szCs w:val="24"/>
          <w:lang w:eastAsia="ru-RU"/>
          <w14:ligatures w14:val="none"/>
        </w:rPr>
        <w:lastRenderedPageBreak/>
        <w:t>соответствующим ручным или другим предусмотренным для таких лиц управлением.</w:t>
      </w:r>
    </w:p>
    <w:p w14:paraId="75F4D932"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4D3D5BAF" w14:textId="77777777" w:rsidR="00E65142" w:rsidRPr="00E65142" w:rsidRDefault="00E65142" w:rsidP="00E65142">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E65142">
        <w:rPr>
          <w:rFonts w:ascii="Arial" w:eastAsia="Times New Roman" w:hAnsi="Arial" w:cs="Arial"/>
          <w:b/>
          <w:bCs/>
          <w:color w:val="121212"/>
          <w:kern w:val="0"/>
          <w:sz w:val="24"/>
          <w:szCs w:val="24"/>
          <w:lang w:eastAsia="ru-RU"/>
          <w14:ligatures w14:val="none"/>
        </w:rPr>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71"/>
        <w:gridCol w:w="1686"/>
        <w:gridCol w:w="1313"/>
      </w:tblGrid>
      <w:tr w:rsidR="00E65142" w:rsidRPr="00E65142" w14:paraId="2D0632CE" w14:textId="77777777" w:rsidTr="00E65142">
        <w:tc>
          <w:tcPr>
            <w:tcW w:w="0" w:type="auto"/>
            <w:hideMark/>
          </w:tcPr>
          <w:p w14:paraId="45F3209D" w14:textId="77777777" w:rsidR="00E65142" w:rsidRPr="00E65142" w:rsidRDefault="00E65142" w:rsidP="00E6514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1B371149" w14:textId="77777777" w:rsidR="00E65142" w:rsidRPr="00E65142" w:rsidRDefault="00E65142" w:rsidP="00E6514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2A9EE6BA" w14:textId="77777777" w:rsidR="00E65142" w:rsidRPr="00E65142" w:rsidRDefault="00E65142" w:rsidP="00E6514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b/>
                <w:bCs/>
                <w:kern w:val="0"/>
                <w:sz w:val="24"/>
                <w:szCs w:val="24"/>
                <w:lang w:eastAsia="ru-RU"/>
                <w14:ligatures w14:val="none"/>
              </w:rPr>
              <w:t>Количество</w:t>
            </w:r>
          </w:p>
        </w:tc>
      </w:tr>
      <w:tr w:rsidR="00E65142" w:rsidRPr="00E65142" w14:paraId="44087FF2" w14:textId="77777777" w:rsidTr="00E65142">
        <w:tc>
          <w:tcPr>
            <w:tcW w:w="0" w:type="auto"/>
            <w:hideMark/>
          </w:tcPr>
          <w:p w14:paraId="61D7DC6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Оборудование</w:t>
            </w:r>
          </w:p>
        </w:tc>
        <w:tc>
          <w:tcPr>
            <w:tcW w:w="0" w:type="auto"/>
            <w:hideMark/>
          </w:tcPr>
          <w:p w14:paraId="312E636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5BA780E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69F46B0E" w14:textId="77777777" w:rsidTr="00E65142">
        <w:tc>
          <w:tcPr>
            <w:tcW w:w="0" w:type="auto"/>
            <w:hideMark/>
          </w:tcPr>
          <w:p w14:paraId="15214DF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vMerge w:val="restart"/>
            <w:hideMark/>
          </w:tcPr>
          <w:p w14:paraId="39B7E70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5F26AE2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688E5238" w14:textId="77777777" w:rsidTr="00E65142">
        <w:tc>
          <w:tcPr>
            <w:tcW w:w="0" w:type="auto"/>
            <w:hideMark/>
          </w:tcPr>
          <w:p w14:paraId="60BBE43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Учебно-наглядные пособия по устройству автомобиля</w:t>
            </w:r>
          </w:p>
          <w:p w14:paraId="232EA33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vMerge/>
            <w:vAlign w:val="center"/>
            <w:hideMark/>
          </w:tcPr>
          <w:p w14:paraId="4F384647"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CECEEB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439C926" w14:textId="77777777" w:rsidTr="00E65142">
        <w:tc>
          <w:tcPr>
            <w:tcW w:w="0" w:type="auto"/>
            <w:hideMark/>
          </w:tcPr>
          <w:p w14:paraId="36F51E9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Бензиновый (дизельный) двигатель в разрезе с навесным оборудованием и в сборе со сцеплением в разрезе, коробкой передач в разрезе</w:t>
            </w:r>
          </w:p>
        </w:tc>
        <w:tc>
          <w:tcPr>
            <w:tcW w:w="0" w:type="auto"/>
            <w:hideMark/>
          </w:tcPr>
          <w:p w14:paraId="74A33E1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35915A1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35F5245" w14:textId="77777777" w:rsidTr="00E65142">
        <w:tc>
          <w:tcPr>
            <w:tcW w:w="0" w:type="auto"/>
            <w:hideMark/>
          </w:tcPr>
          <w:p w14:paraId="57E6716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Передняя подвеска и рулевой механизм в разрезе</w:t>
            </w:r>
          </w:p>
        </w:tc>
        <w:tc>
          <w:tcPr>
            <w:tcW w:w="0" w:type="auto"/>
            <w:hideMark/>
          </w:tcPr>
          <w:p w14:paraId="3E99318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160E730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1744902" w14:textId="77777777" w:rsidTr="00E65142">
        <w:tc>
          <w:tcPr>
            <w:tcW w:w="0" w:type="auto"/>
            <w:hideMark/>
          </w:tcPr>
          <w:p w14:paraId="3AE3F78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Задний мост в разрезе в сборе с тормозными механизмами и фрагментом карданной передачи</w:t>
            </w:r>
          </w:p>
        </w:tc>
        <w:tc>
          <w:tcPr>
            <w:tcW w:w="0" w:type="auto"/>
            <w:hideMark/>
          </w:tcPr>
          <w:p w14:paraId="569C0DC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3BC937F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34FF4E5" w14:textId="77777777" w:rsidTr="00E65142">
        <w:tc>
          <w:tcPr>
            <w:tcW w:w="0" w:type="auto"/>
            <w:hideMark/>
          </w:tcPr>
          <w:p w14:paraId="5521A28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кривошипно-шатунного механизма:</w:t>
            </w:r>
          </w:p>
        </w:tc>
        <w:tc>
          <w:tcPr>
            <w:tcW w:w="0" w:type="auto"/>
            <w:vMerge w:val="restart"/>
            <w:hideMark/>
          </w:tcPr>
          <w:p w14:paraId="0663DB0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3FD541F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D491763" w14:textId="77777777" w:rsidTr="00E65142">
        <w:tc>
          <w:tcPr>
            <w:tcW w:w="0" w:type="auto"/>
            <w:hideMark/>
          </w:tcPr>
          <w:p w14:paraId="5D72EB6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поршень в разрезе в сборе с кольцами, поршневым пальцем, шатуном и фрагментом коленчатого вала</w:t>
            </w:r>
          </w:p>
        </w:tc>
        <w:tc>
          <w:tcPr>
            <w:tcW w:w="0" w:type="auto"/>
            <w:vMerge/>
            <w:vAlign w:val="center"/>
            <w:hideMark/>
          </w:tcPr>
          <w:p w14:paraId="1CBEA6B7"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90E867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549D233A" w14:textId="77777777" w:rsidTr="00E65142">
        <w:tc>
          <w:tcPr>
            <w:tcW w:w="0" w:type="auto"/>
            <w:hideMark/>
          </w:tcPr>
          <w:p w14:paraId="1813057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газораспределительного механизма:</w:t>
            </w:r>
          </w:p>
        </w:tc>
        <w:tc>
          <w:tcPr>
            <w:tcW w:w="0" w:type="auto"/>
            <w:vMerge w:val="restart"/>
            <w:hideMark/>
          </w:tcPr>
          <w:p w14:paraId="2CC63BB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4BECC06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4FCA456" w14:textId="77777777" w:rsidTr="00E65142">
        <w:tc>
          <w:tcPr>
            <w:tcW w:w="0" w:type="auto"/>
            <w:hideMark/>
          </w:tcPr>
          <w:p w14:paraId="2B5D47A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фрагмент распределительного вала;</w:t>
            </w:r>
          </w:p>
          <w:p w14:paraId="3493AF5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впускной клапан;</w:t>
            </w:r>
          </w:p>
        </w:tc>
        <w:tc>
          <w:tcPr>
            <w:tcW w:w="0" w:type="auto"/>
            <w:vMerge/>
            <w:vAlign w:val="center"/>
            <w:hideMark/>
          </w:tcPr>
          <w:p w14:paraId="20BB2B66"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77CACC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583FEE64" w14:textId="77777777" w:rsidTr="00E65142">
        <w:tc>
          <w:tcPr>
            <w:tcW w:w="0" w:type="auto"/>
            <w:hideMark/>
          </w:tcPr>
          <w:p w14:paraId="3B39358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выпускной клапан;</w:t>
            </w:r>
          </w:p>
        </w:tc>
        <w:tc>
          <w:tcPr>
            <w:tcW w:w="0" w:type="auto"/>
            <w:vMerge/>
            <w:vAlign w:val="center"/>
            <w:hideMark/>
          </w:tcPr>
          <w:p w14:paraId="1CC693E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9247F9A"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66A0BB6D" w14:textId="77777777" w:rsidTr="00E65142">
        <w:tc>
          <w:tcPr>
            <w:tcW w:w="0" w:type="auto"/>
            <w:hideMark/>
          </w:tcPr>
          <w:p w14:paraId="27A95C0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пружины клапана;</w:t>
            </w:r>
          </w:p>
        </w:tc>
        <w:tc>
          <w:tcPr>
            <w:tcW w:w="0" w:type="auto"/>
            <w:vMerge/>
            <w:vAlign w:val="center"/>
            <w:hideMark/>
          </w:tcPr>
          <w:p w14:paraId="273D43E1"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461CA7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7ACFE5A1" w14:textId="77777777" w:rsidTr="00E65142">
        <w:tc>
          <w:tcPr>
            <w:tcW w:w="0" w:type="auto"/>
            <w:hideMark/>
          </w:tcPr>
          <w:p w14:paraId="3F43250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рычаг привода клапана;</w:t>
            </w:r>
          </w:p>
        </w:tc>
        <w:tc>
          <w:tcPr>
            <w:tcW w:w="0" w:type="auto"/>
            <w:vMerge/>
            <w:vAlign w:val="center"/>
            <w:hideMark/>
          </w:tcPr>
          <w:p w14:paraId="0DF074FB"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CC48930"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48017B8" w14:textId="77777777" w:rsidTr="00E65142">
        <w:tc>
          <w:tcPr>
            <w:tcW w:w="0" w:type="auto"/>
            <w:hideMark/>
          </w:tcPr>
          <w:p w14:paraId="14A9409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направляющая втулка клапана</w:t>
            </w:r>
          </w:p>
        </w:tc>
        <w:tc>
          <w:tcPr>
            <w:tcW w:w="0" w:type="auto"/>
            <w:vMerge/>
            <w:vAlign w:val="center"/>
            <w:hideMark/>
          </w:tcPr>
          <w:p w14:paraId="3C206289"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170EEA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EA83D9D" w14:textId="77777777" w:rsidTr="00E65142">
        <w:tc>
          <w:tcPr>
            <w:tcW w:w="0" w:type="auto"/>
            <w:hideMark/>
          </w:tcPr>
          <w:p w14:paraId="611AB74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системы охлаждения:</w:t>
            </w:r>
          </w:p>
        </w:tc>
        <w:tc>
          <w:tcPr>
            <w:tcW w:w="0" w:type="auto"/>
            <w:vMerge w:val="restart"/>
            <w:hideMark/>
          </w:tcPr>
          <w:p w14:paraId="58F5D29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699BF23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CD8A19A" w14:textId="77777777" w:rsidTr="00E65142">
        <w:tc>
          <w:tcPr>
            <w:tcW w:w="0" w:type="auto"/>
            <w:hideMark/>
          </w:tcPr>
          <w:p w14:paraId="37507FC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фрагмент радиатора в разрезе;</w:t>
            </w:r>
          </w:p>
        </w:tc>
        <w:tc>
          <w:tcPr>
            <w:tcW w:w="0" w:type="auto"/>
            <w:vMerge/>
            <w:vAlign w:val="center"/>
            <w:hideMark/>
          </w:tcPr>
          <w:p w14:paraId="2642198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0D9568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78D36C29" w14:textId="77777777" w:rsidTr="00E65142">
        <w:tc>
          <w:tcPr>
            <w:tcW w:w="0" w:type="auto"/>
            <w:hideMark/>
          </w:tcPr>
          <w:p w14:paraId="5DBC6BC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жидкостный насос в разрезе;</w:t>
            </w:r>
          </w:p>
        </w:tc>
        <w:tc>
          <w:tcPr>
            <w:tcW w:w="0" w:type="auto"/>
            <w:vMerge/>
            <w:vAlign w:val="center"/>
            <w:hideMark/>
          </w:tcPr>
          <w:p w14:paraId="207ED103"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C252A4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4A4BEE6" w14:textId="77777777" w:rsidTr="00E65142">
        <w:tc>
          <w:tcPr>
            <w:tcW w:w="0" w:type="auto"/>
            <w:hideMark/>
          </w:tcPr>
          <w:p w14:paraId="61E94B9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термостат в разрезе</w:t>
            </w:r>
          </w:p>
        </w:tc>
        <w:tc>
          <w:tcPr>
            <w:tcW w:w="0" w:type="auto"/>
            <w:vMerge/>
            <w:vAlign w:val="center"/>
            <w:hideMark/>
          </w:tcPr>
          <w:p w14:paraId="4E05D2DF"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07787E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DF8FE87" w14:textId="77777777" w:rsidTr="00E65142">
        <w:tc>
          <w:tcPr>
            <w:tcW w:w="0" w:type="auto"/>
            <w:hideMark/>
          </w:tcPr>
          <w:p w14:paraId="0F3C303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системы смазки:</w:t>
            </w:r>
          </w:p>
        </w:tc>
        <w:tc>
          <w:tcPr>
            <w:tcW w:w="0" w:type="auto"/>
            <w:vMerge w:val="restart"/>
            <w:hideMark/>
          </w:tcPr>
          <w:p w14:paraId="1312330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3C3B675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F553D0F" w14:textId="77777777" w:rsidTr="00E65142">
        <w:tc>
          <w:tcPr>
            <w:tcW w:w="0" w:type="auto"/>
            <w:hideMark/>
          </w:tcPr>
          <w:p w14:paraId="64494D2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масляный насос в разрезе;</w:t>
            </w:r>
          </w:p>
        </w:tc>
        <w:tc>
          <w:tcPr>
            <w:tcW w:w="0" w:type="auto"/>
            <w:vMerge/>
            <w:vAlign w:val="center"/>
            <w:hideMark/>
          </w:tcPr>
          <w:p w14:paraId="6B225970"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FCE105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3F0D71C1" w14:textId="77777777" w:rsidTr="00E65142">
        <w:tc>
          <w:tcPr>
            <w:tcW w:w="0" w:type="auto"/>
            <w:hideMark/>
          </w:tcPr>
          <w:p w14:paraId="44143A6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масляный фильтр в разрезе</w:t>
            </w:r>
          </w:p>
        </w:tc>
        <w:tc>
          <w:tcPr>
            <w:tcW w:w="0" w:type="auto"/>
            <w:vMerge/>
            <w:vAlign w:val="center"/>
            <w:hideMark/>
          </w:tcPr>
          <w:p w14:paraId="5712102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B01CC7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68ECEDC1" w14:textId="77777777" w:rsidTr="00E65142">
        <w:tc>
          <w:tcPr>
            <w:tcW w:w="0" w:type="auto"/>
            <w:hideMark/>
          </w:tcPr>
          <w:p w14:paraId="01D1DD7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системы питания:</w:t>
            </w:r>
          </w:p>
        </w:tc>
        <w:tc>
          <w:tcPr>
            <w:tcW w:w="0" w:type="auto"/>
            <w:vMerge w:val="restart"/>
            <w:hideMark/>
          </w:tcPr>
          <w:p w14:paraId="6B291A3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22DF3B2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DB49EF0" w14:textId="77777777" w:rsidTr="00E65142">
        <w:tc>
          <w:tcPr>
            <w:tcW w:w="0" w:type="auto"/>
            <w:hideMark/>
          </w:tcPr>
          <w:p w14:paraId="6469F3D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а) бензинового двигателя:</w:t>
            </w:r>
          </w:p>
        </w:tc>
        <w:tc>
          <w:tcPr>
            <w:tcW w:w="0" w:type="auto"/>
            <w:vMerge/>
            <w:vAlign w:val="center"/>
            <w:hideMark/>
          </w:tcPr>
          <w:p w14:paraId="4FBD043B"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15825F3"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E8238F8" w14:textId="77777777" w:rsidTr="00E65142">
        <w:tc>
          <w:tcPr>
            <w:tcW w:w="0" w:type="auto"/>
            <w:hideMark/>
          </w:tcPr>
          <w:p w14:paraId="254237D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бензонасос (электробензонасос) в разрезе;</w:t>
            </w:r>
          </w:p>
        </w:tc>
        <w:tc>
          <w:tcPr>
            <w:tcW w:w="0" w:type="auto"/>
            <w:vMerge/>
            <w:vAlign w:val="center"/>
            <w:hideMark/>
          </w:tcPr>
          <w:p w14:paraId="786577CA"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7B1792A"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33864823" w14:textId="77777777" w:rsidTr="00E65142">
        <w:tc>
          <w:tcPr>
            <w:tcW w:w="0" w:type="auto"/>
            <w:hideMark/>
          </w:tcPr>
          <w:p w14:paraId="04D04D7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топливный фильтр в разрезе;</w:t>
            </w:r>
          </w:p>
        </w:tc>
        <w:tc>
          <w:tcPr>
            <w:tcW w:w="0" w:type="auto"/>
            <w:vMerge/>
            <w:vAlign w:val="center"/>
            <w:hideMark/>
          </w:tcPr>
          <w:p w14:paraId="4638EA7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08759A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33151ADA" w14:textId="77777777" w:rsidTr="00E65142">
        <w:tc>
          <w:tcPr>
            <w:tcW w:w="0" w:type="auto"/>
            <w:hideMark/>
          </w:tcPr>
          <w:p w14:paraId="418A279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форсунка (инжектор) в разрезе;</w:t>
            </w:r>
          </w:p>
        </w:tc>
        <w:tc>
          <w:tcPr>
            <w:tcW w:w="0" w:type="auto"/>
            <w:vMerge/>
            <w:vAlign w:val="center"/>
            <w:hideMark/>
          </w:tcPr>
          <w:p w14:paraId="6C1E245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B6454C6"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5CF5BA9" w14:textId="77777777" w:rsidTr="00E65142">
        <w:tc>
          <w:tcPr>
            <w:tcW w:w="0" w:type="auto"/>
            <w:hideMark/>
          </w:tcPr>
          <w:p w14:paraId="4BB3FEC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фильтрующий элемент воздухоочистителя;</w:t>
            </w:r>
          </w:p>
        </w:tc>
        <w:tc>
          <w:tcPr>
            <w:tcW w:w="0" w:type="auto"/>
            <w:vMerge/>
            <w:vAlign w:val="center"/>
            <w:hideMark/>
          </w:tcPr>
          <w:p w14:paraId="5340F89F"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E8EC2AD"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50A1B80" w14:textId="77777777" w:rsidTr="00E65142">
        <w:tc>
          <w:tcPr>
            <w:tcW w:w="0" w:type="auto"/>
            <w:hideMark/>
          </w:tcPr>
          <w:p w14:paraId="3EFC432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б) дизельного двигателя:</w:t>
            </w:r>
          </w:p>
        </w:tc>
        <w:tc>
          <w:tcPr>
            <w:tcW w:w="0" w:type="auto"/>
            <w:vMerge/>
            <w:vAlign w:val="center"/>
            <w:hideMark/>
          </w:tcPr>
          <w:p w14:paraId="6EA80F91"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06A31ED"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57A9EA0" w14:textId="77777777" w:rsidTr="00E65142">
        <w:tc>
          <w:tcPr>
            <w:tcW w:w="0" w:type="auto"/>
            <w:hideMark/>
          </w:tcPr>
          <w:p w14:paraId="2FCDE58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топливный насос высокого давления в разрезе;</w:t>
            </w:r>
          </w:p>
        </w:tc>
        <w:tc>
          <w:tcPr>
            <w:tcW w:w="0" w:type="auto"/>
            <w:vMerge/>
            <w:vAlign w:val="center"/>
            <w:hideMark/>
          </w:tcPr>
          <w:p w14:paraId="08EA3DD7"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D53088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50595B02" w14:textId="77777777" w:rsidTr="00E65142">
        <w:tc>
          <w:tcPr>
            <w:tcW w:w="0" w:type="auto"/>
            <w:hideMark/>
          </w:tcPr>
          <w:p w14:paraId="1C241E7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lastRenderedPageBreak/>
              <w:t>- топливоподкачивающий насос низкого давления в разрезе;</w:t>
            </w:r>
          </w:p>
        </w:tc>
        <w:tc>
          <w:tcPr>
            <w:tcW w:w="0" w:type="auto"/>
            <w:vMerge/>
            <w:vAlign w:val="center"/>
            <w:hideMark/>
          </w:tcPr>
          <w:p w14:paraId="30B199DE"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8689CF0"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5D340E3" w14:textId="77777777" w:rsidTr="00E65142">
        <w:tc>
          <w:tcPr>
            <w:tcW w:w="0" w:type="auto"/>
            <w:hideMark/>
          </w:tcPr>
          <w:p w14:paraId="0F0541E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форсунка (инжектор) в разрезе;</w:t>
            </w:r>
          </w:p>
        </w:tc>
        <w:tc>
          <w:tcPr>
            <w:tcW w:w="0" w:type="auto"/>
            <w:vMerge/>
            <w:vAlign w:val="center"/>
            <w:hideMark/>
          </w:tcPr>
          <w:p w14:paraId="57BF180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908E8AE"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37FC5C4" w14:textId="77777777" w:rsidTr="00E65142">
        <w:tc>
          <w:tcPr>
            <w:tcW w:w="0" w:type="auto"/>
            <w:hideMark/>
          </w:tcPr>
          <w:p w14:paraId="546D30F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фильтр тонкой очистки в разрезе</w:t>
            </w:r>
          </w:p>
        </w:tc>
        <w:tc>
          <w:tcPr>
            <w:tcW w:w="0" w:type="auto"/>
            <w:vMerge/>
            <w:vAlign w:val="center"/>
            <w:hideMark/>
          </w:tcPr>
          <w:p w14:paraId="7BFC27CD"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38FECE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7BE9C66" w14:textId="77777777" w:rsidTr="00E65142">
        <w:tc>
          <w:tcPr>
            <w:tcW w:w="0" w:type="auto"/>
            <w:hideMark/>
          </w:tcPr>
          <w:p w14:paraId="27D2A90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системы зажигания:</w:t>
            </w:r>
          </w:p>
        </w:tc>
        <w:tc>
          <w:tcPr>
            <w:tcW w:w="0" w:type="auto"/>
            <w:vMerge w:val="restart"/>
            <w:hideMark/>
          </w:tcPr>
          <w:p w14:paraId="57AA32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3767E4B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5134239" w14:textId="77777777" w:rsidTr="00E65142">
        <w:tc>
          <w:tcPr>
            <w:tcW w:w="0" w:type="auto"/>
            <w:hideMark/>
          </w:tcPr>
          <w:p w14:paraId="5682ACF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катушка зажигания;</w:t>
            </w:r>
          </w:p>
        </w:tc>
        <w:tc>
          <w:tcPr>
            <w:tcW w:w="0" w:type="auto"/>
            <w:vMerge/>
            <w:vAlign w:val="center"/>
            <w:hideMark/>
          </w:tcPr>
          <w:p w14:paraId="6E31D37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889AF3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D49B2E6" w14:textId="77777777" w:rsidTr="00E65142">
        <w:tc>
          <w:tcPr>
            <w:tcW w:w="0" w:type="auto"/>
            <w:hideMark/>
          </w:tcPr>
          <w:p w14:paraId="6EE0407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датчик-распределитель в разрезе;</w:t>
            </w:r>
          </w:p>
        </w:tc>
        <w:tc>
          <w:tcPr>
            <w:tcW w:w="0" w:type="auto"/>
            <w:vMerge/>
            <w:vAlign w:val="center"/>
            <w:hideMark/>
          </w:tcPr>
          <w:p w14:paraId="2C17466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3F446B8"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65D87A3" w14:textId="77777777" w:rsidTr="00E65142">
        <w:tc>
          <w:tcPr>
            <w:tcW w:w="0" w:type="auto"/>
            <w:hideMark/>
          </w:tcPr>
          <w:p w14:paraId="2F60E1E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модуль зажигания;</w:t>
            </w:r>
          </w:p>
        </w:tc>
        <w:tc>
          <w:tcPr>
            <w:tcW w:w="0" w:type="auto"/>
            <w:vMerge/>
            <w:vAlign w:val="center"/>
            <w:hideMark/>
          </w:tcPr>
          <w:p w14:paraId="32C7CF56"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669DD5A"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59274DD6" w14:textId="77777777" w:rsidTr="00E65142">
        <w:tc>
          <w:tcPr>
            <w:tcW w:w="0" w:type="auto"/>
            <w:hideMark/>
          </w:tcPr>
          <w:p w14:paraId="1D2925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свеча зажигания;</w:t>
            </w:r>
          </w:p>
        </w:tc>
        <w:tc>
          <w:tcPr>
            <w:tcW w:w="0" w:type="auto"/>
            <w:vMerge/>
            <w:vAlign w:val="center"/>
            <w:hideMark/>
          </w:tcPr>
          <w:p w14:paraId="4E980151"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8777098"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F665814" w14:textId="77777777" w:rsidTr="00E65142">
        <w:tc>
          <w:tcPr>
            <w:tcW w:w="0" w:type="auto"/>
            <w:hideMark/>
          </w:tcPr>
          <w:p w14:paraId="53E1E3A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провода высокого напряжения с наконечниками</w:t>
            </w:r>
          </w:p>
        </w:tc>
        <w:tc>
          <w:tcPr>
            <w:tcW w:w="0" w:type="auto"/>
            <w:vMerge/>
            <w:vAlign w:val="center"/>
            <w:hideMark/>
          </w:tcPr>
          <w:p w14:paraId="1BE87B5B"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0D1102D"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3C5CD8E" w14:textId="77777777" w:rsidTr="00E65142">
        <w:tc>
          <w:tcPr>
            <w:tcW w:w="0" w:type="auto"/>
            <w:hideMark/>
          </w:tcPr>
          <w:p w14:paraId="044DC6E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электрооборудования:</w:t>
            </w:r>
          </w:p>
        </w:tc>
        <w:tc>
          <w:tcPr>
            <w:tcW w:w="0" w:type="auto"/>
            <w:vMerge w:val="restart"/>
            <w:hideMark/>
          </w:tcPr>
          <w:p w14:paraId="36D4DC1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1F0B68F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805CC14" w14:textId="77777777" w:rsidTr="00E65142">
        <w:tc>
          <w:tcPr>
            <w:tcW w:w="0" w:type="auto"/>
            <w:hideMark/>
          </w:tcPr>
          <w:p w14:paraId="266B788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фрагмент аккумуляторной батареи в разрезе;</w:t>
            </w:r>
          </w:p>
        </w:tc>
        <w:tc>
          <w:tcPr>
            <w:tcW w:w="0" w:type="auto"/>
            <w:vMerge/>
            <w:vAlign w:val="center"/>
            <w:hideMark/>
          </w:tcPr>
          <w:p w14:paraId="03FCD3BB"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5534EE1"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593E2A1A" w14:textId="77777777" w:rsidTr="00E65142">
        <w:tc>
          <w:tcPr>
            <w:tcW w:w="0" w:type="auto"/>
            <w:hideMark/>
          </w:tcPr>
          <w:p w14:paraId="5172F9E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генератор в разрезе;</w:t>
            </w:r>
          </w:p>
        </w:tc>
        <w:tc>
          <w:tcPr>
            <w:tcW w:w="0" w:type="auto"/>
            <w:vMerge/>
            <w:vAlign w:val="center"/>
            <w:hideMark/>
          </w:tcPr>
          <w:p w14:paraId="42E9D63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FCB671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66CD8B4" w14:textId="77777777" w:rsidTr="00E65142">
        <w:tc>
          <w:tcPr>
            <w:tcW w:w="0" w:type="auto"/>
            <w:hideMark/>
          </w:tcPr>
          <w:p w14:paraId="40E21E5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стартер в разрезе;</w:t>
            </w:r>
          </w:p>
        </w:tc>
        <w:tc>
          <w:tcPr>
            <w:tcW w:w="0" w:type="auto"/>
            <w:vMerge/>
            <w:vAlign w:val="center"/>
            <w:hideMark/>
          </w:tcPr>
          <w:p w14:paraId="3DB36D03"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2769F1C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0421E590" w14:textId="77777777" w:rsidTr="00E65142">
        <w:tc>
          <w:tcPr>
            <w:tcW w:w="0" w:type="auto"/>
            <w:hideMark/>
          </w:tcPr>
          <w:p w14:paraId="38C2257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комплект ламп освещения;</w:t>
            </w:r>
          </w:p>
        </w:tc>
        <w:tc>
          <w:tcPr>
            <w:tcW w:w="0" w:type="auto"/>
            <w:vMerge/>
            <w:vAlign w:val="center"/>
            <w:hideMark/>
          </w:tcPr>
          <w:p w14:paraId="0B24294A"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0550B44F"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0BB1D00" w14:textId="77777777" w:rsidTr="00E65142">
        <w:tc>
          <w:tcPr>
            <w:tcW w:w="0" w:type="auto"/>
            <w:hideMark/>
          </w:tcPr>
          <w:p w14:paraId="237074E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комплект предохранителей</w:t>
            </w:r>
          </w:p>
        </w:tc>
        <w:tc>
          <w:tcPr>
            <w:tcW w:w="0" w:type="auto"/>
            <w:vMerge/>
            <w:vAlign w:val="center"/>
            <w:hideMark/>
          </w:tcPr>
          <w:p w14:paraId="2C4135C8"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CB90329"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77414C0C" w14:textId="77777777" w:rsidTr="00E65142">
        <w:tc>
          <w:tcPr>
            <w:tcW w:w="0" w:type="auto"/>
            <w:hideMark/>
          </w:tcPr>
          <w:p w14:paraId="6554726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передней подвески:</w:t>
            </w:r>
          </w:p>
        </w:tc>
        <w:tc>
          <w:tcPr>
            <w:tcW w:w="0" w:type="auto"/>
            <w:vMerge w:val="restart"/>
            <w:hideMark/>
          </w:tcPr>
          <w:p w14:paraId="73B688E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3CADEBF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239F96C" w14:textId="77777777" w:rsidTr="00E65142">
        <w:tc>
          <w:tcPr>
            <w:tcW w:w="0" w:type="auto"/>
            <w:hideMark/>
          </w:tcPr>
          <w:p w14:paraId="1F0F5DD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гидравлический амортизатор в разрезе</w:t>
            </w:r>
          </w:p>
        </w:tc>
        <w:tc>
          <w:tcPr>
            <w:tcW w:w="0" w:type="auto"/>
            <w:vMerge/>
            <w:vAlign w:val="center"/>
            <w:hideMark/>
          </w:tcPr>
          <w:p w14:paraId="2B90207B"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33ACF92"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11B69938" w14:textId="77777777" w:rsidTr="00E65142">
        <w:tc>
          <w:tcPr>
            <w:tcW w:w="0" w:type="auto"/>
            <w:hideMark/>
          </w:tcPr>
          <w:p w14:paraId="55224E7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рулевого управления:</w:t>
            </w:r>
          </w:p>
        </w:tc>
        <w:tc>
          <w:tcPr>
            <w:tcW w:w="0" w:type="auto"/>
            <w:vMerge w:val="restart"/>
            <w:hideMark/>
          </w:tcPr>
          <w:p w14:paraId="202A22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0B81E83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F4A73F1" w14:textId="77777777" w:rsidTr="00E65142">
        <w:tc>
          <w:tcPr>
            <w:tcW w:w="0" w:type="auto"/>
            <w:hideMark/>
          </w:tcPr>
          <w:p w14:paraId="2520A9E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рулевой механизм в разрезе</w:t>
            </w:r>
          </w:p>
        </w:tc>
        <w:tc>
          <w:tcPr>
            <w:tcW w:w="0" w:type="auto"/>
            <w:vMerge/>
            <w:vAlign w:val="center"/>
            <w:hideMark/>
          </w:tcPr>
          <w:p w14:paraId="7122AB00"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5A072605"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3D17F5F" w14:textId="77777777" w:rsidTr="00E65142">
        <w:tc>
          <w:tcPr>
            <w:tcW w:w="0" w:type="auto"/>
            <w:hideMark/>
          </w:tcPr>
          <w:p w14:paraId="464ED47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наконечник рулевой тяги в разрезе</w:t>
            </w:r>
          </w:p>
        </w:tc>
        <w:tc>
          <w:tcPr>
            <w:tcW w:w="0" w:type="auto"/>
            <w:vMerge/>
            <w:vAlign w:val="center"/>
            <w:hideMark/>
          </w:tcPr>
          <w:p w14:paraId="593ACDD9"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3FF7E323"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036EBEE" w14:textId="77777777" w:rsidTr="00E65142">
        <w:tc>
          <w:tcPr>
            <w:tcW w:w="0" w:type="auto"/>
            <w:hideMark/>
          </w:tcPr>
          <w:p w14:paraId="3710283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гидроусилитель в разрезе</w:t>
            </w:r>
          </w:p>
        </w:tc>
        <w:tc>
          <w:tcPr>
            <w:tcW w:w="0" w:type="auto"/>
            <w:vMerge/>
            <w:vAlign w:val="center"/>
            <w:hideMark/>
          </w:tcPr>
          <w:p w14:paraId="01E2C0FD"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3124D93"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67626A6" w14:textId="77777777" w:rsidTr="00E65142">
        <w:tc>
          <w:tcPr>
            <w:tcW w:w="0" w:type="auto"/>
            <w:hideMark/>
          </w:tcPr>
          <w:p w14:paraId="7605C6A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 деталей тормозной системы</w:t>
            </w:r>
          </w:p>
        </w:tc>
        <w:tc>
          <w:tcPr>
            <w:tcW w:w="0" w:type="auto"/>
            <w:vMerge w:val="restart"/>
            <w:hideMark/>
          </w:tcPr>
          <w:p w14:paraId="56A3C40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vMerge w:val="restart"/>
            <w:hideMark/>
          </w:tcPr>
          <w:p w14:paraId="63A4DB1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3AC8D2C" w14:textId="77777777" w:rsidTr="00E65142">
        <w:tc>
          <w:tcPr>
            <w:tcW w:w="0" w:type="auto"/>
            <w:hideMark/>
          </w:tcPr>
          <w:p w14:paraId="3DB57C9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главный тормозной цилиндр в разрезе;</w:t>
            </w:r>
          </w:p>
        </w:tc>
        <w:tc>
          <w:tcPr>
            <w:tcW w:w="0" w:type="auto"/>
            <w:vMerge/>
            <w:vAlign w:val="center"/>
            <w:hideMark/>
          </w:tcPr>
          <w:p w14:paraId="767A1907"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51F0FC3"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4D8A94A7" w14:textId="77777777" w:rsidTr="00E65142">
        <w:tc>
          <w:tcPr>
            <w:tcW w:w="0" w:type="auto"/>
            <w:hideMark/>
          </w:tcPr>
          <w:p w14:paraId="1DB0A8F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рабочий тормозной цилиндр в разрезе;</w:t>
            </w:r>
          </w:p>
        </w:tc>
        <w:tc>
          <w:tcPr>
            <w:tcW w:w="0" w:type="auto"/>
            <w:vMerge/>
            <w:vAlign w:val="center"/>
            <w:hideMark/>
          </w:tcPr>
          <w:p w14:paraId="1D4E558F"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61351C46"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E1D6AA3" w14:textId="77777777" w:rsidTr="00E65142">
        <w:tc>
          <w:tcPr>
            <w:tcW w:w="0" w:type="auto"/>
            <w:hideMark/>
          </w:tcPr>
          <w:p w14:paraId="5875A1B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тормозная колодка дискового тормоза;</w:t>
            </w:r>
          </w:p>
        </w:tc>
        <w:tc>
          <w:tcPr>
            <w:tcW w:w="0" w:type="auto"/>
            <w:vMerge/>
            <w:vAlign w:val="center"/>
            <w:hideMark/>
          </w:tcPr>
          <w:p w14:paraId="33CA85AF"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B7762FC"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6631C1F" w14:textId="77777777" w:rsidTr="00E65142">
        <w:tc>
          <w:tcPr>
            <w:tcW w:w="0" w:type="auto"/>
            <w:hideMark/>
          </w:tcPr>
          <w:p w14:paraId="3990CA4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тормозная колодка барабанного тормоза;</w:t>
            </w:r>
          </w:p>
        </w:tc>
        <w:tc>
          <w:tcPr>
            <w:tcW w:w="0" w:type="auto"/>
            <w:vMerge/>
            <w:vAlign w:val="center"/>
            <w:hideMark/>
          </w:tcPr>
          <w:p w14:paraId="02ABEDB1"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18CA5D1F"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B5AFA93" w14:textId="77777777" w:rsidTr="00E65142">
        <w:tc>
          <w:tcPr>
            <w:tcW w:w="0" w:type="auto"/>
            <w:hideMark/>
          </w:tcPr>
          <w:p w14:paraId="433AA20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тормозной кран в разрезе;</w:t>
            </w:r>
          </w:p>
        </w:tc>
        <w:tc>
          <w:tcPr>
            <w:tcW w:w="0" w:type="auto"/>
            <w:vMerge/>
            <w:vAlign w:val="center"/>
            <w:hideMark/>
          </w:tcPr>
          <w:p w14:paraId="3B6705C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7A55098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3870D10C" w14:textId="77777777" w:rsidTr="00E65142">
        <w:tc>
          <w:tcPr>
            <w:tcW w:w="0" w:type="auto"/>
            <w:hideMark/>
          </w:tcPr>
          <w:p w14:paraId="5C4BA95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энергоаккумулятор в разрезе;</w:t>
            </w:r>
          </w:p>
        </w:tc>
        <w:tc>
          <w:tcPr>
            <w:tcW w:w="0" w:type="auto"/>
            <w:vMerge/>
            <w:vAlign w:val="center"/>
            <w:hideMark/>
          </w:tcPr>
          <w:p w14:paraId="5DACB444"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58C74FC"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160D9A5" w14:textId="77777777" w:rsidTr="00E65142">
        <w:tc>
          <w:tcPr>
            <w:tcW w:w="0" w:type="auto"/>
            <w:hideMark/>
          </w:tcPr>
          <w:p w14:paraId="5B10899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тормозная камера в разрезе</w:t>
            </w:r>
          </w:p>
        </w:tc>
        <w:tc>
          <w:tcPr>
            <w:tcW w:w="0" w:type="auto"/>
            <w:vMerge/>
            <w:vAlign w:val="center"/>
            <w:hideMark/>
          </w:tcPr>
          <w:p w14:paraId="247BEDC1"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c>
          <w:tcPr>
            <w:tcW w:w="0" w:type="auto"/>
            <w:vMerge/>
            <w:vAlign w:val="center"/>
            <w:hideMark/>
          </w:tcPr>
          <w:p w14:paraId="415CD4EA" w14:textId="77777777" w:rsidR="00E65142" w:rsidRPr="00E65142" w:rsidRDefault="00E65142" w:rsidP="00E65142">
            <w:pPr>
              <w:spacing w:after="0" w:line="240" w:lineRule="auto"/>
              <w:rPr>
                <w:rFonts w:ascii="Times New Roman" w:eastAsia="Times New Roman" w:hAnsi="Times New Roman" w:cs="Times New Roman"/>
                <w:kern w:val="0"/>
                <w:sz w:val="24"/>
                <w:szCs w:val="24"/>
                <w:lang w:eastAsia="ru-RU"/>
                <w14:ligatures w14:val="none"/>
              </w:rPr>
            </w:pPr>
          </w:p>
        </w:tc>
      </w:tr>
      <w:tr w:rsidR="00E65142" w:rsidRPr="00E65142" w14:paraId="2C62876F" w14:textId="77777777" w:rsidTr="00E65142">
        <w:tc>
          <w:tcPr>
            <w:tcW w:w="0" w:type="auto"/>
            <w:hideMark/>
          </w:tcPr>
          <w:p w14:paraId="1B8A511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Колесо в разрезе</w:t>
            </w:r>
          </w:p>
        </w:tc>
        <w:tc>
          <w:tcPr>
            <w:tcW w:w="0" w:type="auto"/>
            <w:hideMark/>
          </w:tcPr>
          <w:p w14:paraId="24563B3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1B29C47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7470A1D" w14:textId="77777777" w:rsidTr="00E65142">
        <w:tc>
          <w:tcPr>
            <w:tcW w:w="0" w:type="auto"/>
            <w:hideMark/>
          </w:tcPr>
          <w:p w14:paraId="5AF2796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23273FB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33C492F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0346F001" w14:textId="77777777" w:rsidTr="00E65142">
        <w:tc>
          <w:tcPr>
            <w:tcW w:w="0" w:type="auto"/>
            <w:hideMark/>
          </w:tcPr>
          <w:p w14:paraId="1B5BC21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Тренажер</w:t>
            </w:r>
          </w:p>
        </w:tc>
        <w:tc>
          <w:tcPr>
            <w:tcW w:w="0" w:type="auto"/>
            <w:hideMark/>
          </w:tcPr>
          <w:p w14:paraId="2A31D81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553C3EE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7783E056" w14:textId="77777777" w:rsidTr="00E65142">
        <w:tc>
          <w:tcPr>
            <w:tcW w:w="0" w:type="auto"/>
            <w:hideMark/>
          </w:tcPr>
          <w:p w14:paraId="53720B0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591E4CB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7A71B6E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33041A2F" w14:textId="77777777" w:rsidTr="00E65142">
        <w:tc>
          <w:tcPr>
            <w:tcW w:w="0" w:type="auto"/>
            <w:hideMark/>
          </w:tcPr>
          <w:p w14:paraId="19424AA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Тахограф</w:t>
            </w:r>
          </w:p>
        </w:tc>
        <w:tc>
          <w:tcPr>
            <w:tcW w:w="0" w:type="auto"/>
            <w:hideMark/>
          </w:tcPr>
          <w:p w14:paraId="1F3631B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7D1F40C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E71CCBB" w14:textId="77777777" w:rsidTr="00E65142">
        <w:tc>
          <w:tcPr>
            <w:tcW w:w="0" w:type="auto"/>
            <w:hideMark/>
          </w:tcPr>
          <w:p w14:paraId="3F6D507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Гибкое связующее звено (буксировочный трос)</w:t>
            </w:r>
          </w:p>
        </w:tc>
        <w:tc>
          <w:tcPr>
            <w:tcW w:w="0" w:type="auto"/>
            <w:hideMark/>
          </w:tcPr>
          <w:p w14:paraId="5FB4EBC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3AC6FA0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1BFB6F9" w14:textId="77777777" w:rsidTr="00E65142">
        <w:tc>
          <w:tcPr>
            <w:tcW w:w="0" w:type="auto"/>
            <w:hideMark/>
          </w:tcPr>
          <w:p w14:paraId="6EC8100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0C1AC9C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7ABAF7C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C53BCD7" w14:textId="77777777" w:rsidTr="00E65142">
        <w:tc>
          <w:tcPr>
            <w:tcW w:w="0" w:type="auto"/>
            <w:hideMark/>
          </w:tcPr>
          <w:p w14:paraId="62DB651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15C12B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2EB6226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5D4B26C" w14:textId="77777777" w:rsidTr="00E65142">
        <w:tc>
          <w:tcPr>
            <w:tcW w:w="0" w:type="auto"/>
            <w:hideMark/>
          </w:tcPr>
          <w:p w14:paraId="538046A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7B22E6C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04FD55E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8AC2BE8" w14:textId="77777777" w:rsidTr="00E65142">
        <w:tc>
          <w:tcPr>
            <w:tcW w:w="0" w:type="auto"/>
            <w:hideMark/>
          </w:tcPr>
          <w:p w14:paraId="4BCD7B4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24FE31E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46CE053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1C2ABFE" w14:textId="77777777" w:rsidTr="00E65142">
        <w:tc>
          <w:tcPr>
            <w:tcW w:w="0" w:type="auto"/>
            <w:hideMark/>
          </w:tcPr>
          <w:p w14:paraId="301D644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Учебно-наглядные пособия</w:t>
            </w:r>
          </w:p>
          <w:p w14:paraId="729DFC4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31E4C20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2FF47F4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2290D530" w14:textId="77777777" w:rsidTr="00E65142">
        <w:tc>
          <w:tcPr>
            <w:tcW w:w="0" w:type="auto"/>
            <w:hideMark/>
          </w:tcPr>
          <w:p w14:paraId="344CFEC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Основы законодательства Российской Федерации в сфере дорожного движения</w:t>
            </w:r>
          </w:p>
        </w:tc>
        <w:tc>
          <w:tcPr>
            <w:tcW w:w="0" w:type="auto"/>
            <w:hideMark/>
          </w:tcPr>
          <w:p w14:paraId="08D6C10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31B908B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271EA866" w14:textId="77777777" w:rsidTr="00E65142">
        <w:tc>
          <w:tcPr>
            <w:tcW w:w="0" w:type="auto"/>
            <w:hideMark/>
          </w:tcPr>
          <w:p w14:paraId="294F517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Дорожные знаки</w:t>
            </w:r>
          </w:p>
        </w:tc>
        <w:tc>
          <w:tcPr>
            <w:tcW w:w="0" w:type="auto"/>
            <w:hideMark/>
          </w:tcPr>
          <w:p w14:paraId="62F49FC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5DA1E6C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A7225C2" w14:textId="77777777" w:rsidTr="00E65142">
        <w:tc>
          <w:tcPr>
            <w:tcW w:w="0" w:type="auto"/>
            <w:hideMark/>
          </w:tcPr>
          <w:p w14:paraId="5E2F179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Дорожная разметка</w:t>
            </w:r>
          </w:p>
        </w:tc>
        <w:tc>
          <w:tcPr>
            <w:tcW w:w="0" w:type="auto"/>
            <w:hideMark/>
          </w:tcPr>
          <w:p w14:paraId="4FA7C63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726C93E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257B770" w14:textId="77777777" w:rsidTr="00E65142">
        <w:tc>
          <w:tcPr>
            <w:tcW w:w="0" w:type="auto"/>
            <w:hideMark/>
          </w:tcPr>
          <w:p w14:paraId="181F699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lastRenderedPageBreak/>
              <w:t>Опознавательные и регистрационные знаки</w:t>
            </w:r>
          </w:p>
        </w:tc>
        <w:tc>
          <w:tcPr>
            <w:tcW w:w="0" w:type="auto"/>
            <w:hideMark/>
          </w:tcPr>
          <w:p w14:paraId="082328E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7E4748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9D99B71" w14:textId="77777777" w:rsidTr="00E65142">
        <w:tc>
          <w:tcPr>
            <w:tcW w:w="0" w:type="auto"/>
            <w:hideMark/>
          </w:tcPr>
          <w:p w14:paraId="1A250D5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Средства регулирования дорожного движения</w:t>
            </w:r>
          </w:p>
        </w:tc>
        <w:tc>
          <w:tcPr>
            <w:tcW w:w="0" w:type="auto"/>
            <w:hideMark/>
          </w:tcPr>
          <w:p w14:paraId="1A7DB1A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3150E7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0641AD6" w14:textId="77777777" w:rsidTr="00E65142">
        <w:tc>
          <w:tcPr>
            <w:tcW w:w="0" w:type="auto"/>
            <w:hideMark/>
          </w:tcPr>
          <w:p w14:paraId="6C2D033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Сигналы регулировщика</w:t>
            </w:r>
          </w:p>
        </w:tc>
        <w:tc>
          <w:tcPr>
            <w:tcW w:w="0" w:type="auto"/>
            <w:hideMark/>
          </w:tcPr>
          <w:p w14:paraId="15E0FB3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311793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6A91DB8" w14:textId="77777777" w:rsidTr="00E65142">
        <w:tc>
          <w:tcPr>
            <w:tcW w:w="0" w:type="auto"/>
            <w:hideMark/>
          </w:tcPr>
          <w:p w14:paraId="1B662DE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Применение аварийной сигнализации и знака аварийной остановки</w:t>
            </w:r>
          </w:p>
        </w:tc>
        <w:tc>
          <w:tcPr>
            <w:tcW w:w="0" w:type="auto"/>
            <w:hideMark/>
          </w:tcPr>
          <w:p w14:paraId="39FCC10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08703C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97768A6" w14:textId="77777777" w:rsidTr="00E65142">
        <w:tc>
          <w:tcPr>
            <w:tcW w:w="0" w:type="auto"/>
            <w:hideMark/>
          </w:tcPr>
          <w:p w14:paraId="60E604A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Начало движения, маневрирование. Способы разворота</w:t>
            </w:r>
          </w:p>
        </w:tc>
        <w:tc>
          <w:tcPr>
            <w:tcW w:w="0" w:type="auto"/>
            <w:hideMark/>
          </w:tcPr>
          <w:p w14:paraId="734DF26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058606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CFE45C0" w14:textId="77777777" w:rsidTr="00E65142">
        <w:tc>
          <w:tcPr>
            <w:tcW w:w="0" w:type="auto"/>
            <w:hideMark/>
          </w:tcPr>
          <w:p w14:paraId="64F66D3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Расположение транспортных средств на проезжей части</w:t>
            </w:r>
          </w:p>
        </w:tc>
        <w:tc>
          <w:tcPr>
            <w:tcW w:w="0" w:type="auto"/>
            <w:hideMark/>
          </w:tcPr>
          <w:p w14:paraId="5CC99B3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D53A56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5BCCFE5" w14:textId="77777777" w:rsidTr="00E65142">
        <w:tc>
          <w:tcPr>
            <w:tcW w:w="0" w:type="auto"/>
            <w:hideMark/>
          </w:tcPr>
          <w:p w14:paraId="51C6B9F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Скорость движения</w:t>
            </w:r>
          </w:p>
        </w:tc>
        <w:tc>
          <w:tcPr>
            <w:tcW w:w="0" w:type="auto"/>
            <w:hideMark/>
          </w:tcPr>
          <w:p w14:paraId="4FD8B25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73F62C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0E2B22F" w14:textId="77777777" w:rsidTr="00E65142">
        <w:tc>
          <w:tcPr>
            <w:tcW w:w="0" w:type="auto"/>
            <w:hideMark/>
          </w:tcPr>
          <w:p w14:paraId="1780641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Обгон, опережение, встречный разъезд</w:t>
            </w:r>
          </w:p>
        </w:tc>
        <w:tc>
          <w:tcPr>
            <w:tcW w:w="0" w:type="auto"/>
            <w:hideMark/>
          </w:tcPr>
          <w:p w14:paraId="338D001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349CA4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22B4EF1" w14:textId="77777777" w:rsidTr="00E65142">
        <w:tc>
          <w:tcPr>
            <w:tcW w:w="0" w:type="auto"/>
            <w:hideMark/>
          </w:tcPr>
          <w:p w14:paraId="13DA701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Остановка и стоянка</w:t>
            </w:r>
          </w:p>
        </w:tc>
        <w:tc>
          <w:tcPr>
            <w:tcW w:w="0" w:type="auto"/>
            <w:hideMark/>
          </w:tcPr>
          <w:p w14:paraId="3E0C0DD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F7B8F0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E14B08E" w14:textId="77777777" w:rsidTr="00E65142">
        <w:tc>
          <w:tcPr>
            <w:tcW w:w="0" w:type="auto"/>
            <w:hideMark/>
          </w:tcPr>
          <w:p w14:paraId="02806B5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Проезд перекрестков</w:t>
            </w:r>
          </w:p>
        </w:tc>
        <w:tc>
          <w:tcPr>
            <w:tcW w:w="0" w:type="auto"/>
            <w:hideMark/>
          </w:tcPr>
          <w:p w14:paraId="13A3935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558788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2D35A08" w14:textId="77777777" w:rsidTr="00E65142">
        <w:tc>
          <w:tcPr>
            <w:tcW w:w="0" w:type="auto"/>
            <w:hideMark/>
          </w:tcPr>
          <w:p w14:paraId="6AC6056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Проезд пешеходных переходов и мест остановок маршрутных транспортных средств</w:t>
            </w:r>
          </w:p>
        </w:tc>
        <w:tc>
          <w:tcPr>
            <w:tcW w:w="0" w:type="auto"/>
            <w:hideMark/>
          </w:tcPr>
          <w:p w14:paraId="49CB68F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B86861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E10B08B" w14:textId="77777777" w:rsidTr="00E65142">
        <w:tc>
          <w:tcPr>
            <w:tcW w:w="0" w:type="auto"/>
            <w:hideMark/>
          </w:tcPr>
          <w:p w14:paraId="51319C6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Движение через железнодорожные пути</w:t>
            </w:r>
          </w:p>
        </w:tc>
        <w:tc>
          <w:tcPr>
            <w:tcW w:w="0" w:type="auto"/>
            <w:hideMark/>
          </w:tcPr>
          <w:p w14:paraId="774AF24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13DE1E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FF73CAA" w14:textId="77777777" w:rsidTr="00E65142">
        <w:tc>
          <w:tcPr>
            <w:tcW w:w="0" w:type="auto"/>
            <w:hideMark/>
          </w:tcPr>
          <w:p w14:paraId="3151728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Движение по автомагистралям</w:t>
            </w:r>
          </w:p>
        </w:tc>
        <w:tc>
          <w:tcPr>
            <w:tcW w:w="0" w:type="auto"/>
            <w:hideMark/>
          </w:tcPr>
          <w:p w14:paraId="1CA2869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211625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FAC8C71" w14:textId="77777777" w:rsidTr="00E65142">
        <w:tc>
          <w:tcPr>
            <w:tcW w:w="0" w:type="auto"/>
            <w:hideMark/>
          </w:tcPr>
          <w:p w14:paraId="1ADF060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Движение в жилых зонах</w:t>
            </w:r>
          </w:p>
        </w:tc>
        <w:tc>
          <w:tcPr>
            <w:tcW w:w="0" w:type="auto"/>
            <w:hideMark/>
          </w:tcPr>
          <w:p w14:paraId="78F7CE5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5B4444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729791D" w14:textId="77777777" w:rsidTr="00E65142">
        <w:tc>
          <w:tcPr>
            <w:tcW w:w="0" w:type="auto"/>
            <w:hideMark/>
          </w:tcPr>
          <w:p w14:paraId="1994C8C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Буксировка механических транспортных средств</w:t>
            </w:r>
          </w:p>
        </w:tc>
        <w:tc>
          <w:tcPr>
            <w:tcW w:w="0" w:type="auto"/>
            <w:hideMark/>
          </w:tcPr>
          <w:p w14:paraId="7BE772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928394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1101D86" w14:textId="77777777" w:rsidTr="00E65142">
        <w:tc>
          <w:tcPr>
            <w:tcW w:w="0" w:type="auto"/>
            <w:hideMark/>
          </w:tcPr>
          <w:p w14:paraId="2D1802D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Учебная езда</w:t>
            </w:r>
          </w:p>
        </w:tc>
        <w:tc>
          <w:tcPr>
            <w:tcW w:w="0" w:type="auto"/>
            <w:hideMark/>
          </w:tcPr>
          <w:p w14:paraId="0D309EA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D437C9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B3065E1" w14:textId="77777777" w:rsidTr="00E65142">
        <w:tc>
          <w:tcPr>
            <w:tcW w:w="0" w:type="auto"/>
            <w:hideMark/>
          </w:tcPr>
          <w:p w14:paraId="2249880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Перевозка людей</w:t>
            </w:r>
          </w:p>
        </w:tc>
        <w:tc>
          <w:tcPr>
            <w:tcW w:w="0" w:type="auto"/>
            <w:hideMark/>
          </w:tcPr>
          <w:p w14:paraId="79F35E8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87E954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D7278C4" w14:textId="77777777" w:rsidTr="00E65142">
        <w:tc>
          <w:tcPr>
            <w:tcW w:w="0" w:type="auto"/>
            <w:hideMark/>
          </w:tcPr>
          <w:p w14:paraId="0AC15A5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Перевозка грузов</w:t>
            </w:r>
          </w:p>
        </w:tc>
        <w:tc>
          <w:tcPr>
            <w:tcW w:w="0" w:type="auto"/>
            <w:hideMark/>
          </w:tcPr>
          <w:p w14:paraId="36B3307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356366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FBF702B" w14:textId="77777777" w:rsidTr="00E65142">
        <w:tc>
          <w:tcPr>
            <w:tcW w:w="0" w:type="auto"/>
            <w:hideMark/>
          </w:tcPr>
          <w:p w14:paraId="5B8FE57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Неисправности и условия, при которых запрещается эксплуатация транспортных средств</w:t>
            </w:r>
          </w:p>
        </w:tc>
        <w:tc>
          <w:tcPr>
            <w:tcW w:w="0" w:type="auto"/>
            <w:hideMark/>
          </w:tcPr>
          <w:p w14:paraId="3A64215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E60B9A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2790030" w14:textId="77777777" w:rsidTr="00E65142">
        <w:tc>
          <w:tcPr>
            <w:tcW w:w="0" w:type="auto"/>
            <w:hideMark/>
          </w:tcPr>
          <w:p w14:paraId="7E3F116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Ответственность за правонарушения в области дорожного движения</w:t>
            </w:r>
          </w:p>
        </w:tc>
        <w:tc>
          <w:tcPr>
            <w:tcW w:w="0" w:type="auto"/>
            <w:hideMark/>
          </w:tcPr>
          <w:p w14:paraId="548BE9A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68F4C9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70B6575" w14:textId="77777777" w:rsidTr="00E65142">
        <w:tc>
          <w:tcPr>
            <w:tcW w:w="0" w:type="auto"/>
            <w:hideMark/>
          </w:tcPr>
          <w:p w14:paraId="4708FD0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Страхование автогражданской ответственности</w:t>
            </w:r>
          </w:p>
        </w:tc>
        <w:tc>
          <w:tcPr>
            <w:tcW w:w="0" w:type="auto"/>
            <w:hideMark/>
          </w:tcPr>
          <w:p w14:paraId="3EE04D0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DF83B6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34D15BB" w14:textId="77777777" w:rsidTr="00E65142">
        <w:tc>
          <w:tcPr>
            <w:tcW w:w="0" w:type="auto"/>
            <w:hideMark/>
          </w:tcPr>
          <w:p w14:paraId="0B403C8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Последовательность действий при ДТП</w:t>
            </w:r>
          </w:p>
        </w:tc>
        <w:tc>
          <w:tcPr>
            <w:tcW w:w="0" w:type="auto"/>
            <w:hideMark/>
          </w:tcPr>
          <w:p w14:paraId="3A5FE19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B5E14B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EEC2F7D" w14:textId="77777777" w:rsidTr="00E65142">
        <w:tc>
          <w:tcPr>
            <w:tcW w:w="0" w:type="auto"/>
            <w:hideMark/>
          </w:tcPr>
          <w:p w14:paraId="2F4786B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Психофизиологические основы деятельности водителя</w:t>
            </w:r>
          </w:p>
        </w:tc>
        <w:tc>
          <w:tcPr>
            <w:tcW w:w="0" w:type="auto"/>
            <w:hideMark/>
          </w:tcPr>
          <w:p w14:paraId="6607136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387F83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0E613494" w14:textId="77777777" w:rsidTr="00E65142">
        <w:tc>
          <w:tcPr>
            <w:tcW w:w="0" w:type="auto"/>
            <w:hideMark/>
          </w:tcPr>
          <w:p w14:paraId="15E6908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Психофизиологические особенности деятельности водителя</w:t>
            </w:r>
          </w:p>
        </w:tc>
        <w:tc>
          <w:tcPr>
            <w:tcW w:w="0" w:type="auto"/>
            <w:hideMark/>
          </w:tcPr>
          <w:p w14:paraId="494239E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CB4C7C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15E9A08" w14:textId="77777777" w:rsidTr="00E65142">
        <w:tc>
          <w:tcPr>
            <w:tcW w:w="0" w:type="auto"/>
            <w:hideMark/>
          </w:tcPr>
          <w:p w14:paraId="422ABAF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Воздействие на поведение водителя психотропных, наркотических веществ, алкоголя и медицинских препаратов</w:t>
            </w:r>
          </w:p>
        </w:tc>
        <w:tc>
          <w:tcPr>
            <w:tcW w:w="0" w:type="auto"/>
            <w:hideMark/>
          </w:tcPr>
          <w:p w14:paraId="7C53DEE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89B858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BECF306" w14:textId="77777777" w:rsidTr="00E65142">
        <w:tc>
          <w:tcPr>
            <w:tcW w:w="0" w:type="auto"/>
            <w:hideMark/>
          </w:tcPr>
          <w:p w14:paraId="654806C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Конфликтные ситуации в дорожном движении</w:t>
            </w:r>
          </w:p>
        </w:tc>
        <w:tc>
          <w:tcPr>
            <w:tcW w:w="0" w:type="auto"/>
            <w:hideMark/>
          </w:tcPr>
          <w:p w14:paraId="1738493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55DD62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6824AD9" w14:textId="77777777" w:rsidTr="00E65142">
        <w:tc>
          <w:tcPr>
            <w:tcW w:w="0" w:type="auto"/>
            <w:hideMark/>
          </w:tcPr>
          <w:p w14:paraId="2C34261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Факторы риска при вождении автомобиля</w:t>
            </w:r>
          </w:p>
        </w:tc>
        <w:tc>
          <w:tcPr>
            <w:tcW w:w="0" w:type="auto"/>
            <w:hideMark/>
          </w:tcPr>
          <w:p w14:paraId="67A706D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DBD696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6489EE8" w14:textId="77777777" w:rsidTr="00E65142">
        <w:tc>
          <w:tcPr>
            <w:tcW w:w="0" w:type="auto"/>
            <w:hideMark/>
          </w:tcPr>
          <w:p w14:paraId="3F7E2EE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66DA96C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6AD847D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6D09C904" w14:textId="77777777" w:rsidTr="00E65142">
        <w:tc>
          <w:tcPr>
            <w:tcW w:w="0" w:type="auto"/>
            <w:hideMark/>
          </w:tcPr>
          <w:p w14:paraId="2B04ECB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76FB134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91F9E5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FA52C4E" w14:textId="77777777" w:rsidTr="00E65142">
        <w:tc>
          <w:tcPr>
            <w:tcW w:w="0" w:type="auto"/>
            <w:hideMark/>
          </w:tcPr>
          <w:p w14:paraId="2B7189C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3DBE68C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CC6BF4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8257383" w14:textId="77777777" w:rsidTr="00E65142">
        <w:tc>
          <w:tcPr>
            <w:tcW w:w="0" w:type="auto"/>
            <w:hideMark/>
          </w:tcPr>
          <w:p w14:paraId="7EA1B5E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1CCC4BA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47E9BA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F7F9D05" w14:textId="77777777" w:rsidTr="00E65142">
        <w:tc>
          <w:tcPr>
            <w:tcW w:w="0" w:type="auto"/>
            <w:hideMark/>
          </w:tcPr>
          <w:p w14:paraId="7FCD446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00C5044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141AC6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189D865" w14:textId="77777777" w:rsidTr="00E65142">
        <w:tc>
          <w:tcPr>
            <w:tcW w:w="0" w:type="auto"/>
            <w:hideMark/>
          </w:tcPr>
          <w:p w14:paraId="0DB7B79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5C0B44A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756370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F280589" w14:textId="77777777" w:rsidTr="00E65142">
        <w:tc>
          <w:tcPr>
            <w:tcW w:w="0" w:type="auto"/>
            <w:hideMark/>
          </w:tcPr>
          <w:p w14:paraId="203F4DC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Приемы руления</w:t>
            </w:r>
          </w:p>
        </w:tc>
        <w:tc>
          <w:tcPr>
            <w:tcW w:w="0" w:type="auto"/>
            <w:hideMark/>
          </w:tcPr>
          <w:p w14:paraId="379839F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5F3A5A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F732DC5" w14:textId="77777777" w:rsidTr="00E65142">
        <w:tc>
          <w:tcPr>
            <w:tcW w:w="0" w:type="auto"/>
            <w:hideMark/>
          </w:tcPr>
          <w:p w14:paraId="4D69463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Посадка водителя за рулем</w:t>
            </w:r>
          </w:p>
        </w:tc>
        <w:tc>
          <w:tcPr>
            <w:tcW w:w="0" w:type="auto"/>
            <w:hideMark/>
          </w:tcPr>
          <w:p w14:paraId="5AB87A7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23ED4B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B197C5A" w14:textId="77777777" w:rsidTr="00E65142">
        <w:tc>
          <w:tcPr>
            <w:tcW w:w="0" w:type="auto"/>
            <w:hideMark/>
          </w:tcPr>
          <w:p w14:paraId="30AFCEE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Способы торможения автомобиля</w:t>
            </w:r>
          </w:p>
        </w:tc>
        <w:tc>
          <w:tcPr>
            <w:tcW w:w="0" w:type="auto"/>
            <w:hideMark/>
          </w:tcPr>
          <w:p w14:paraId="63A098B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310159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FB5CB05" w14:textId="77777777" w:rsidTr="00E65142">
        <w:tc>
          <w:tcPr>
            <w:tcW w:w="0" w:type="auto"/>
            <w:hideMark/>
          </w:tcPr>
          <w:p w14:paraId="5BC4668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Тормозной и остановочный путь автомобиля</w:t>
            </w:r>
          </w:p>
        </w:tc>
        <w:tc>
          <w:tcPr>
            <w:tcW w:w="0" w:type="auto"/>
            <w:hideMark/>
          </w:tcPr>
          <w:p w14:paraId="189D4C9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58FFBA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B335692" w14:textId="77777777" w:rsidTr="00E65142">
        <w:tc>
          <w:tcPr>
            <w:tcW w:w="0" w:type="auto"/>
            <w:hideMark/>
          </w:tcPr>
          <w:p w14:paraId="5C3A761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49D1A3E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A88BFD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325C1F7" w14:textId="77777777" w:rsidTr="00E65142">
        <w:tc>
          <w:tcPr>
            <w:tcW w:w="0" w:type="auto"/>
            <w:hideMark/>
          </w:tcPr>
          <w:p w14:paraId="3B8CE7D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27A81EC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7B12D5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B340186" w14:textId="77777777" w:rsidTr="00E65142">
        <w:tc>
          <w:tcPr>
            <w:tcW w:w="0" w:type="auto"/>
            <w:hideMark/>
          </w:tcPr>
          <w:p w14:paraId="3A8F0CB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Управление автомобилем в нештатных ситуациях</w:t>
            </w:r>
          </w:p>
        </w:tc>
        <w:tc>
          <w:tcPr>
            <w:tcW w:w="0" w:type="auto"/>
            <w:hideMark/>
          </w:tcPr>
          <w:p w14:paraId="1CE7256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A932D0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6CF40C5" w14:textId="77777777" w:rsidTr="00E65142">
        <w:tc>
          <w:tcPr>
            <w:tcW w:w="0" w:type="auto"/>
            <w:hideMark/>
          </w:tcPr>
          <w:p w14:paraId="052B353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hideMark/>
          </w:tcPr>
          <w:p w14:paraId="65A4658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ED7C5E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8A4BFA3" w14:textId="77777777" w:rsidTr="00E65142">
        <w:tc>
          <w:tcPr>
            <w:tcW w:w="0" w:type="auto"/>
            <w:hideMark/>
          </w:tcPr>
          <w:p w14:paraId="37F4C57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444868C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8E79DF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D4D7DE0" w14:textId="77777777" w:rsidTr="00E65142">
        <w:tc>
          <w:tcPr>
            <w:tcW w:w="0" w:type="auto"/>
            <w:hideMark/>
          </w:tcPr>
          <w:p w14:paraId="4358AA0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3B80ACC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27067D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1B072A2" w14:textId="77777777" w:rsidTr="00E65142">
        <w:tc>
          <w:tcPr>
            <w:tcW w:w="0" w:type="auto"/>
            <w:hideMark/>
          </w:tcPr>
          <w:p w14:paraId="60E2C62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76D7ABF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AED039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118E10B" w14:textId="77777777" w:rsidTr="00E65142">
        <w:tc>
          <w:tcPr>
            <w:tcW w:w="0" w:type="auto"/>
            <w:hideMark/>
          </w:tcPr>
          <w:p w14:paraId="692A671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Ремни безопасности</w:t>
            </w:r>
          </w:p>
        </w:tc>
        <w:tc>
          <w:tcPr>
            <w:tcW w:w="0" w:type="auto"/>
            <w:hideMark/>
          </w:tcPr>
          <w:p w14:paraId="1AC2176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308BBC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9468EBA" w14:textId="77777777" w:rsidTr="00E65142">
        <w:tc>
          <w:tcPr>
            <w:tcW w:w="0" w:type="auto"/>
            <w:hideMark/>
          </w:tcPr>
          <w:p w14:paraId="527E205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lastRenderedPageBreak/>
              <w:t>Подушки безопасности</w:t>
            </w:r>
          </w:p>
        </w:tc>
        <w:tc>
          <w:tcPr>
            <w:tcW w:w="0" w:type="auto"/>
            <w:hideMark/>
          </w:tcPr>
          <w:p w14:paraId="4BAC608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F01207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8CC9D2F" w14:textId="77777777" w:rsidTr="00E65142">
        <w:tc>
          <w:tcPr>
            <w:tcW w:w="0" w:type="auto"/>
            <w:hideMark/>
          </w:tcPr>
          <w:p w14:paraId="02DE633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Безопасность пассажиров транспортных средств</w:t>
            </w:r>
          </w:p>
        </w:tc>
        <w:tc>
          <w:tcPr>
            <w:tcW w:w="0" w:type="auto"/>
            <w:hideMark/>
          </w:tcPr>
          <w:p w14:paraId="28901EA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BF59E7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13AB201" w14:textId="77777777" w:rsidTr="00E65142">
        <w:tc>
          <w:tcPr>
            <w:tcW w:w="0" w:type="auto"/>
            <w:hideMark/>
          </w:tcPr>
          <w:p w14:paraId="3CB6F42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51C090F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385708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D71F839" w14:textId="77777777" w:rsidTr="00E65142">
        <w:tc>
          <w:tcPr>
            <w:tcW w:w="0" w:type="auto"/>
            <w:hideMark/>
          </w:tcPr>
          <w:p w14:paraId="13CB845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01A1BFE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54AB0E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9829890" w14:textId="77777777" w:rsidTr="00E65142">
        <w:tc>
          <w:tcPr>
            <w:tcW w:w="0" w:type="auto"/>
            <w:hideMark/>
          </w:tcPr>
          <w:p w14:paraId="684C614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Типовые примеры допускаемых нарушений правил дорожного движения</w:t>
            </w:r>
          </w:p>
        </w:tc>
        <w:tc>
          <w:tcPr>
            <w:tcW w:w="0" w:type="auto"/>
            <w:hideMark/>
          </w:tcPr>
          <w:p w14:paraId="553DF78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54E579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416B0CD" w14:textId="77777777" w:rsidTr="00E65142">
        <w:tc>
          <w:tcPr>
            <w:tcW w:w="0" w:type="auto"/>
            <w:hideMark/>
          </w:tcPr>
          <w:p w14:paraId="5223B74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"C" как объектов управления</w:t>
            </w:r>
          </w:p>
        </w:tc>
        <w:tc>
          <w:tcPr>
            <w:tcW w:w="0" w:type="auto"/>
            <w:hideMark/>
          </w:tcPr>
          <w:p w14:paraId="3F3C3A3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0492857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0EAB66DF" w14:textId="77777777" w:rsidTr="00E65142">
        <w:tc>
          <w:tcPr>
            <w:tcW w:w="0" w:type="auto"/>
            <w:hideMark/>
          </w:tcPr>
          <w:p w14:paraId="75894D0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Классификация автомобилей</w:t>
            </w:r>
          </w:p>
        </w:tc>
        <w:tc>
          <w:tcPr>
            <w:tcW w:w="0" w:type="auto"/>
            <w:hideMark/>
          </w:tcPr>
          <w:p w14:paraId="2F5D44B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820D58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54B8CA0" w14:textId="77777777" w:rsidTr="00E65142">
        <w:tc>
          <w:tcPr>
            <w:tcW w:w="0" w:type="auto"/>
            <w:hideMark/>
          </w:tcPr>
          <w:p w14:paraId="6096248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автомобиля</w:t>
            </w:r>
          </w:p>
        </w:tc>
        <w:tc>
          <w:tcPr>
            <w:tcW w:w="0" w:type="auto"/>
            <w:hideMark/>
          </w:tcPr>
          <w:p w14:paraId="7B04D6C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3B0EB9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39FA42E" w14:textId="77777777" w:rsidTr="00E65142">
        <w:tc>
          <w:tcPr>
            <w:tcW w:w="0" w:type="auto"/>
            <w:hideMark/>
          </w:tcPr>
          <w:p w14:paraId="2E5E9E8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Кабина, органы управления и контрольно-измерительные приборы, системы пассивной безопасности</w:t>
            </w:r>
          </w:p>
        </w:tc>
        <w:tc>
          <w:tcPr>
            <w:tcW w:w="0" w:type="auto"/>
            <w:hideMark/>
          </w:tcPr>
          <w:p w14:paraId="7EF3A68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448B04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93D7296" w14:textId="77777777" w:rsidTr="00E65142">
        <w:tc>
          <w:tcPr>
            <w:tcW w:w="0" w:type="auto"/>
            <w:hideMark/>
          </w:tcPr>
          <w:p w14:paraId="2E6A536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двигателя</w:t>
            </w:r>
          </w:p>
        </w:tc>
        <w:tc>
          <w:tcPr>
            <w:tcW w:w="0" w:type="auto"/>
            <w:hideMark/>
          </w:tcPr>
          <w:p w14:paraId="400D5B7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B7B036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D4EE421" w14:textId="77777777" w:rsidTr="00E65142">
        <w:tc>
          <w:tcPr>
            <w:tcW w:w="0" w:type="auto"/>
            <w:hideMark/>
          </w:tcPr>
          <w:p w14:paraId="6561AFD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Кривошипно-шатунный и газораспределительный механизмы двигателя</w:t>
            </w:r>
          </w:p>
        </w:tc>
        <w:tc>
          <w:tcPr>
            <w:tcW w:w="0" w:type="auto"/>
            <w:hideMark/>
          </w:tcPr>
          <w:p w14:paraId="6FA4CD8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06CE9B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55FA739" w14:textId="77777777" w:rsidTr="00E65142">
        <w:tc>
          <w:tcPr>
            <w:tcW w:w="0" w:type="auto"/>
            <w:hideMark/>
          </w:tcPr>
          <w:p w14:paraId="269286E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Система охлаждения двигателя</w:t>
            </w:r>
          </w:p>
        </w:tc>
        <w:tc>
          <w:tcPr>
            <w:tcW w:w="0" w:type="auto"/>
            <w:hideMark/>
          </w:tcPr>
          <w:p w14:paraId="5E4D24C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087D0B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DE5C666" w14:textId="77777777" w:rsidTr="00E65142">
        <w:tc>
          <w:tcPr>
            <w:tcW w:w="0" w:type="auto"/>
            <w:hideMark/>
          </w:tcPr>
          <w:p w14:paraId="419EF0E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Предпусковые подогреватели</w:t>
            </w:r>
          </w:p>
        </w:tc>
        <w:tc>
          <w:tcPr>
            <w:tcW w:w="0" w:type="auto"/>
            <w:hideMark/>
          </w:tcPr>
          <w:p w14:paraId="098C946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126F08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952FC4F" w14:textId="77777777" w:rsidTr="00E65142">
        <w:tc>
          <w:tcPr>
            <w:tcW w:w="0" w:type="auto"/>
            <w:hideMark/>
          </w:tcPr>
          <w:p w14:paraId="72F93E2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Система смазки двигателя</w:t>
            </w:r>
          </w:p>
        </w:tc>
        <w:tc>
          <w:tcPr>
            <w:tcW w:w="0" w:type="auto"/>
            <w:hideMark/>
          </w:tcPr>
          <w:p w14:paraId="5ED224D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EDB979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08C3BCF" w14:textId="77777777" w:rsidTr="00E65142">
        <w:tc>
          <w:tcPr>
            <w:tcW w:w="0" w:type="auto"/>
            <w:hideMark/>
          </w:tcPr>
          <w:p w14:paraId="4FA6199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Системы питания бензиновых двигателей</w:t>
            </w:r>
          </w:p>
        </w:tc>
        <w:tc>
          <w:tcPr>
            <w:tcW w:w="0" w:type="auto"/>
            <w:hideMark/>
          </w:tcPr>
          <w:p w14:paraId="3231C81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AD5362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BB8F48F" w14:textId="77777777" w:rsidTr="00E65142">
        <w:tc>
          <w:tcPr>
            <w:tcW w:w="0" w:type="auto"/>
            <w:hideMark/>
          </w:tcPr>
          <w:p w14:paraId="3EDF376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Системы питания дизельных двигателей</w:t>
            </w:r>
          </w:p>
        </w:tc>
        <w:tc>
          <w:tcPr>
            <w:tcW w:w="0" w:type="auto"/>
            <w:hideMark/>
          </w:tcPr>
          <w:p w14:paraId="145D8E5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42B49B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C1F1556" w14:textId="77777777" w:rsidTr="00E65142">
        <w:tc>
          <w:tcPr>
            <w:tcW w:w="0" w:type="auto"/>
            <w:hideMark/>
          </w:tcPr>
          <w:p w14:paraId="318AF96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Системы питания двигателей от газобаллонной установки</w:t>
            </w:r>
          </w:p>
        </w:tc>
        <w:tc>
          <w:tcPr>
            <w:tcW w:w="0" w:type="auto"/>
            <w:hideMark/>
          </w:tcPr>
          <w:p w14:paraId="3B8F9E9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FC3F87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CE23ECA" w14:textId="77777777" w:rsidTr="00E65142">
        <w:tc>
          <w:tcPr>
            <w:tcW w:w="0" w:type="auto"/>
            <w:hideMark/>
          </w:tcPr>
          <w:p w14:paraId="7F8281F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4CC0FF8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316CDC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30EB196" w14:textId="77777777" w:rsidTr="00E65142">
        <w:tc>
          <w:tcPr>
            <w:tcW w:w="0" w:type="auto"/>
            <w:hideMark/>
          </w:tcPr>
          <w:p w14:paraId="4E8F94E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Схемы трансмиссии автомобилей с различными приводами</w:t>
            </w:r>
          </w:p>
        </w:tc>
        <w:tc>
          <w:tcPr>
            <w:tcW w:w="0" w:type="auto"/>
            <w:hideMark/>
          </w:tcPr>
          <w:p w14:paraId="754FA99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C292F7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87CE836" w14:textId="77777777" w:rsidTr="00E65142">
        <w:tc>
          <w:tcPr>
            <w:tcW w:w="0" w:type="auto"/>
            <w:hideMark/>
          </w:tcPr>
          <w:p w14:paraId="05BF9AA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однодискового и двухдискового сцепления</w:t>
            </w:r>
          </w:p>
        </w:tc>
        <w:tc>
          <w:tcPr>
            <w:tcW w:w="0" w:type="auto"/>
            <w:hideMark/>
          </w:tcPr>
          <w:p w14:paraId="229D371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456295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10E39F4" w14:textId="77777777" w:rsidTr="00E65142">
        <w:tc>
          <w:tcPr>
            <w:tcW w:w="0" w:type="auto"/>
            <w:hideMark/>
          </w:tcPr>
          <w:p w14:paraId="6AE5584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Устройство гидравлического привода сцепления</w:t>
            </w:r>
          </w:p>
        </w:tc>
        <w:tc>
          <w:tcPr>
            <w:tcW w:w="0" w:type="auto"/>
            <w:hideMark/>
          </w:tcPr>
          <w:p w14:paraId="7B777A2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196CB9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C0D7522" w14:textId="77777777" w:rsidTr="00E65142">
        <w:tc>
          <w:tcPr>
            <w:tcW w:w="0" w:type="auto"/>
            <w:hideMark/>
          </w:tcPr>
          <w:p w14:paraId="19D1F90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Устройство пневмогидравлического усилителя привода сцепления</w:t>
            </w:r>
          </w:p>
        </w:tc>
        <w:tc>
          <w:tcPr>
            <w:tcW w:w="0" w:type="auto"/>
            <w:hideMark/>
          </w:tcPr>
          <w:p w14:paraId="274BE5B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5B7ED0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F4CC005" w14:textId="77777777" w:rsidTr="00E65142">
        <w:tc>
          <w:tcPr>
            <w:tcW w:w="0" w:type="auto"/>
            <w:hideMark/>
          </w:tcPr>
          <w:p w14:paraId="4B53690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переключения передач</w:t>
            </w:r>
          </w:p>
        </w:tc>
        <w:tc>
          <w:tcPr>
            <w:tcW w:w="0" w:type="auto"/>
            <w:hideMark/>
          </w:tcPr>
          <w:p w14:paraId="59F171F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EAF1F3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33EB9AB" w14:textId="77777777" w:rsidTr="00E65142">
        <w:tc>
          <w:tcPr>
            <w:tcW w:w="0" w:type="auto"/>
            <w:hideMark/>
          </w:tcPr>
          <w:p w14:paraId="7E6F472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автоматической коробки переключения передач</w:t>
            </w:r>
          </w:p>
        </w:tc>
        <w:tc>
          <w:tcPr>
            <w:tcW w:w="0" w:type="auto"/>
            <w:hideMark/>
          </w:tcPr>
          <w:p w14:paraId="0E0953A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6DACED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E03CB2A" w14:textId="77777777" w:rsidTr="00E65142">
        <w:tc>
          <w:tcPr>
            <w:tcW w:w="0" w:type="auto"/>
            <w:hideMark/>
          </w:tcPr>
          <w:p w14:paraId="7865B69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Передняя подвеска</w:t>
            </w:r>
          </w:p>
        </w:tc>
        <w:tc>
          <w:tcPr>
            <w:tcW w:w="0" w:type="auto"/>
            <w:hideMark/>
          </w:tcPr>
          <w:p w14:paraId="711B17D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76EBAD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B252F1C" w14:textId="77777777" w:rsidTr="00E65142">
        <w:tc>
          <w:tcPr>
            <w:tcW w:w="0" w:type="auto"/>
            <w:hideMark/>
          </w:tcPr>
          <w:p w14:paraId="6295CF0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Задняя подвеска и задняя тележка</w:t>
            </w:r>
          </w:p>
        </w:tc>
        <w:tc>
          <w:tcPr>
            <w:tcW w:w="0" w:type="auto"/>
            <w:hideMark/>
          </w:tcPr>
          <w:p w14:paraId="2834A91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747DE3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7779ED9" w14:textId="77777777" w:rsidTr="00E65142">
        <w:tc>
          <w:tcPr>
            <w:tcW w:w="0" w:type="auto"/>
            <w:hideMark/>
          </w:tcPr>
          <w:p w14:paraId="0C8D2F6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Конструкции и маркировка автомобильных шин</w:t>
            </w:r>
          </w:p>
        </w:tc>
        <w:tc>
          <w:tcPr>
            <w:tcW w:w="0" w:type="auto"/>
            <w:hideMark/>
          </w:tcPr>
          <w:p w14:paraId="1F610B9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906730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7282B34" w14:textId="77777777" w:rsidTr="00E65142">
        <w:tc>
          <w:tcPr>
            <w:tcW w:w="0" w:type="auto"/>
            <w:hideMark/>
          </w:tcPr>
          <w:p w14:paraId="0315B35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состав тормозных систем</w:t>
            </w:r>
          </w:p>
        </w:tc>
        <w:tc>
          <w:tcPr>
            <w:tcW w:w="0" w:type="auto"/>
            <w:hideMark/>
          </w:tcPr>
          <w:p w14:paraId="728ECA0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AE9672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614C821" w14:textId="77777777" w:rsidTr="00E65142">
        <w:tc>
          <w:tcPr>
            <w:tcW w:w="0" w:type="auto"/>
            <w:hideMark/>
          </w:tcPr>
          <w:p w14:paraId="7B0E151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тормозной системы с пневматическим приводом</w:t>
            </w:r>
          </w:p>
        </w:tc>
        <w:tc>
          <w:tcPr>
            <w:tcW w:w="0" w:type="auto"/>
            <w:hideMark/>
          </w:tcPr>
          <w:p w14:paraId="664D3F0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C7881B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7B2B478" w14:textId="77777777" w:rsidTr="00E65142">
        <w:tc>
          <w:tcPr>
            <w:tcW w:w="0" w:type="auto"/>
            <w:hideMark/>
          </w:tcPr>
          <w:p w14:paraId="164E8FD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тормозной системы с пневмогидравлическим приводом</w:t>
            </w:r>
          </w:p>
        </w:tc>
        <w:tc>
          <w:tcPr>
            <w:tcW w:w="0" w:type="auto"/>
            <w:hideMark/>
          </w:tcPr>
          <w:p w14:paraId="5EF16D6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EFE954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965CB78" w14:textId="77777777" w:rsidTr="00E65142">
        <w:tc>
          <w:tcPr>
            <w:tcW w:w="0" w:type="auto"/>
            <w:hideMark/>
          </w:tcPr>
          <w:p w14:paraId="5DC21F0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 с гидравлическим усилителем</w:t>
            </w:r>
          </w:p>
        </w:tc>
        <w:tc>
          <w:tcPr>
            <w:tcW w:w="0" w:type="auto"/>
            <w:hideMark/>
          </w:tcPr>
          <w:p w14:paraId="7B2E568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BB9FE8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A2B4269" w14:textId="77777777" w:rsidTr="00E65142">
        <w:tc>
          <w:tcPr>
            <w:tcW w:w="0" w:type="auto"/>
            <w:hideMark/>
          </w:tcPr>
          <w:p w14:paraId="013B994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 с электрическим усилителем</w:t>
            </w:r>
          </w:p>
        </w:tc>
        <w:tc>
          <w:tcPr>
            <w:tcW w:w="0" w:type="auto"/>
            <w:hideMark/>
          </w:tcPr>
          <w:p w14:paraId="66750F9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3E3EDE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A3D3AF8" w14:textId="77777777" w:rsidTr="00E65142">
        <w:tc>
          <w:tcPr>
            <w:tcW w:w="0" w:type="auto"/>
            <w:hideMark/>
          </w:tcPr>
          <w:p w14:paraId="789FA18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1F0429F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DCA702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968313A" w14:textId="77777777" w:rsidTr="00E65142">
        <w:tc>
          <w:tcPr>
            <w:tcW w:w="0" w:type="auto"/>
            <w:hideMark/>
          </w:tcPr>
          <w:p w14:paraId="7A0C1BE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hideMark/>
          </w:tcPr>
          <w:p w14:paraId="3D98392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3D54FE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A2BB490" w14:textId="77777777" w:rsidTr="00E65142">
        <w:tc>
          <w:tcPr>
            <w:tcW w:w="0" w:type="auto"/>
            <w:hideMark/>
          </w:tcPr>
          <w:p w14:paraId="2D35811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78A7504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5BEF78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9B38E62" w14:textId="77777777" w:rsidTr="00E65142">
        <w:tc>
          <w:tcPr>
            <w:tcW w:w="0" w:type="auto"/>
            <w:hideMark/>
          </w:tcPr>
          <w:p w14:paraId="09BAD81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hideMark/>
          </w:tcPr>
          <w:p w14:paraId="6000099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C7E05D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CC020BC" w14:textId="77777777" w:rsidTr="00E65142">
        <w:tc>
          <w:tcPr>
            <w:tcW w:w="0" w:type="auto"/>
            <w:hideMark/>
          </w:tcPr>
          <w:p w14:paraId="486A07C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26B8AC9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5C1F42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47F43F8" w14:textId="77777777" w:rsidTr="00E65142">
        <w:tc>
          <w:tcPr>
            <w:tcW w:w="0" w:type="auto"/>
            <w:hideMark/>
          </w:tcPr>
          <w:p w14:paraId="01B4985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Общее устройство прицепа категории О1</w:t>
            </w:r>
          </w:p>
        </w:tc>
        <w:tc>
          <w:tcPr>
            <w:tcW w:w="0" w:type="auto"/>
            <w:hideMark/>
          </w:tcPr>
          <w:p w14:paraId="0845763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BD3B97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A602EEA" w14:textId="77777777" w:rsidTr="00E65142">
        <w:tc>
          <w:tcPr>
            <w:tcW w:w="0" w:type="auto"/>
            <w:hideMark/>
          </w:tcPr>
          <w:p w14:paraId="115F56B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Виды подвесок, применяемых на прицепах</w:t>
            </w:r>
          </w:p>
        </w:tc>
        <w:tc>
          <w:tcPr>
            <w:tcW w:w="0" w:type="auto"/>
            <w:hideMark/>
          </w:tcPr>
          <w:p w14:paraId="118F5BB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3BF3BA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6EA5010" w14:textId="77777777" w:rsidTr="00E65142">
        <w:tc>
          <w:tcPr>
            <w:tcW w:w="0" w:type="auto"/>
            <w:hideMark/>
          </w:tcPr>
          <w:p w14:paraId="76F4982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207E058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DA6111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4D680F0" w14:textId="77777777" w:rsidTr="00E65142">
        <w:tc>
          <w:tcPr>
            <w:tcW w:w="0" w:type="auto"/>
            <w:hideMark/>
          </w:tcPr>
          <w:p w14:paraId="660E2BD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Устройство узла сцепки и тягово-сцепного устройства</w:t>
            </w:r>
          </w:p>
        </w:tc>
        <w:tc>
          <w:tcPr>
            <w:tcW w:w="0" w:type="auto"/>
            <w:hideMark/>
          </w:tcPr>
          <w:p w14:paraId="48B4892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0FEAA4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EEC5DDD" w14:textId="77777777" w:rsidTr="00E65142">
        <w:tc>
          <w:tcPr>
            <w:tcW w:w="0" w:type="auto"/>
            <w:hideMark/>
          </w:tcPr>
          <w:p w14:paraId="441D64A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автомобиля и прицепа</w:t>
            </w:r>
          </w:p>
        </w:tc>
        <w:tc>
          <w:tcPr>
            <w:tcW w:w="0" w:type="auto"/>
            <w:hideMark/>
          </w:tcPr>
          <w:p w14:paraId="36AB695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8F4B5B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0E3F5D5" w14:textId="77777777" w:rsidTr="00E65142">
        <w:tc>
          <w:tcPr>
            <w:tcW w:w="0" w:type="auto"/>
            <w:hideMark/>
          </w:tcPr>
          <w:p w14:paraId="1CD9B11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Организация и выполнение грузовых перевозок автомобильным транспортом</w:t>
            </w:r>
          </w:p>
        </w:tc>
        <w:tc>
          <w:tcPr>
            <w:tcW w:w="0" w:type="auto"/>
            <w:hideMark/>
          </w:tcPr>
          <w:p w14:paraId="666B95F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48654A6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4994A13F" w14:textId="77777777" w:rsidTr="00E65142">
        <w:tc>
          <w:tcPr>
            <w:tcW w:w="0" w:type="auto"/>
            <w:hideMark/>
          </w:tcPr>
          <w:p w14:paraId="745AD0D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Нормативные правовые акты, определяющие порядок перевозки грузов автомобильным транспортом</w:t>
            </w:r>
          </w:p>
        </w:tc>
        <w:tc>
          <w:tcPr>
            <w:tcW w:w="0" w:type="auto"/>
            <w:hideMark/>
          </w:tcPr>
          <w:p w14:paraId="5B0B51B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C4B234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2BAA624" w14:textId="77777777" w:rsidTr="00E65142">
        <w:tc>
          <w:tcPr>
            <w:tcW w:w="0" w:type="auto"/>
            <w:hideMark/>
          </w:tcPr>
          <w:p w14:paraId="65FADAE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Организация грузовых перевозок</w:t>
            </w:r>
          </w:p>
        </w:tc>
        <w:tc>
          <w:tcPr>
            <w:tcW w:w="0" w:type="auto"/>
            <w:hideMark/>
          </w:tcPr>
          <w:p w14:paraId="63ACDB2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95F93E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1D1E1FA" w14:textId="77777777" w:rsidTr="00E65142">
        <w:tc>
          <w:tcPr>
            <w:tcW w:w="0" w:type="auto"/>
            <w:hideMark/>
          </w:tcPr>
          <w:p w14:paraId="2D84920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Путевой лист и транспортная накладная</w:t>
            </w:r>
          </w:p>
        </w:tc>
        <w:tc>
          <w:tcPr>
            <w:tcW w:w="0" w:type="auto"/>
            <w:hideMark/>
          </w:tcPr>
          <w:p w14:paraId="51E25C3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3F9D0F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5FBF033" w14:textId="77777777" w:rsidTr="00E65142">
        <w:tc>
          <w:tcPr>
            <w:tcW w:w="0" w:type="auto"/>
            <w:hideMark/>
          </w:tcPr>
          <w:p w14:paraId="7BD71CA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lastRenderedPageBreak/>
              <w:t>Информационные материалы</w:t>
            </w:r>
          </w:p>
        </w:tc>
        <w:tc>
          <w:tcPr>
            <w:tcW w:w="0" w:type="auto"/>
            <w:hideMark/>
          </w:tcPr>
          <w:p w14:paraId="0672C43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7BDDC5D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00EFB21D" w14:textId="77777777" w:rsidTr="00E65142">
        <w:tc>
          <w:tcPr>
            <w:tcW w:w="0" w:type="auto"/>
            <w:hideMark/>
          </w:tcPr>
          <w:p w14:paraId="2D3A8A6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39DC5BE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55BE4F2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r w:rsidR="00E65142" w:rsidRPr="00E65142" w14:paraId="2CE45049" w14:textId="77777777" w:rsidTr="00E65142">
        <w:tc>
          <w:tcPr>
            <w:tcW w:w="0" w:type="auto"/>
            <w:hideMark/>
          </w:tcPr>
          <w:p w14:paraId="0690AA5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7" w:history="1">
              <w:r w:rsidRPr="00E65142">
                <w:rPr>
                  <w:rFonts w:ascii="Times New Roman" w:eastAsia="Times New Roman" w:hAnsi="Times New Roman" w:cs="Times New Roman"/>
                  <w:color w:val="0000FF"/>
                  <w:kern w:val="0"/>
                  <w:sz w:val="24"/>
                  <w:szCs w:val="24"/>
                  <w:lang w:eastAsia="ru-RU"/>
                  <w14:ligatures w14:val="none"/>
                </w:rPr>
                <w:t>Закон</w:t>
              </w:r>
            </w:hyperlink>
            <w:r w:rsidRPr="00E65142">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76E2F6E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7C2830C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BB6CD8E" w14:textId="77777777" w:rsidTr="00E65142">
        <w:tc>
          <w:tcPr>
            <w:tcW w:w="0" w:type="auto"/>
            <w:hideMark/>
          </w:tcPr>
          <w:p w14:paraId="4DE8BC1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7484815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A62CF4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5506D8A" w14:textId="77777777" w:rsidTr="00E65142">
        <w:tc>
          <w:tcPr>
            <w:tcW w:w="0" w:type="auto"/>
            <w:hideMark/>
          </w:tcPr>
          <w:p w14:paraId="0EF8969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71B67FD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01542D0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FD8A529" w14:textId="77777777" w:rsidTr="00E65142">
        <w:tc>
          <w:tcPr>
            <w:tcW w:w="0" w:type="auto"/>
            <w:hideMark/>
          </w:tcPr>
          <w:p w14:paraId="4987149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5E2E82F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3963419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02BC9DB0" w14:textId="77777777" w:rsidTr="00E65142">
        <w:tc>
          <w:tcPr>
            <w:tcW w:w="0" w:type="auto"/>
            <w:hideMark/>
          </w:tcPr>
          <w:p w14:paraId="2544E52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5F18833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4A6E40E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46315F7" w14:textId="77777777" w:rsidTr="00E65142">
        <w:tc>
          <w:tcPr>
            <w:tcW w:w="0" w:type="auto"/>
            <w:hideMark/>
          </w:tcPr>
          <w:p w14:paraId="18FA0C2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4BB11C3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49572D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691E023" w14:textId="77777777" w:rsidTr="00E65142">
        <w:tc>
          <w:tcPr>
            <w:tcW w:w="0" w:type="auto"/>
            <w:hideMark/>
          </w:tcPr>
          <w:p w14:paraId="784E949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79A792B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CB3535D"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39DDFED" w14:textId="77777777" w:rsidTr="00E65142">
        <w:tc>
          <w:tcPr>
            <w:tcW w:w="0" w:type="auto"/>
            <w:hideMark/>
          </w:tcPr>
          <w:p w14:paraId="5550983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0FED9AB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2954C1D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0CE1DD6" w14:textId="77777777" w:rsidTr="00E65142">
        <w:tc>
          <w:tcPr>
            <w:tcW w:w="0" w:type="auto"/>
            <w:hideMark/>
          </w:tcPr>
          <w:p w14:paraId="4AA45A1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1E2214A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1C7E354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6CC698F6" w14:textId="77777777" w:rsidTr="00E65142">
        <w:tc>
          <w:tcPr>
            <w:tcW w:w="0" w:type="auto"/>
            <w:hideMark/>
          </w:tcPr>
          <w:p w14:paraId="6E5B740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45802AB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60F331B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7129AAF6" w14:textId="77777777" w:rsidTr="00E65142">
        <w:tc>
          <w:tcPr>
            <w:tcW w:w="0" w:type="auto"/>
            <w:hideMark/>
          </w:tcPr>
          <w:p w14:paraId="19E6F5A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4C6ACAE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c>
          <w:tcPr>
            <w:tcW w:w="0" w:type="auto"/>
            <w:hideMark/>
          </w:tcPr>
          <w:p w14:paraId="37F5F0F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 </w:t>
            </w:r>
          </w:p>
        </w:tc>
      </w:tr>
    </w:tbl>
    <w:p w14:paraId="669095E7" w14:textId="77777777" w:rsidR="00E65142" w:rsidRPr="00E65142" w:rsidRDefault="00E65142" w:rsidP="00E65142">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E65142">
        <w:rPr>
          <w:rFonts w:ascii="Arial" w:eastAsia="Times New Roman" w:hAnsi="Arial" w:cs="Arial"/>
          <w:b/>
          <w:bCs/>
          <w:color w:val="121212"/>
          <w:kern w:val="0"/>
          <w:sz w:val="24"/>
          <w:szCs w:val="24"/>
          <w:lang w:eastAsia="ru-RU"/>
          <w14:ligatures w14:val="none"/>
        </w:rPr>
        <w:t>Перечень оборудования по предмету "Первая помощь при дорожно-транспортном происшествии"</w:t>
      </w:r>
    </w:p>
    <w:tbl>
      <w:tblPr>
        <w:tblW w:w="13670" w:type="dxa"/>
        <w:tblCellMar>
          <w:top w:w="15" w:type="dxa"/>
          <w:left w:w="15" w:type="dxa"/>
          <w:bottom w:w="15" w:type="dxa"/>
          <w:right w:w="15" w:type="dxa"/>
        </w:tblCellMar>
        <w:tblLook w:val="04A0" w:firstRow="1" w:lastRow="0" w:firstColumn="1" w:lastColumn="0" w:noHBand="0" w:noVBand="1"/>
      </w:tblPr>
      <w:tblGrid>
        <w:gridCol w:w="10731"/>
        <w:gridCol w:w="1626"/>
        <w:gridCol w:w="1313"/>
      </w:tblGrid>
      <w:tr w:rsidR="00E65142" w:rsidRPr="00E65142" w14:paraId="27666CC6" w14:textId="77777777" w:rsidTr="00E65142">
        <w:tc>
          <w:tcPr>
            <w:tcW w:w="0" w:type="auto"/>
            <w:hideMark/>
          </w:tcPr>
          <w:p w14:paraId="53D3A68B" w14:textId="77777777" w:rsidR="00E65142" w:rsidRPr="00E65142" w:rsidRDefault="00E65142" w:rsidP="00E6514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b/>
                <w:bCs/>
                <w:kern w:val="0"/>
                <w:sz w:val="24"/>
                <w:szCs w:val="24"/>
                <w:lang w:eastAsia="ru-RU"/>
                <w14:ligatures w14:val="none"/>
              </w:rPr>
              <w:t>Наименование учебных материалов</w:t>
            </w:r>
          </w:p>
        </w:tc>
        <w:tc>
          <w:tcPr>
            <w:tcW w:w="0" w:type="auto"/>
            <w:hideMark/>
          </w:tcPr>
          <w:p w14:paraId="79A90459" w14:textId="77777777" w:rsidR="00E65142" w:rsidRPr="00E65142" w:rsidRDefault="00E65142" w:rsidP="00E6514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6418D313" w14:textId="77777777" w:rsidR="00E65142" w:rsidRPr="00E65142" w:rsidRDefault="00E65142" w:rsidP="00E65142">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b/>
                <w:bCs/>
                <w:kern w:val="0"/>
                <w:sz w:val="24"/>
                <w:szCs w:val="24"/>
                <w:lang w:eastAsia="ru-RU"/>
                <w14:ligatures w14:val="none"/>
              </w:rPr>
              <w:t>Количество</w:t>
            </w:r>
          </w:p>
        </w:tc>
      </w:tr>
      <w:tr w:rsidR="00E65142" w:rsidRPr="00E65142" w14:paraId="6A115948" w14:textId="77777777" w:rsidTr="00E65142">
        <w:tc>
          <w:tcPr>
            <w:tcW w:w="0" w:type="auto"/>
            <w:gridSpan w:val="3"/>
            <w:hideMark/>
          </w:tcPr>
          <w:p w14:paraId="1F67BED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Оборудование</w:t>
            </w:r>
          </w:p>
        </w:tc>
      </w:tr>
      <w:tr w:rsidR="00E65142" w:rsidRPr="00E65142" w14:paraId="5408D308" w14:textId="77777777" w:rsidTr="00E65142">
        <w:tc>
          <w:tcPr>
            <w:tcW w:w="0" w:type="auto"/>
            <w:hideMark/>
          </w:tcPr>
          <w:p w14:paraId="369AFFD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0" w:type="auto"/>
            <w:hideMark/>
          </w:tcPr>
          <w:p w14:paraId="7354B48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139EF42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C92A346" w14:textId="77777777" w:rsidTr="00E65142">
        <w:tc>
          <w:tcPr>
            <w:tcW w:w="0" w:type="auto"/>
            <w:hideMark/>
          </w:tcPr>
          <w:p w14:paraId="7194BE7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Тренажер-манекен взрослого пострадавшего (голова, торс) без контроллера для отработки приемов сердечно-легочной реанимации</w:t>
            </w:r>
          </w:p>
        </w:tc>
        <w:tc>
          <w:tcPr>
            <w:tcW w:w="0" w:type="auto"/>
            <w:hideMark/>
          </w:tcPr>
          <w:p w14:paraId="725B859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3C1FD74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1E38F5A" w14:textId="77777777" w:rsidTr="00E65142">
        <w:tc>
          <w:tcPr>
            <w:tcW w:w="0" w:type="auto"/>
            <w:hideMark/>
          </w:tcPr>
          <w:p w14:paraId="108E7E2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Тренажер-манекен взрослого пострадавшего для отработки приемов удаления инородного тела из верхних дыхательных путей</w:t>
            </w:r>
          </w:p>
        </w:tc>
        <w:tc>
          <w:tcPr>
            <w:tcW w:w="0" w:type="auto"/>
            <w:hideMark/>
          </w:tcPr>
          <w:p w14:paraId="458ABA8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7623438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C2B39CD" w14:textId="77777777" w:rsidTr="00E65142">
        <w:tc>
          <w:tcPr>
            <w:tcW w:w="0" w:type="auto"/>
            <w:hideMark/>
          </w:tcPr>
          <w:p w14:paraId="51FF57C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0" w:type="auto"/>
            <w:hideMark/>
          </w:tcPr>
          <w:p w14:paraId="4BD705DE"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130905A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20</w:t>
            </w:r>
          </w:p>
        </w:tc>
      </w:tr>
      <w:tr w:rsidR="00E65142" w:rsidRPr="00E65142" w14:paraId="46B4DF7F" w14:textId="77777777" w:rsidTr="00E65142">
        <w:tc>
          <w:tcPr>
            <w:tcW w:w="0" w:type="auto"/>
            <w:hideMark/>
          </w:tcPr>
          <w:p w14:paraId="01554EA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Мотоциклетный шлем</w:t>
            </w:r>
          </w:p>
        </w:tc>
        <w:tc>
          <w:tcPr>
            <w:tcW w:w="0" w:type="auto"/>
            <w:hideMark/>
          </w:tcPr>
          <w:p w14:paraId="40B74D1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штука</w:t>
            </w:r>
          </w:p>
        </w:tc>
        <w:tc>
          <w:tcPr>
            <w:tcW w:w="0" w:type="auto"/>
            <w:hideMark/>
          </w:tcPr>
          <w:p w14:paraId="531423F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148A02C" w14:textId="77777777" w:rsidTr="00E65142">
        <w:tc>
          <w:tcPr>
            <w:tcW w:w="0" w:type="auto"/>
            <w:gridSpan w:val="3"/>
            <w:hideMark/>
          </w:tcPr>
          <w:p w14:paraId="23EEF56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Расходные материалы</w:t>
            </w:r>
          </w:p>
        </w:tc>
      </w:tr>
      <w:tr w:rsidR="00E65142" w:rsidRPr="00E65142" w14:paraId="1D17A4E9" w14:textId="77777777" w:rsidTr="00E65142">
        <w:tc>
          <w:tcPr>
            <w:tcW w:w="0" w:type="auto"/>
            <w:hideMark/>
          </w:tcPr>
          <w:p w14:paraId="7A357D37"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Аптечка для оказания первой помощи пострадавшим в дорожно-транспортных происшествиях (автомобильная)</w:t>
            </w:r>
          </w:p>
        </w:tc>
        <w:tc>
          <w:tcPr>
            <w:tcW w:w="0" w:type="auto"/>
            <w:hideMark/>
          </w:tcPr>
          <w:p w14:paraId="7111A0E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4C5612A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8</w:t>
            </w:r>
          </w:p>
        </w:tc>
      </w:tr>
      <w:tr w:rsidR="00E65142" w:rsidRPr="00E65142" w14:paraId="0734970C" w14:textId="77777777" w:rsidTr="00E65142">
        <w:tc>
          <w:tcPr>
            <w:tcW w:w="0" w:type="auto"/>
            <w:hideMark/>
          </w:tcPr>
          <w:p w14:paraId="2F1E3040"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342DC42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Средства иммобилизации для верхних, нижних конечностей, шейного отдела позвоночника (шины).</w:t>
            </w:r>
          </w:p>
          <w:p w14:paraId="5ACB72F2"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Перевязочные средства (бинты, салфетки, лейкопластырь)</w:t>
            </w:r>
          </w:p>
        </w:tc>
        <w:tc>
          <w:tcPr>
            <w:tcW w:w="0" w:type="auto"/>
            <w:hideMark/>
          </w:tcPr>
          <w:p w14:paraId="4A059923"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53D0AAC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2BD3DED" w14:textId="77777777" w:rsidTr="00E65142">
        <w:tc>
          <w:tcPr>
            <w:tcW w:w="0" w:type="auto"/>
            <w:hideMark/>
          </w:tcPr>
          <w:p w14:paraId="0793596A"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0" w:type="auto"/>
            <w:hideMark/>
          </w:tcPr>
          <w:p w14:paraId="3AD9F7D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570700F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39A88449" w14:textId="77777777" w:rsidTr="00E65142">
        <w:tc>
          <w:tcPr>
            <w:tcW w:w="0" w:type="auto"/>
            <w:gridSpan w:val="3"/>
            <w:hideMark/>
          </w:tcPr>
          <w:p w14:paraId="70FD956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Учебно-наглядные пособия</w:t>
            </w:r>
          </w:p>
          <w:p w14:paraId="4B593DE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r>
      <w:tr w:rsidR="00E65142" w:rsidRPr="00E65142" w14:paraId="5E2DEADC" w14:textId="77777777" w:rsidTr="00E65142">
        <w:tc>
          <w:tcPr>
            <w:tcW w:w="0" w:type="auto"/>
            <w:hideMark/>
          </w:tcPr>
          <w:p w14:paraId="10E7B54C"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2422D0B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66AEE256"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18</w:t>
            </w:r>
          </w:p>
        </w:tc>
      </w:tr>
      <w:tr w:rsidR="00E65142" w:rsidRPr="00E65142" w14:paraId="30487342" w14:textId="77777777" w:rsidTr="00E65142">
        <w:tc>
          <w:tcPr>
            <w:tcW w:w="0" w:type="auto"/>
            <w:hideMark/>
          </w:tcPr>
          <w:p w14:paraId="2297F029"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lastRenderedPageBreak/>
              <w:t>Учебные фильмы по первой помощи пострадавшим в дорожно-транспортных происшествиях</w:t>
            </w:r>
          </w:p>
        </w:tc>
        <w:tc>
          <w:tcPr>
            <w:tcW w:w="0" w:type="auto"/>
            <w:hideMark/>
          </w:tcPr>
          <w:p w14:paraId="39E5207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261C8C8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4772BB42" w14:textId="77777777" w:rsidTr="00E65142">
        <w:tc>
          <w:tcPr>
            <w:tcW w:w="0" w:type="auto"/>
            <w:hideMark/>
          </w:tcPr>
          <w:p w14:paraId="667A7EB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0" w:type="auto"/>
            <w:hideMark/>
          </w:tcPr>
          <w:p w14:paraId="045D421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08BCA0D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25053B13" w14:textId="77777777" w:rsidTr="00E65142">
        <w:tc>
          <w:tcPr>
            <w:tcW w:w="0" w:type="auto"/>
            <w:gridSpan w:val="3"/>
            <w:hideMark/>
          </w:tcPr>
          <w:p w14:paraId="1786AF7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Технические средства обучения</w:t>
            </w:r>
          </w:p>
        </w:tc>
      </w:tr>
      <w:tr w:rsidR="00E65142" w:rsidRPr="00E65142" w14:paraId="78FC9437" w14:textId="77777777" w:rsidTr="00E65142">
        <w:tc>
          <w:tcPr>
            <w:tcW w:w="0" w:type="auto"/>
            <w:hideMark/>
          </w:tcPr>
          <w:p w14:paraId="54B80425"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3283DAC8"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076CEE3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1B44C385" w14:textId="77777777" w:rsidTr="00E65142">
        <w:tc>
          <w:tcPr>
            <w:tcW w:w="0" w:type="auto"/>
            <w:hideMark/>
          </w:tcPr>
          <w:p w14:paraId="0CCEFE1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7BF57DD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13EA36CB"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r w:rsidR="00E65142" w:rsidRPr="00E65142" w14:paraId="53FB643A" w14:textId="77777777" w:rsidTr="00E65142">
        <w:tc>
          <w:tcPr>
            <w:tcW w:w="0" w:type="auto"/>
            <w:hideMark/>
          </w:tcPr>
          <w:p w14:paraId="380D7A84"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Экран (электронная доска)</w:t>
            </w:r>
          </w:p>
        </w:tc>
        <w:tc>
          <w:tcPr>
            <w:tcW w:w="0" w:type="auto"/>
            <w:hideMark/>
          </w:tcPr>
          <w:p w14:paraId="7821F271"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комплект</w:t>
            </w:r>
          </w:p>
        </w:tc>
        <w:tc>
          <w:tcPr>
            <w:tcW w:w="0" w:type="auto"/>
            <w:hideMark/>
          </w:tcPr>
          <w:p w14:paraId="495EC6BF" w14:textId="77777777" w:rsidR="00E65142" w:rsidRPr="00E65142" w:rsidRDefault="00E65142" w:rsidP="00E65142">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E65142">
              <w:rPr>
                <w:rFonts w:ascii="Times New Roman" w:eastAsia="Times New Roman" w:hAnsi="Times New Roman" w:cs="Times New Roman"/>
                <w:kern w:val="0"/>
                <w:sz w:val="24"/>
                <w:szCs w:val="24"/>
                <w:lang w:eastAsia="ru-RU"/>
                <w14:ligatures w14:val="none"/>
              </w:rPr>
              <w:t>1</w:t>
            </w:r>
          </w:p>
        </w:tc>
      </w:tr>
    </w:tbl>
    <w:p w14:paraId="6E40F2EA"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4CB3DFC9"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2B9D07B3"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423D2429"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3EA11355"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446F86EF"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05985D9D"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414BFAE5"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lastRenderedPageBreak/>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1AE4F923"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E65142">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5D36744D"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0D189DD8" w14:textId="77777777" w:rsidR="00E65142" w:rsidRPr="00E65142" w:rsidRDefault="00E65142" w:rsidP="00E65142">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Учебно-методические материалы представлены:</w:t>
      </w:r>
    </w:p>
    <w:p w14:paraId="046C2237" w14:textId="77777777" w:rsidR="00E65142" w:rsidRPr="00E65142" w:rsidRDefault="00E65142" w:rsidP="00E6514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Программой профессиональной подготовки водителей транспортных средств категории «С», утвержденной в установленном порядке;</w:t>
      </w:r>
    </w:p>
    <w:p w14:paraId="43695B0B" w14:textId="77777777" w:rsidR="00E65142" w:rsidRPr="00E65142" w:rsidRDefault="00E65142" w:rsidP="00E6514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Образовательной программой профессиональной подготовки водителей транспортных средств категории «С», согласованной с ГИБДД и утвержденной руководителем ПОУ «Кропоткинская АШ ДОСААФ России»;</w:t>
      </w:r>
    </w:p>
    <w:p w14:paraId="3BD67E47" w14:textId="77777777" w:rsidR="00E65142" w:rsidRPr="00E65142" w:rsidRDefault="00E65142" w:rsidP="00E65142">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E65142">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4063FCCC"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C672B"/>
    <w:multiLevelType w:val="multilevel"/>
    <w:tmpl w:val="304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E60389"/>
    <w:multiLevelType w:val="multilevel"/>
    <w:tmpl w:val="7D38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D647B"/>
    <w:multiLevelType w:val="multilevel"/>
    <w:tmpl w:val="2A60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534914">
    <w:abstractNumId w:val="2"/>
  </w:num>
  <w:num w:numId="2" w16cid:durableId="699285732">
    <w:abstractNumId w:val="1"/>
  </w:num>
  <w:num w:numId="3" w16cid:durableId="104289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96"/>
    <w:rsid w:val="003909B9"/>
    <w:rsid w:val="006330FF"/>
    <w:rsid w:val="00E55096"/>
    <w:rsid w:val="00E6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43C0-CD32-41BA-9A4B-71F928AA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6514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E6514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E6514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E65142"/>
    <w:rPr>
      <w:b/>
      <w:bCs/>
    </w:rPr>
  </w:style>
  <w:style w:type="paragraph" w:customStyle="1" w:styleId="consplusnormal">
    <w:name w:val="consplusnormal"/>
    <w:basedOn w:val="a"/>
    <w:rsid w:val="00E6514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E65142"/>
    <w:rPr>
      <w:color w:val="0000FF"/>
      <w:u w:val="single"/>
    </w:rPr>
  </w:style>
  <w:style w:type="character" w:styleId="a6">
    <w:name w:val="FollowedHyperlink"/>
    <w:basedOn w:val="a0"/>
    <w:uiPriority w:val="99"/>
    <w:semiHidden/>
    <w:unhideWhenUsed/>
    <w:rsid w:val="00E651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1102">
      <w:bodyDiv w:val="1"/>
      <w:marLeft w:val="0"/>
      <w:marRight w:val="0"/>
      <w:marTop w:val="0"/>
      <w:marBottom w:val="0"/>
      <w:divBdr>
        <w:top w:val="none" w:sz="0" w:space="0" w:color="auto"/>
        <w:left w:val="none" w:sz="0" w:space="0" w:color="auto"/>
        <w:bottom w:val="none" w:sz="0" w:space="0" w:color="auto"/>
        <w:right w:val="none" w:sz="0" w:space="0" w:color="auto"/>
      </w:divBdr>
      <w:divsChild>
        <w:div w:id="1618296690">
          <w:marLeft w:val="0"/>
          <w:marRight w:val="0"/>
          <w:marTop w:val="0"/>
          <w:marBottom w:val="0"/>
          <w:divBdr>
            <w:top w:val="none" w:sz="0" w:space="0" w:color="auto"/>
            <w:left w:val="none" w:sz="0" w:space="0" w:color="auto"/>
            <w:bottom w:val="none" w:sz="0" w:space="0" w:color="auto"/>
            <w:right w:val="none" w:sz="0" w:space="0" w:color="auto"/>
          </w:divBdr>
        </w:div>
        <w:div w:id="94130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demo=1&amp;base=LAW&amp;n=373488&amp;date=11.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5297</Words>
  <Characters>30194</Characters>
  <Application>Microsoft Office Word</Application>
  <DocSecurity>0</DocSecurity>
  <Lines>251</Lines>
  <Paragraphs>70</Paragraphs>
  <ScaleCrop>false</ScaleCrop>
  <Company/>
  <LinksUpToDate>false</LinksUpToDate>
  <CharactersWithSpaces>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2024-04-03T08:28:00Z</dcterms:created>
  <dcterms:modified xsi:type="dcterms:W3CDTF">2024-04-03T08:28:00Z</dcterms:modified>
</cp:coreProperties>
</file>