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248D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Описание образовательной программы</w:t>
      </w:r>
    </w:p>
    <w:p w14:paraId="3134083F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Общие положения</w:t>
      </w:r>
    </w:p>
    <w:p w14:paraId="342D1641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Дополнительная профессиональная программа повышения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организации, разработана в соответствии с нормами Федерального закона от 29 декабря 2012 г. N 273-ФЗ "Об образовании в Российской Федерации" (далее - Федеральный закон N 273-ФЗ) и с учетом требований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Министерством юстиции Российской Федерации 20 августа 2013 г., регистрационный N 29444), с изменениями, внесенными приказом Министерства образования и науки Российской Федерации от 15 ноября 2013 г. N 1244 (зарегистрирован Министерством юстиции Российской Федерации 14 января 2014 г., регистрационный N 31014)., Приказа Министерства Российской Федерации по делам гражданской обороны, чрезвычайным ситуациям и ликвидации последствий стихийных бедствий от 18.11.2021 №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безопасности"(Зарегистрирован 25.11.2021 № 65974)., Приказа МЧС России от 05.09.2021 N 596 "Об утверждении типовых дополнительных профессиональных программ в области пожарной безопасности" (Зарегистрировано в Минюсте России 14.10.2021 N 65408).</w:t>
      </w:r>
    </w:p>
    <w:p w14:paraId="40BB8C63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Обучение мерам пожарной безопасности лиц, осуществляющих трудовую деятельность, проводится по дополнительной профессиональной программе повышения квалификации в области пожарной безопасности (далее - Программа), разработанной организацией, осуществляющей образовательную деятельность, на основании Типовой программы.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Структура Программы соответствует Типовой программе.</w:t>
      </w:r>
    </w:p>
    <w:p w14:paraId="76058475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Содержание Программы определена с учетом потребностей лица, организации, по инициативе которых осуществляется дополнительное профессиональное образование.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 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Продолжительность обучения - 44 часа. в том числе практической части – 10 часов.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Для получения руководителями организаций, лицами, назначенными руководителем организации ответственными за обеспечение пожарной безопасности, в том числе в обособленных структурных подразделениях организации, (далее - обучающиеся) знаний и умений программой предусматривается проведение организацией, осуществляющей образовательную деятельность, теоретических и практических занятий, а для оценки степени и уровня освоения обучения - проведение итоговой аттестации.</w:t>
      </w:r>
    </w:p>
    <w:p w14:paraId="4CB77C2E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lastRenderedPageBreak/>
        <w:t>Обучающимися являются лица, имеющие или получающие среднее профессиональное и (или) высшее образование.</w:t>
      </w:r>
    </w:p>
    <w:p w14:paraId="3623DE55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Формы обучения слушателей (очная, очно-заочная, заочная). Повышение квалификации может осуществляться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14:paraId="191532C1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Обучение проводится по учебно-тематическому плану, предусматривающему последовательное совершенствование профессиональных знаний, умений и навыков обучающихся, без повышения образовательного уровня, необходимых для профессиональной деятельности связанной с обеспечением пожарной безопасности.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Для получения обучающимися необходимых знаний программой предусматривается проведение организацией, осуществляющей образовательную деятельность, теоретических и практических занятий, а для оценки степени и уровня освоения обучающимися образовательной программы - проведение итоговой аттестации в форме тестирования.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Продолжительность обучения, а также перечень разделов (тем) обучения  устанавливается учебно-тематическим планом.</w:t>
      </w:r>
    </w:p>
    <w:p w14:paraId="5D48E1B7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Содержание программы представлено общими положениями, учебно-тематическим планом, содержанием разделов (тем) учебно-тематического плана, планируемыми результатами освоения Программы, условиями реализации и системой оценки результатов освоения Программы.</w:t>
      </w:r>
    </w:p>
    <w:p w14:paraId="50080DE2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Цель и планируемые результаты обучения</w:t>
      </w:r>
    </w:p>
    <w:p w14:paraId="60098039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Целью Программы является подготовка слушателей и (или) повышение профессионального уровня в рамках имеющейся квалификации, направленные на совершенствование и (или) получение ими новой компетенции, необходимой для профессиональной деятельности по исполнению требований по обеспечению пожарной безопасности на объектах защиты.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В результате обучения слушатели приобретают знания, навыки и практические умения, необходимые для качественного совершенствования профессиональных компетенций.</w:t>
      </w:r>
    </w:p>
    <w:p w14:paraId="678904D7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Слушатели должны знать:</w:t>
      </w:r>
    </w:p>
    <w:p w14:paraId="0E8B88CC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требования пожарной безопасности - законодательства Российской Федерации о пожарной безопасности для объектов защиты организации;</w:t>
      </w:r>
    </w:p>
    <w:p w14:paraId="1A0BA1AD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порядок обучения работников организации мерам пожарной безопасности;</w:t>
      </w:r>
    </w:p>
    <w:p w14:paraId="4B4619BA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перечень нарушений требований пожарной безопасности, которые заведомо создают угрозу возникновения пожаров и загораний;</w:t>
      </w:r>
    </w:p>
    <w:p w14:paraId="5B55D108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пожарную опасность технологического процесса производства, нарушения которого могут создать условия возникновения пожара;</w:t>
      </w:r>
    </w:p>
    <w:p w14:paraId="0640FF4B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организационные основы обеспечения пожарной безопасности в организации;</w:t>
      </w:r>
    </w:p>
    <w:p w14:paraId="068E9C7E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требования к разработке приказов, инструкций и положений, устанавливающих противопожарный режим на объекте, обучение работников организации мерам пожарной безопасности;</w:t>
      </w:r>
    </w:p>
    <w:p w14:paraId="281642C0" w14:textId="77777777" w:rsidR="00E94EE8" w:rsidRPr="00E94EE8" w:rsidRDefault="00E94EE8" w:rsidP="00E94E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вопросы обеспечения противопожарной защиты организации.</w:t>
      </w:r>
    </w:p>
    <w:p w14:paraId="790B8355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lastRenderedPageBreak/>
        <w:t>В результате обучения слушатели должны уметь:</w:t>
      </w:r>
    </w:p>
    <w:p w14:paraId="49BA4DF0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пользоваться первичными средствами пожаротушения;</w:t>
      </w:r>
    </w:p>
    <w:p w14:paraId="0B4CC5FC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анализировать состояние пожарной безопасности организации, разрабатывать приказы, инструкции и положения, устанавливающие должный противопожарный режим на объекте, обучать работников мерам пожарной безопасности;</w:t>
      </w:r>
    </w:p>
    <w:p w14:paraId="1B540733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разрабатывать мероприятия, направленные на усиление противопожарной защиты и предупреждение пожаров;</w:t>
      </w:r>
    </w:p>
    <w:p w14:paraId="01A50147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разрабатывать программы противопожарных инструктажей;</w:t>
      </w:r>
    </w:p>
    <w:p w14:paraId="322EBACA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организовывать и проводить обучение мерам пожарной безопасности;</w:t>
      </w:r>
    </w:p>
    <w:p w14:paraId="45C0A17D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организовывать и проводить учения и тренировки по эвакуации людей и материальных ценностей из зданий, сооружений;</w:t>
      </w:r>
    </w:p>
    <w:p w14:paraId="0A00100B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действовать в случае возникновения пожара.</w:t>
      </w:r>
    </w:p>
    <w:p w14:paraId="3F7426B3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В результате обучения слушатели должны владеть:</w:t>
      </w:r>
    </w:p>
    <w:p w14:paraId="65FD7D69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практическими навыками применения первичных средств пожаротушения и осмотра до и после их использования;</w:t>
      </w:r>
    </w:p>
    <w:p w14:paraId="48C123EC" w14:textId="77777777" w:rsidR="00E94EE8" w:rsidRPr="00E94EE8" w:rsidRDefault="00E94EE8" w:rsidP="00E94E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навыками профессионального и эффективного применения на практике приобретенных в процессе обучения знаний и умений.</w:t>
      </w:r>
    </w:p>
    <w:p w14:paraId="348BFB76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Условия реализации Программы должны обеспечивать:</w:t>
      </w:r>
    </w:p>
    <w:p w14:paraId="793AB8D4" w14:textId="77777777" w:rsidR="00E94EE8" w:rsidRPr="00E94EE8" w:rsidRDefault="00E94EE8" w:rsidP="00E9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достижение планируемых результатов освоения Программы в полном объеме; </w:t>
      </w:r>
    </w:p>
    <w:p w14:paraId="5CD18A7C" w14:textId="77777777" w:rsidR="00E94EE8" w:rsidRPr="00E94EE8" w:rsidRDefault="00E94EE8" w:rsidP="00E94E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соответствие применяемых форм, средств и методов обучения.</w:t>
      </w:r>
    </w:p>
    <w:p w14:paraId="6DBA9F6B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Теоретическое и практическое обучение, по очной форме обучения должно проводиться в оборудованных учебных аудиториях, отвечающих материально-техническим и информационно-методическим требованиям.</w:t>
      </w:r>
    </w:p>
    <w:p w14:paraId="2B82CD0D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Теоретическое и практическое обучение, по заочной  форме обучения, с применением дистанционных технологий должно проводиться на специальной системе дистанционного обучения (СДО). Сайт https://dosaaf-kropotkin.ru/ .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продолжительность учебного часа теоретических и практических занятий должна составлять один академический час (45 минут);</w:t>
      </w: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br/>
        <w:t>Педагогические работники реализующие программу должны удовлетворять квалификационным требованиям, указанных в квалификационных справочниках по соответствующим должностным и иметь квалификацию инженера в области пожарной безопасности или пройти профессиональную переподготовку «Специалист по противопожарной профилактике».</w:t>
      </w:r>
    </w:p>
    <w:p w14:paraId="540124E4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Информационно-методические условия реализации Программы включают:</w:t>
      </w:r>
    </w:p>
    <w:p w14:paraId="4AF12F5F" w14:textId="77777777" w:rsidR="00E94EE8" w:rsidRPr="00E94EE8" w:rsidRDefault="00E94EE8" w:rsidP="00E94E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учебно-тематический план;</w:t>
      </w:r>
    </w:p>
    <w:p w14:paraId="21B3229C" w14:textId="77777777" w:rsidR="00E94EE8" w:rsidRPr="00E94EE8" w:rsidRDefault="00E94EE8" w:rsidP="00E94E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календарный учебный график;</w:t>
      </w:r>
    </w:p>
    <w:p w14:paraId="70437F01" w14:textId="77777777" w:rsidR="00E94EE8" w:rsidRPr="00E94EE8" w:rsidRDefault="00E94EE8" w:rsidP="00E94E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образовательную программу;</w:t>
      </w:r>
    </w:p>
    <w:p w14:paraId="686C3C60" w14:textId="77777777" w:rsidR="00E94EE8" w:rsidRPr="00E94EE8" w:rsidRDefault="00E94EE8" w:rsidP="00E94E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методические материалы и разработки;</w:t>
      </w:r>
    </w:p>
    <w:p w14:paraId="1B552830" w14:textId="77777777" w:rsidR="00E94EE8" w:rsidRPr="00E94EE8" w:rsidRDefault="00E94EE8" w:rsidP="00E94E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  <w:t>расписание занятий.</w:t>
      </w:r>
    </w:p>
    <w:p w14:paraId="2CF36FD6" w14:textId="77777777" w:rsidR="00E94EE8" w:rsidRPr="00E94EE8" w:rsidRDefault="00E94EE8" w:rsidP="00E94E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21212"/>
          <w:kern w:val="0"/>
          <w:sz w:val="24"/>
          <w:szCs w:val="24"/>
          <w:lang w:eastAsia="ru-RU"/>
          <w14:ligatures w14:val="none"/>
        </w:rPr>
      </w:pPr>
      <w:r w:rsidRPr="00E94EE8">
        <w:rPr>
          <w:rFonts w:ascii="Arial" w:eastAsia="Times New Roman" w:hAnsi="Arial" w:cs="Arial"/>
          <w:b/>
          <w:bCs/>
          <w:color w:val="121212"/>
          <w:kern w:val="0"/>
          <w:sz w:val="24"/>
          <w:szCs w:val="24"/>
          <w:lang w:eastAsia="ru-RU"/>
          <w14:ligatures w14:val="none"/>
        </w:rPr>
        <w:t>Материально-техническое и информационно-методическое обеспечение Программы</w:t>
      </w:r>
    </w:p>
    <w:tbl>
      <w:tblPr>
        <w:tblW w:w="136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0"/>
        <w:gridCol w:w="2970"/>
      </w:tblGrid>
      <w:tr w:rsidR="00E94EE8" w:rsidRPr="00E94EE8" w14:paraId="21836415" w14:textId="77777777" w:rsidTr="00E94EE8">
        <w:tc>
          <w:tcPr>
            <w:tcW w:w="0" w:type="auto"/>
            <w:hideMark/>
          </w:tcPr>
          <w:p w14:paraId="121639A4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Наименование компонентов</w:t>
            </w:r>
          </w:p>
        </w:tc>
        <w:tc>
          <w:tcPr>
            <w:tcW w:w="0" w:type="auto"/>
            <w:hideMark/>
          </w:tcPr>
          <w:p w14:paraId="79ADF455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Количество, шт.</w:t>
            </w:r>
          </w:p>
        </w:tc>
      </w:tr>
      <w:tr w:rsidR="00E94EE8" w:rsidRPr="00E94EE8" w14:paraId="14187B04" w14:textId="77777777" w:rsidTr="00E94EE8">
        <w:tc>
          <w:tcPr>
            <w:tcW w:w="0" w:type="auto"/>
            <w:hideMark/>
          </w:tcPr>
          <w:p w14:paraId="48A32F34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и технические средства обучения</w:t>
            </w:r>
          </w:p>
        </w:tc>
        <w:tc>
          <w:tcPr>
            <w:tcW w:w="0" w:type="auto"/>
            <w:hideMark/>
          </w:tcPr>
          <w:p w14:paraId="3756B2DC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EE8" w:rsidRPr="00E94EE8" w14:paraId="6015DC61" w14:textId="77777777" w:rsidTr="00E94EE8">
        <w:tc>
          <w:tcPr>
            <w:tcW w:w="0" w:type="auto"/>
            <w:hideMark/>
          </w:tcPr>
          <w:p w14:paraId="0A33FACF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</w:t>
            </w:r>
          </w:p>
        </w:tc>
        <w:tc>
          <w:tcPr>
            <w:tcW w:w="0" w:type="auto"/>
            <w:hideMark/>
          </w:tcPr>
          <w:p w14:paraId="07298D14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68450CBE" w14:textId="77777777" w:rsidTr="00E94EE8">
        <w:tc>
          <w:tcPr>
            <w:tcW w:w="0" w:type="auto"/>
            <w:hideMark/>
          </w:tcPr>
          <w:p w14:paraId="41B46435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Мультимедийный проектор или телевизор</w:t>
            </w:r>
          </w:p>
        </w:tc>
        <w:tc>
          <w:tcPr>
            <w:tcW w:w="0" w:type="auto"/>
            <w:hideMark/>
          </w:tcPr>
          <w:p w14:paraId="40751F78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2F998E23" w14:textId="77777777" w:rsidTr="00E94EE8">
        <w:tc>
          <w:tcPr>
            <w:tcW w:w="0" w:type="auto"/>
            <w:hideMark/>
          </w:tcPr>
          <w:p w14:paraId="3C06C02C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Экран (монитор, электронная доска)</w:t>
            </w:r>
          </w:p>
        </w:tc>
        <w:tc>
          <w:tcPr>
            <w:tcW w:w="0" w:type="auto"/>
            <w:hideMark/>
          </w:tcPr>
          <w:p w14:paraId="6A072815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237282FE" w14:textId="77777777" w:rsidTr="00E94EE8">
        <w:tc>
          <w:tcPr>
            <w:tcW w:w="0" w:type="auto"/>
            <w:hideMark/>
          </w:tcPr>
          <w:p w14:paraId="30EEACC2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материалы</w:t>
            </w:r>
          </w:p>
        </w:tc>
        <w:tc>
          <w:tcPr>
            <w:tcW w:w="0" w:type="auto"/>
            <w:hideMark/>
          </w:tcPr>
          <w:p w14:paraId="4F66525C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EE8" w:rsidRPr="00E94EE8" w14:paraId="5B7190C9" w14:textId="77777777" w:rsidTr="00E94EE8">
        <w:tc>
          <w:tcPr>
            <w:tcW w:w="0" w:type="auto"/>
            <w:hideMark/>
          </w:tcPr>
          <w:p w14:paraId="7B180F81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Учебно-методические пособия, содержащие материалы для обучения по разделам, указанным в Типовой программе. Могут быть представлены в виде печатных изданий, плакатов, электронных учебных материалов, тематических фильмов, презентаций</w:t>
            </w:r>
          </w:p>
        </w:tc>
        <w:tc>
          <w:tcPr>
            <w:tcW w:w="0" w:type="auto"/>
            <w:hideMark/>
          </w:tcPr>
          <w:p w14:paraId="6517C1C5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комплект (достаточный для обучения одной группы)</w:t>
            </w:r>
          </w:p>
        </w:tc>
      </w:tr>
      <w:tr w:rsidR="00E94EE8" w:rsidRPr="00E94EE8" w14:paraId="336320C9" w14:textId="77777777" w:rsidTr="00E94EE8">
        <w:tc>
          <w:tcPr>
            <w:tcW w:w="0" w:type="auto"/>
            <w:hideMark/>
          </w:tcPr>
          <w:p w14:paraId="2ECC5047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F3084CA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EE8" w:rsidRPr="00E94EE8" w14:paraId="1710D891" w14:textId="77777777" w:rsidTr="00E94EE8">
        <w:tc>
          <w:tcPr>
            <w:tcW w:w="0" w:type="auto"/>
            <w:hideMark/>
          </w:tcPr>
          <w:p w14:paraId="7CED8BF8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Информационный стенд</w:t>
            </w:r>
          </w:p>
        </w:tc>
        <w:tc>
          <w:tcPr>
            <w:tcW w:w="0" w:type="auto"/>
            <w:hideMark/>
          </w:tcPr>
          <w:p w14:paraId="401F97D7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E94EE8" w:rsidRPr="00E94EE8" w14:paraId="24FFB540" w14:textId="77777777" w:rsidTr="00E94EE8">
        <w:tc>
          <w:tcPr>
            <w:tcW w:w="0" w:type="auto"/>
            <w:hideMark/>
          </w:tcPr>
          <w:p w14:paraId="7C50F4C2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Копия лицензии с соответствующим приложением</w:t>
            </w:r>
          </w:p>
        </w:tc>
        <w:tc>
          <w:tcPr>
            <w:tcW w:w="0" w:type="auto"/>
            <w:hideMark/>
          </w:tcPr>
          <w:p w14:paraId="48CABE9F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5BF8F212" w14:textId="77777777" w:rsidTr="00E94EE8">
        <w:tc>
          <w:tcPr>
            <w:tcW w:w="0" w:type="auto"/>
            <w:hideMark/>
          </w:tcPr>
          <w:p w14:paraId="00D929C7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обучения</w:t>
            </w:r>
          </w:p>
        </w:tc>
        <w:tc>
          <w:tcPr>
            <w:tcW w:w="0" w:type="auto"/>
            <w:hideMark/>
          </w:tcPr>
          <w:p w14:paraId="26245C62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44BD23D6" w14:textId="77777777" w:rsidTr="00E94EE8">
        <w:tc>
          <w:tcPr>
            <w:tcW w:w="0" w:type="auto"/>
            <w:hideMark/>
          </w:tcPr>
          <w:p w14:paraId="786B730A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Учебный план</w:t>
            </w:r>
          </w:p>
        </w:tc>
        <w:tc>
          <w:tcPr>
            <w:tcW w:w="0" w:type="auto"/>
            <w:hideMark/>
          </w:tcPr>
          <w:p w14:paraId="4D294EB4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483F9327" w14:textId="77777777" w:rsidTr="00E94EE8">
        <w:tc>
          <w:tcPr>
            <w:tcW w:w="0" w:type="auto"/>
            <w:hideMark/>
          </w:tcPr>
          <w:p w14:paraId="2714976B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Календарный учебный график (на каждую учебную группу)</w:t>
            </w:r>
          </w:p>
        </w:tc>
        <w:tc>
          <w:tcPr>
            <w:tcW w:w="0" w:type="auto"/>
            <w:hideMark/>
          </w:tcPr>
          <w:p w14:paraId="5C01B312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659CF3E2" w14:textId="77777777" w:rsidTr="00E94EE8">
        <w:tc>
          <w:tcPr>
            <w:tcW w:w="0" w:type="auto"/>
            <w:hideMark/>
          </w:tcPr>
          <w:p w14:paraId="49FD224C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Расписание занятий</w:t>
            </w:r>
          </w:p>
        </w:tc>
        <w:tc>
          <w:tcPr>
            <w:tcW w:w="0" w:type="auto"/>
            <w:hideMark/>
          </w:tcPr>
          <w:p w14:paraId="0F19A35E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  <w:tr w:rsidR="00E94EE8" w:rsidRPr="00E94EE8" w14:paraId="4DEDFC41" w14:textId="77777777" w:rsidTr="00E94EE8">
        <w:tc>
          <w:tcPr>
            <w:tcW w:w="0" w:type="auto"/>
            <w:hideMark/>
          </w:tcPr>
          <w:p w14:paraId="514521C8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официального сайта в сети "Интернет"</w:t>
            </w:r>
          </w:p>
        </w:tc>
        <w:tc>
          <w:tcPr>
            <w:tcW w:w="0" w:type="auto"/>
            <w:hideMark/>
          </w:tcPr>
          <w:p w14:paraId="642DD916" w14:textId="77777777" w:rsidR="00E94EE8" w:rsidRPr="00E94EE8" w:rsidRDefault="00E94EE8" w:rsidP="00E94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4E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</w:tr>
    </w:tbl>
    <w:p w14:paraId="3B472C47" w14:textId="77777777" w:rsidR="006330FF" w:rsidRDefault="006330FF"/>
    <w:sectPr w:rsidR="0063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431"/>
    <w:multiLevelType w:val="multilevel"/>
    <w:tmpl w:val="BC36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561532"/>
    <w:multiLevelType w:val="multilevel"/>
    <w:tmpl w:val="A39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353C9"/>
    <w:multiLevelType w:val="multilevel"/>
    <w:tmpl w:val="01A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463EA"/>
    <w:multiLevelType w:val="multilevel"/>
    <w:tmpl w:val="8840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292185">
    <w:abstractNumId w:val="2"/>
  </w:num>
  <w:num w:numId="2" w16cid:durableId="1363554163">
    <w:abstractNumId w:val="1"/>
  </w:num>
  <w:num w:numId="3" w16cid:durableId="351881286">
    <w:abstractNumId w:val="0"/>
  </w:num>
  <w:num w:numId="4" w16cid:durableId="114257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D4"/>
    <w:rsid w:val="003909B9"/>
    <w:rsid w:val="006330FF"/>
    <w:rsid w:val="007A5AD4"/>
    <w:rsid w:val="00E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1FB1C-3AB4-4A92-8BF9-B0506EC7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-align-center">
    <w:name w:val="text-align-center"/>
    <w:basedOn w:val="a"/>
    <w:rsid w:val="00E9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94EE8"/>
    <w:rPr>
      <w:b/>
      <w:bCs/>
    </w:rPr>
  </w:style>
  <w:style w:type="paragraph" w:customStyle="1" w:styleId="a00">
    <w:name w:val="a0"/>
    <w:basedOn w:val="a"/>
    <w:rsid w:val="00E9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5">
    <w:name w:val="a"/>
    <w:basedOn w:val="a"/>
    <w:rsid w:val="00E9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Кривошей</dc:creator>
  <cp:keywords/>
  <dc:description/>
  <cp:lastModifiedBy>Кристина Кривошей</cp:lastModifiedBy>
  <cp:revision>2</cp:revision>
  <dcterms:created xsi:type="dcterms:W3CDTF">2024-04-05T10:28:00Z</dcterms:created>
  <dcterms:modified xsi:type="dcterms:W3CDTF">2024-04-05T10:28:00Z</dcterms:modified>
</cp:coreProperties>
</file>