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1E2B"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Описание образовательной программы</w:t>
      </w:r>
    </w:p>
    <w:p w14:paraId="2F0725D9"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Программа повышения квалификации водителей транспортных средств категории "C"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 и звуковых сигналов.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(Treaty Series. Volume 1732. New York: United Nations, 1999, P. 396 - 587),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273-ФЗ), </w:t>
      </w:r>
    </w:p>
    <w:p w14:paraId="4043C196"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Содержание Программы представлено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14:paraId="02666379"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14:paraId="2D02D37A"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C71413">
        <w:rPr>
          <w:rFonts w:ascii="Arial" w:eastAsia="Times New Roman" w:hAnsi="Arial" w:cs="Arial"/>
          <w:color w:val="121212"/>
          <w:kern w:val="0"/>
          <w:sz w:val="24"/>
          <w:szCs w:val="24"/>
          <w:lang w:eastAsia="ru-RU"/>
          <w14:ligatures w14:val="none"/>
        </w:rPr>
        <w:br/>
        <w:t>Последовательность изучения разделов и тем учебных предметов определяется организацией, осуществляющей образовательную деятельность, на основании календарного учебного – графика и расписания учебных занятий.</w:t>
      </w:r>
    </w:p>
    <w:p w14:paraId="6077C3D7"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lastRenderedPageBreak/>
        <w:t>Программа содержит организационно-педагогические, кадровые, информационно-методические и материально-технические условия ее реализации.</w:t>
      </w:r>
    </w:p>
    <w:p w14:paraId="6DA0FBC0"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Программа предусматривает достаточный для формирования, закрепления и развития практических навыков и компетенций объем практики.</w:t>
      </w:r>
    </w:p>
    <w:p w14:paraId="53E6DD20"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На основе согласованной программы с УГИБДД ГУМВД России по Краснодарскому краю, организация, осуществляющая  образовательную деятельность, разрабатывает рабочую программу повышения квалификации водителей транспортных средств категории "C", предназначенную для лиц, имеющих право на управление транспортным средством категории "C",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"C", оборудованным устройствами для подачи специальных световых и звуковых сигналов (далее - образовательная программа).</w:t>
      </w:r>
    </w:p>
    <w:p w14:paraId="5ABDEF83"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В результате освоения Программы обучающиеся должны знать:</w:t>
      </w:r>
    </w:p>
    <w:p w14:paraId="439A5B18" w14:textId="77777777" w:rsidR="00C71413" w:rsidRPr="00C71413" w:rsidRDefault="00C71413" w:rsidP="00C7141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13A56DC8" w14:textId="77777777" w:rsidR="00C71413" w:rsidRPr="00C71413" w:rsidRDefault="00C71413" w:rsidP="00C7141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основы психологии и этики водителя;</w:t>
      </w:r>
    </w:p>
    <w:p w14:paraId="4C713EC3" w14:textId="77777777" w:rsidR="00C71413" w:rsidRPr="00C71413" w:rsidRDefault="00C71413" w:rsidP="00C7141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технические характеристики и конструктивные особенности транспортных средств категории "C", оборудованных устройством для подачи специальных световых и звуковых сигналов;</w:t>
      </w:r>
    </w:p>
    <w:p w14:paraId="2F81A604" w14:textId="77777777" w:rsidR="00C71413" w:rsidRPr="00C71413" w:rsidRDefault="00C71413" w:rsidP="00C71413">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теоретические основы безопасного управления транспортным средством категории "C" в различных условиях.</w:t>
      </w:r>
    </w:p>
    <w:p w14:paraId="1BCAC5DE"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В результате освоения Программы обучающиеся должны уметь:</w:t>
      </w:r>
    </w:p>
    <w:p w14:paraId="4D158407" w14:textId="77777777" w:rsidR="00C71413" w:rsidRPr="00C71413" w:rsidRDefault="00C71413" w:rsidP="00C7141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пользоваться средствами радиосвязи и устройствами для подачи специальных световых и звуковых сигналов;</w:t>
      </w:r>
    </w:p>
    <w:p w14:paraId="4D76EB17" w14:textId="77777777" w:rsidR="00C71413" w:rsidRPr="00C71413" w:rsidRDefault="00C71413" w:rsidP="00C7141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управлять транспортным средством категории "C", оборудованным устройством для подачи специальных световых и звуковых сигналов, в различных условиях;</w:t>
      </w:r>
    </w:p>
    <w:p w14:paraId="6625B66F" w14:textId="77777777" w:rsidR="00C71413" w:rsidRPr="00C71413" w:rsidRDefault="00C71413" w:rsidP="00C71413">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оказывать первую помощь пострадавшим в дорожно-транспортном происшествии.</w:t>
      </w:r>
    </w:p>
    <w:p w14:paraId="4FD49B70"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Информационно-методические условия реализации Программы включают:</w:t>
      </w:r>
    </w:p>
    <w:p w14:paraId="2A5BECBC" w14:textId="77777777" w:rsidR="00C71413" w:rsidRPr="00C71413" w:rsidRDefault="00C71413" w:rsidP="00C7141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учебный план;</w:t>
      </w:r>
    </w:p>
    <w:p w14:paraId="2395A1FE" w14:textId="77777777" w:rsidR="00C71413" w:rsidRPr="00C71413" w:rsidRDefault="00C71413" w:rsidP="00C7141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календарный учебный график;</w:t>
      </w:r>
    </w:p>
    <w:p w14:paraId="3E7461DE" w14:textId="77777777" w:rsidR="00C71413" w:rsidRPr="00C71413" w:rsidRDefault="00C71413" w:rsidP="00C7141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рабочие программы учебных предметов;</w:t>
      </w:r>
    </w:p>
    <w:p w14:paraId="11DB5E43" w14:textId="77777777" w:rsidR="00C71413" w:rsidRPr="00C71413" w:rsidRDefault="00C71413" w:rsidP="00C7141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методические материалы и разработки;</w:t>
      </w:r>
    </w:p>
    <w:p w14:paraId="27BBF74C" w14:textId="77777777" w:rsidR="00C71413" w:rsidRPr="00C71413" w:rsidRDefault="00C71413" w:rsidP="00C71413">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расписание занятий.</w:t>
      </w:r>
    </w:p>
    <w:p w14:paraId="710AF8F8"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14:paraId="4CFE448B"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lastRenderedPageBreak/>
        <w:t>Транспортные средства категории "C",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14:paraId="51986B7A" w14:textId="77777777" w:rsidR="00C71413" w:rsidRPr="00C71413" w:rsidRDefault="00C71413" w:rsidP="00C71413">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C71413">
        <w:rPr>
          <w:rFonts w:ascii="Arial" w:eastAsia="Times New Roman" w:hAnsi="Arial" w:cs="Arial"/>
          <w:b/>
          <w:bCs/>
          <w:color w:val="121212"/>
          <w:kern w:val="0"/>
          <w:sz w:val="24"/>
          <w:szCs w:val="24"/>
          <w:lang w:eastAsia="ru-RU"/>
          <w14:ligatures w14:val="none"/>
        </w:rPr>
        <w:t>Перечень учебно-наглядных пособий </w:t>
      </w:r>
    </w:p>
    <w:tbl>
      <w:tblPr>
        <w:tblW w:w="5000" w:type="pct"/>
        <w:tblCellMar>
          <w:top w:w="15" w:type="dxa"/>
          <w:left w:w="15" w:type="dxa"/>
          <w:bottom w:w="15" w:type="dxa"/>
          <w:right w:w="15" w:type="dxa"/>
        </w:tblCellMar>
        <w:tblLook w:val="04A0" w:firstRow="1" w:lastRow="0" w:firstColumn="1" w:lastColumn="0" w:noHBand="0" w:noVBand="1"/>
      </w:tblPr>
      <w:tblGrid>
        <w:gridCol w:w="6767"/>
        <w:gridCol w:w="1357"/>
        <w:gridCol w:w="1231"/>
      </w:tblGrid>
      <w:tr w:rsidR="00C71413" w:rsidRPr="00C71413" w14:paraId="3BB3D3EE" w14:textId="77777777" w:rsidTr="00C71413">
        <w:tc>
          <w:tcPr>
            <w:tcW w:w="0" w:type="auto"/>
            <w:hideMark/>
          </w:tcPr>
          <w:p w14:paraId="5F5FFF22"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Наименование учебно-наглядных пособий</w:t>
            </w:r>
          </w:p>
        </w:tc>
        <w:tc>
          <w:tcPr>
            <w:tcW w:w="0" w:type="auto"/>
            <w:hideMark/>
          </w:tcPr>
          <w:p w14:paraId="00CBB710"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Единица измерения</w:t>
            </w:r>
          </w:p>
        </w:tc>
        <w:tc>
          <w:tcPr>
            <w:tcW w:w="0" w:type="auto"/>
            <w:hideMark/>
          </w:tcPr>
          <w:p w14:paraId="223A9005"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Количество</w:t>
            </w:r>
          </w:p>
        </w:tc>
      </w:tr>
      <w:tr w:rsidR="00C71413" w:rsidRPr="00C71413" w14:paraId="0B2951C5" w14:textId="77777777" w:rsidTr="00C71413">
        <w:tc>
          <w:tcPr>
            <w:tcW w:w="0" w:type="auto"/>
            <w:hideMark/>
          </w:tcPr>
          <w:p w14:paraId="7CD614B5"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Правила дорожного движения Российской Федерации</w:t>
            </w:r>
          </w:p>
        </w:tc>
        <w:tc>
          <w:tcPr>
            <w:tcW w:w="0" w:type="auto"/>
            <w:hideMark/>
          </w:tcPr>
          <w:p w14:paraId="3BE55199"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шт.</w:t>
            </w:r>
          </w:p>
        </w:tc>
        <w:tc>
          <w:tcPr>
            <w:tcW w:w="0" w:type="auto"/>
            <w:hideMark/>
          </w:tcPr>
          <w:p w14:paraId="67783F82"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3</w:t>
            </w:r>
          </w:p>
        </w:tc>
      </w:tr>
      <w:tr w:rsidR="00C71413" w:rsidRPr="00C71413" w14:paraId="56AA7B37" w14:textId="77777777" w:rsidTr="00C71413">
        <w:tc>
          <w:tcPr>
            <w:tcW w:w="0" w:type="auto"/>
            <w:hideMark/>
          </w:tcPr>
          <w:p w14:paraId="4B32A97D"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Дорожно-транспортные ситуации, возникающие при движении транспортного средства категории "C" с включенными специальными световыми и звуковыми сигналами</w:t>
            </w:r>
          </w:p>
        </w:tc>
        <w:tc>
          <w:tcPr>
            <w:tcW w:w="0" w:type="auto"/>
            <w:hideMark/>
          </w:tcPr>
          <w:p w14:paraId="719CFFB7"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комплект</w:t>
            </w:r>
          </w:p>
        </w:tc>
        <w:tc>
          <w:tcPr>
            <w:tcW w:w="0" w:type="auto"/>
            <w:hideMark/>
          </w:tcPr>
          <w:p w14:paraId="2F0B117B"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1</w:t>
            </w:r>
          </w:p>
        </w:tc>
      </w:tr>
      <w:tr w:rsidR="00C71413" w:rsidRPr="00C71413" w14:paraId="72471B23" w14:textId="77777777" w:rsidTr="00C71413">
        <w:tc>
          <w:tcPr>
            <w:tcW w:w="0" w:type="auto"/>
            <w:hideMark/>
          </w:tcPr>
          <w:p w14:paraId="6545DD85"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Системы активной безопасности транспортного средства категории "C"</w:t>
            </w:r>
          </w:p>
        </w:tc>
        <w:tc>
          <w:tcPr>
            <w:tcW w:w="0" w:type="auto"/>
            <w:hideMark/>
          </w:tcPr>
          <w:p w14:paraId="445030C6"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комплект</w:t>
            </w:r>
          </w:p>
        </w:tc>
        <w:tc>
          <w:tcPr>
            <w:tcW w:w="0" w:type="auto"/>
            <w:hideMark/>
          </w:tcPr>
          <w:p w14:paraId="536C06A0"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1</w:t>
            </w:r>
          </w:p>
        </w:tc>
      </w:tr>
      <w:tr w:rsidR="00C71413" w:rsidRPr="00C71413" w14:paraId="701ECA1D" w14:textId="77777777" w:rsidTr="00C71413">
        <w:tc>
          <w:tcPr>
            <w:tcW w:w="0" w:type="auto"/>
            <w:hideMark/>
          </w:tcPr>
          <w:p w14:paraId="2CE906F3"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Учебные пособия по первой помощи пострадавшим в дорожно-транспортных происшествиях для водителей</w:t>
            </w:r>
          </w:p>
        </w:tc>
        <w:tc>
          <w:tcPr>
            <w:tcW w:w="0" w:type="auto"/>
            <w:hideMark/>
          </w:tcPr>
          <w:p w14:paraId="02BC6E39"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комплект</w:t>
            </w:r>
          </w:p>
        </w:tc>
        <w:tc>
          <w:tcPr>
            <w:tcW w:w="0" w:type="auto"/>
            <w:hideMark/>
          </w:tcPr>
          <w:p w14:paraId="11DD414C"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18</w:t>
            </w:r>
          </w:p>
        </w:tc>
      </w:tr>
      <w:tr w:rsidR="00C71413" w:rsidRPr="00C71413" w14:paraId="211C1D6F" w14:textId="77777777" w:rsidTr="00C71413">
        <w:tc>
          <w:tcPr>
            <w:tcW w:w="0" w:type="auto"/>
            <w:hideMark/>
          </w:tcPr>
          <w:p w14:paraId="683CB2A5"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Учебные фильмы по первой помощи пострадавшим в дорожно-транспортных происшествиях</w:t>
            </w:r>
          </w:p>
        </w:tc>
        <w:tc>
          <w:tcPr>
            <w:tcW w:w="0" w:type="auto"/>
            <w:hideMark/>
          </w:tcPr>
          <w:p w14:paraId="7B9E445F"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комплект</w:t>
            </w:r>
          </w:p>
        </w:tc>
        <w:tc>
          <w:tcPr>
            <w:tcW w:w="0" w:type="auto"/>
            <w:hideMark/>
          </w:tcPr>
          <w:p w14:paraId="01B1E7F4"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1</w:t>
            </w:r>
          </w:p>
        </w:tc>
      </w:tr>
      <w:tr w:rsidR="00C71413" w:rsidRPr="00C71413" w14:paraId="6436498A" w14:textId="77777777" w:rsidTr="00C71413">
        <w:tc>
          <w:tcPr>
            <w:tcW w:w="0" w:type="auto"/>
            <w:hideMark/>
          </w:tcPr>
          <w:p w14:paraId="4EA20218"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0" w:type="auto"/>
            <w:hideMark/>
          </w:tcPr>
          <w:p w14:paraId="38372A3C"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комплект</w:t>
            </w:r>
          </w:p>
        </w:tc>
        <w:tc>
          <w:tcPr>
            <w:tcW w:w="0" w:type="auto"/>
            <w:hideMark/>
          </w:tcPr>
          <w:p w14:paraId="375C1FA2" w14:textId="77777777" w:rsidR="00C71413" w:rsidRPr="00C71413" w:rsidRDefault="00C71413" w:rsidP="00C71413">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C71413">
              <w:rPr>
                <w:rFonts w:ascii="Times New Roman" w:eastAsia="Times New Roman" w:hAnsi="Times New Roman" w:cs="Times New Roman"/>
                <w:kern w:val="0"/>
                <w:sz w:val="24"/>
                <w:szCs w:val="24"/>
                <w:lang w:eastAsia="ru-RU"/>
                <w14:ligatures w14:val="none"/>
              </w:rPr>
              <w:t>1</w:t>
            </w:r>
          </w:p>
        </w:tc>
      </w:tr>
    </w:tbl>
    <w:p w14:paraId="11B01C1C" w14:textId="77777777" w:rsidR="00C71413" w:rsidRPr="00C71413" w:rsidRDefault="00C71413" w:rsidP="00C71413">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C71413">
        <w:rPr>
          <w:rFonts w:ascii="Arial" w:eastAsia="Times New Roman" w:hAnsi="Arial" w:cs="Arial"/>
          <w:color w:val="121212"/>
          <w:kern w:val="0"/>
          <w:sz w:val="24"/>
          <w:szCs w:val="24"/>
          <w:lang w:eastAsia="ru-RU"/>
          <w14:ligatures w14:val="none"/>
        </w:rPr>
        <w:t>Учебно-наглядные пособия допустимо представлять в виде плаката, стенда, макета, планшета, модели, схемы, кинофильма, видеофильма, мультимедийных слайдов. </w:t>
      </w:r>
    </w:p>
    <w:p w14:paraId="6186A2D0"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A1C31"/>
    <w:multiLevelType w:val="multilevel"/>
    <w:tmpl w:val="5C4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66858"/>
    <w:multiLevelType w:val="multilevel"/>
    <w:tmpl w:val="76F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F4940"/>
    <w:multiLevelType w:val="multilevel"/>
    <w:tmpl w:val="BD3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239119">
    <w:abstractNumId w:val="2"/>
  </w:num>
  <w:num w:numId="2" w16cid:durableId="1554848871">
    <w:abstractNumId w:val="0"/>
  </w:num>
  <w:num w:numId="3" w16cid:durableId="1817725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54"/>
    <w:rsid w:val="00205B54"/>
    <w:rsid w:val="003909B9"/>
    <w:rsid w:val="006330FF"/>
    <w:rsid w:val="00C7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AEF1F-38B4-456A-A611-72B05960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41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C7141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C71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78721">
      <w:bodyDiv w:val="1"/>
      <w:marLeft w:val="0"/>
      <w:marRight w:val="0"/>
      <w:marTop w:val="0"/>
      <w:marBottom w:val="0"/>
      <w:divBdr>
        <w:top w:val="none" w:sz="0" w:space="0" w:color="auto"/>
        <w:left w:val="none" w:sz="0" w:space="0" w:color="auto"/>
        <w:bottom w:val="none" w:sz="0" w:space="0" w:color="auto"/>
        <w:right w:val="none" w:sz="0" w:space="0" w:color="auto"/>
      </w:divBdr>
      <w:divsChild>
        <w:div w:id="178870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2024-04-08T11:28:00Z</dcterms:created>
  <dcterms:modified xsi:type="dcterms:W3CDTF">2024-04-08T11:28:00Z</dcterms:modified>
</cp:coreProperties>
</file>