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1C42B" w14:textId="7404D56C" w:rsidR="00435C30" w:rsidRPr="00435C30" w:rsidRDefault="00C14E48" w:rsidP="00910C0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М</w:t>
      </w:r>
      <w:r w:rsidRPr="00C14E4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атериально-техническо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е</w:t>
      </w:r>
      <w:r w:rsidRPr="00C14E4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обеспечени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е</w:t>
      </w:r>
      <w:r w:rsidRPr="00C14E4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образовательной деятельности, в том числе в отношении инвалидов и лиц с ограниченными возможностями здоровья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в </w:t>
      </w:r>
      <w:r w:rsidR="00435C30" w:rsidRPr="00435C3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ПОУ «Кропоткинская АШ ДОСААФ России»</w:t>
      </w:r>
    </w:p>
    <w:p w14:paraId="6BF377F8" w14:textId="77777777" w:rsidR="00435C30" w:rsidRDefault="00435C30" w:rsidP="00910C0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</w:pPr>
    </w:p>
    <w:p w14:paraId="4332A143" w14:textId="3EAF739F" w:rsidR="006862DD" w:rsidRPr="006862DD" w:rsidRDefault="006862DD" w:rsidP="00910C0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  <w:t>СВЕДЕНИЯ О НАЛИЧИИ ОБОРУДОВАННЫХ УЧЕБНЫХ КАБИНЕТОВ</w:t>
      </w:r>
    </w:p>
    <w:p w14:paraId="07E0416B" w14:textId="7F7C0C41" w:rsidR="006862DD" w:rsidRPr="006862DD" w:rsidRDefault="00435C30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910C0D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65408" behindDoc="0" locked="0" layoutInCell="1" allowOverlap="1" wp14:anchorId="769F9A0E" wp14:editId="542F7274">
            <wp:simplePos x="0" y="0"/>
            <wp:positionH relativeFrom="column">
              <wp:posOffset>93345</wp:posOffset>
            </wp:positionH>
            <wp:positionV relativeFrom="paragraph">
              <wp:posOffset>2562860</wp:posOffset>
            </wp:positionV>
            <wp:extent cx="2529840" cy="1896745"/>
            <wp:effectExtent l="0" t="0" r="3810" b="8255"/>
            <wp:wrapThrough wrapText="bothSides">
              <wp:wrapPolygon edited="0">
                <wp:start x="0" y="0"/>
                <wp:lineTo x="0" y="21477"/>
                <wp:lineTo x="21470" y="21477"/>
                <wp:lineTo x="21470" y="0"/>
                <wp:lineTo x="0" y="0"/>
              </wp:wrapPolygon>
            </wp:wrapThrough>
            <wp:docPr id="47060873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C0D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67456" behindDoc="0" locked="0" layoutInCell="1" allowOverlap="1" wp14:anchorId="64995388" wp14:editId="6A86AF5A">
            <wp:simplePos x="0" y="0"/>
            <wp:positionH relativeFrom="column">
              <wp:posOffset>92710</wp:posOffset>
            </wp:positionH>
            <wp:positionV relativeFrom="paragraph">
              <wp:posOffset>517525</wp:posOffset>
            </wp:positionV>
            <wp:extent cx="2672080" cy="2003425"/>
            <wp:effectExtent l="0" t="0" r="0" b="0"/>
            <wp:wrapThrough wrapText="bothSides">
              <wp:wrapPolygon edited="0">
                <wp:start x="0" y="0"/>
                <wp:lineTo x="0" y="21360"/>
                <wp:lineTo x="21405" y="21360"/>
                <wp:lineTo x="21405" y="0"/>
                <wp:lineTo x="0" y="0"/>
              </wp:wrapPolygon>
            </wp:wrapThrough>
            <wp:docPr id="122459877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2DD" w:rsidRPr="006862D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Аудитории и учебные кабинеты общего назначения, оснащенные мультимедийным оборудованием</w:t>
      </w:r>
    </w:p>
    <w:p w14:paraId="15FC3B2F" w14:textId="3027BCA0" w:rsidR="00910C0D" w:rsidRDefault="00435C30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910C0D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66432" behindDoc="0" locked="0" layoutInCell="1" allowOverlap="1" wp14:anchorId="2E264FB7" wp14:editId="4CB4EE86">
            <wp:simplePos x="0" y="0"/>
            <wp:positionH relativeFrom="column">
              <wp:posOffset>3354705</wp:posOffset>
            </wp:positionH>
            <wp:positionV relativeFrom="paragraph">
              <wp:posOffset>2158365</wp:posOffset>
            </wp:positionV>
            <wp:extent cx="2508885" cy="1881505"/>
            <wp:effectExtent l="0" t="0" r="5715" b="4445"/>
            <wp:wrapThrough wrapText="bothSides">
              <wp:wrapPolygon edited="0">
                <wp:start x="0" y="0"/>
                <wp:lineTo x="0" y="21432"/>
                <wp:lineTo x="21485" y="21432"/>
                <wp:lineTo x="21485" y="0"/>
                <wp:lineTo x="0" y="0"/>
              </wp:wrapPolygon>
            </wp:wrapThrough>
            <wp:docPr id="112568606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C0D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68480" behindDoc="0" locked="0" layoutInCell="1" allowOverlap="1" wp14:anchorId="0C21F363" wp14:editId="318DA1F4">
            <wp:simplePos x="0" y="0"/>
            <wp:positionH relativeFrom="column">
              <wp:posOffset>3248025</wp:posOffset>
            </wp:positionH>
            <wp:positionV relativeFrom="paragraph">
              <wp:posOffset>81915</wp:posOffset>
            </wp:positionV>
            <wp:extent cx="2671445" cy="2002790"/>
            <wp:effectExtent l="0" t="0" r="0" b="0"/>
            <wp:wrapThrough wrapText="bothSides">
              <wp:wrapPolygon edited="0">
                <wp:start x="0" y="0"/>
                <wp:lineTo x="0" y="21367"/>
                <wp:lineTo x="21410" y="21367"/>
                <wp:lineTo x="21410" y="0"/>
                <wp:lineTo x="0" y="0"/>
              </wp:wrapPolygon>
            </wp:wrapThrough>
            <wp:docPr id="168858322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2DD"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 </w:t>
      </w:r>
    </w:p>
    <w:p w14:paraId="7788113B" w14:textId="4F9804C8" w:rsidR="006862DD" w:rsidRPr="006862DD" w:rsidRDefault="006862DD" w:rsidP="00910C0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  <w:t>СВЕДЕНИЯ О НАЛИЧИИ ОБЪЕКТОВ ДЛЯ ПРОВЕДЕНИЯ ПРАКТИЧЕСКИХ ЗАНЯТИЙ</w:t>
      </w:r>
    </w:p>
    <w:p w14:paraId="6FC139DE" w14:textId="77777777" w:rsidR="00435C30" w:rsidRDefault="006862DD" w:rsidP="00435C3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Специализированные учебные кабинеты:</w:t>
      </w:r>
    </w:p>
    <w:p w14:paraId="725EB022" w14:textId="67B6D1DE" w:rsidR="00F41244" w:rsidRDefault="00435C30" w:rsidP="00435C3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EC4D6F">
        <w:rPr>
          <w:rFonts w:ascii="Times New Roman" w:eastAsia="Times New Roman" w:hAnsi="Times New Roman" w:cs="Times New Roman"/>
          <w:b/>
          <w:bCs/>
          <w:noProof/>
          <w:kern w:val="0"/>
          <w:u w:val="single"/>
          <w:lang w:eastAsia="ru-RU"/>
          <w14:ligatures w14:val="none"/>
        </w:rPr>
        <w:drawing>
          <wp:anchor distT="0" distB="0" distL="114300" distR="114300" simplePos="0" relativeHeight="251664384" behindDoc="0" locked="0" layoutInCell="1" allowOverlap="1" wp14:anchorId="4E84C746" wp14:editId="11305CFB">
            <wp:simplePos x="0" y="0"/>
            <wp:positionH relativeFrom="column">
              <wp:posOffset>2807970</wp:posOffset>
            </wp:positionH>
            <wp:positionV relativeFrom="paragraph">
              <wp:posOffset>887730</wp:posOffset>
            </wp:positionV>
            <wp:extent cx="2898140" cy="1744980"/>
            <wp:effectExtent l="0" t="0" r="0" b="7620"/>
            <wp:wrapThrough wrapText="bothSides">
              <wp:wrapPolygon edited="0">
                <wp:start x="0" y="0"/>
                <wp:lineTo x="0" y="21459"/>
                <wp:lineTo x="21439" y="21459"/>
                <wp:lineTo x="21439" y="0"/>
                <wp:lineTo x="0" y="0"/>
              </wp:wrapPolygon>
            </wp:wrapThrough>
            <wp:docPr id="2797412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D6F">
        <w:rPr>
          <w:rFonts w:ascii="Times New Roman" w:eastAsia="Times New Roman" w:hAnsi="Times New Roman" w:cs="Times New Roman"/>
          <w:b/>
          <w:bCs/>
          <w:noProof/>
          <w:kern w:val="0"/>
          <w:u w:val="single"/>
          <w:lang w:eastAsia="ru-RU"/>
          <w14:ligatures w14:val="none"/>
        </w:rPr>
        <w:drawing>
          <wp:anchor distT="0" distB="0" distL="114300" distR="114300" simplePos="0" relativeHeight="251663360" behindDoc="0" locked="0" layoutInCell="1" allowOverlap="1" wp14:anchorId="1D7F637A" wp14:editId="47A7F35F">
            <wp:simplePos x="0" y="0"/>
            <wp:positionH relativeFrom="column">
              <wp:posOffset>-302895</wp:posOffset>
            </wp:positionH>
            <wp:positionV relativeFrom="paragraph">
              <wp:posOffset>887730</wp:posOffset>
            </wp:positionV>
            <wp:extent cx="2618740" cy="1744980"/>
            <wp:effectExtent l="0" t="0" r="0" b="7620"/>
            <wp:wrapThrough wrapText="bothSides">
              <wp:wrapPolygon edited="0">
                <wp:start x="0" y="0"/>
                <wp:lineTo x="0" y="21459"/>
                <wp:lineTo x="21370" y="21459"/>
                <wp:lineTo x="21370" y="0"/>
                <wp:lineTo x="0" y="0"/>
              </wp:wrapPolygon>
            </wp:wrapThrough>
            <wp:docPr id="15063578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2DD" w:rsidRPr="00EC4D6F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— Компьютерный к</w:t>
      </w:r>
      <w:r w:rsidR="00CF50B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абинет для проведения практических занятий по отработке и закреплению пройденного материала по подготовке водителей, трактористов, </w:t>
      </w:r>
      <w:proofErr w:type="gramStart"/>
      <w:r w:rsidR="00CF50B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водителей</w:t>
      </w:r>
      <w:proofErr w:type="gramEnd"/>
      <w:r w:rsidR="00CF50B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перевозящих опасные грузы.</w:t>
      </w:r>
      <w:r w:rsidR="00F41244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 w:type="page"/>
      </w:r>
    </w:p>
    <w:p w14:paraId="29D5D0E3" w14:textId="1A25FD0B" w:rsidR="006862DD" w:rsidRPr="006862DD" w:rsidRDefault="006862D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EC4D6F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 xml:space="preserve">— </w:t>
      </w:r>
      <w:r w:rsidR="00EC4D6F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Слесарные мастерские</w:t>
      </w:r>
      <w:r w:rsidR="00CF50B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для проведения практических занятий по подготовке трактористов.</w:t>
      </w:r>
    </w:p>
    <w:p w14:paraId="2F16BD00" w14:textId="794BEBB6" w:rsidR="006862DD" w:rsidRPr="006862DD" w:rsidRDefault="00EC4D6F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71552" behindDoc="0" locked="0" layoutInCell="1" allowOverlap="1" wp14:anchorId="0942C7B5" wp14:editId="670BB83D">
            <wp:simplePos x="0" y="0"/>
            <wp:positionH relativeFrom="column">
              <wp:posOffset>-2540</wp:posOffset>
            </wp:positionH>
            <wp:positionV relativeFrom="paragraph">
              <wp:posOffset>2137410</wp:posOffset>
            </wp:positionV>
            <wp:extent cx="2693035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391" y="21396"/>
                <wp:lineTo x="21391" y="0"/>
                <wp:lineTo x="0" y="0"/>
              </wp:wrapPolygon>
            </wp:wrapThrough>
            <wp:docPr id="7104320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72576" behindDoc="0" locked="0" layoutInCell="1" allowOverlap="1" wp14:anchorId="0DBE2A38" wp14:editId="1BA3694F">
            <wp:simplePos x="0" y="0"/>
            <wp:positionH relativeFrom="column">
              <wp:posOffset>2798445</wp:posOffset>
            </wp:positionH>
            <wp:positionV relativeFrom="paragraph">
              <wp:posOffset>2137410</wp:posOffset>
            </wp:positionV>
            <wp:extent cx="269240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hrough>
            <wp:docPr id="8754354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70528" behindDoc="0" locked="0" layoutInCell="1" allowOverlap="1" wp14:anchorId="4A88AE68" wp14:editId="4E367E98">
            <wp:simplePos x="0" y="0"/>
            <wp:positionH relativeFrom="column">
              <wp:posOffset>2798445</wp:posOffset>
            </wp:positionH>
            <wp:positionV relativeFrom="paragraph">
              <wp:posOffset>52705</wp:posOffset>
            </wp:positionV>
            <wp:extent cx="2621280" cy="1965960"/>
            <wp:effectExtent l="0" t="0" r="7620" b="0"/>
            <wp:wrapThrough wrapText="bothSides">
              <wp:wrapPolygon edited="0">
                <wp:start x="0" y="0"/>
                <wp:lineTo x="0" y="21349"/>
                <wp:lineTo x="21506" y="21349"/>
                <wp:lineTo x="21506" y="0"/>
                <wp:lineTo x="0" y="0"/>
              </wp:wrapPolygon>
            </wp:wrapThrough>
            <wp:docPr id="10637382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69504" behindDoc="0" locked="0" layoutInCell="1" allowOverlap="1" wp14:anchorId="54FCF694" wp14:editId="627C1B77">
            <wp:simplePos x="0" y="0"/>
            <wp:positionH relativeFrom="column">
              <wp:posOffset>-5715</wp:posOffset>
            </wp:positionH>
            <wp:positionV relativeFrom="paragraph">
              <wp:posOffset>0</wp:posOffset>
            </wp:positionV>
            <wp:extent cx="2693035" cy="2018665"/>
            <wp:effectExtent l="0" t="0" r="0" b="635"/>
            <wp:wrapThrough wrapText="bothSides">
              <wp:wrapPolygon edited="0">
                <wp:start x="0" y="0"/>
                <wp:lineTo x="0" y="21403"/>
                <wp:lineTo x="21391" y="21403"/>
                <wp:lineTo x="21391" y="0"/>
                <wp:lineTo x="0" y="0"/>
              </wp:wrapPolygon>
            </wp:wrapThrough>
            <wp:docPr id="7815884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F47F0" w14:textId="77777777" w:rsidR="00CF50B8" w:rsidRDefault="00CF50B8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Кабинет по оказанию первой помощи до оказания медицинской помощи.</w:t>
      </w:r>
    </w:p>
    <w:p w14:paraId="165D7C66" w14:textId="7F32C2FC" w:rsidR="006862DD" w:rsidRPr="006862DD" w:rsidRDefault="006862D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Специализированные манекены для отработки навыков оказания первой медицинской помощи</w:t>
      </w:r>
    </w:p>
    <w:p w14:paraId="5AAD8C11" w14:textId="7CC94586" w:rsidR="00CA37BE" w:rsidRDefault="006862DD" w:rsidP="00CA37B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 </w:t>
      </w:r>
      <w:r w:rsidRPr="00910C0D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7067A42F" wp14:editId="41A1B571">
            <wp:extent cx="2143747" cy="2857413"/>
            <wp:effectExtent l="0" t="0" r="9525" b="635"/>
            <wp:docPr id="20781390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433" cy="286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C0D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3D8A0816" wp14:editId="5323DA68">
            <wp:extent cx="2142861" cy="2856230"/>
            <wp:effectExtent l="0" t="0" r="0" b="1270"/>
            <wp:docPr id="11894607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50" cy="286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7B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 w:type="page"/>
      </w:r>
    </w:p>
    <w:p w14:paraId="229EC06F" w14:textId="2C19F60C" w:rsidR="00CA37BE" w:rsidRPr="006862DD" w:rsidRDefault="00517A23" w:rsidP="00CA37B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lastRenderedPageBreak/>
        <w:drawing>
          <wp:anchor distT="0" distB="0" distL="114300" distR="114300" simplePos="0" relativeHeight="251680768" behindDoc="0" locked="0" layoutInCell="1" allowOverlap="1" wp14:anchorId="7689DB37" wp14:editId="65C21A69">
            <wp:simplePos x="0" y="0"/>
            <wp:positionH relativeFrom="column">
              <wp:posOffset>-180340</wp:posOffset>
            </wp:positionH>
            <wp:positionV relativeFrom="paragraph">
              <wp:posOffset>2226310</wp:posOffset>
            </wp:positionV>
            <wp:extent cx="3055620" cy="2291080"/>
            <wp:effectExtent l="0" t="0" r="0" b="0"/>
            <wp:wrapThrough wrapText="bothSides">
              <wp:wrapPolygon edited="0">
                <wp:start x="0" y="0"/>
                <wp:lineTo x="0" y="21373"/>
                <wp:lineTo x="21411" y="21373"/>
                <wp:lineTo x="21411" y="0"/>
                <wp:lineTo x="0" y="0"/>
              </wp:wrapPolygon>
            </wp:wrapThrough>
            <wp:docPr id="171035448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82816" behindDoc="0" locked="0" layoutInCell="1" allowOverlap="1" wp14:anchorId="7F0D85BB" wp14:editId="77A73C52">
            <wp:simplePos x="0" y="0"/>
            <wp:positionH relativeFrom="column">
              <wp:posOffset>2987675</wp:posOffset>
            </wp:positionH>
            <wp:positionV relativeFrom="paragraph">
              <wp:posOffset>2267370</wp:posOffset>
            </wp:positionV>
            <wp:extent cx="3004820" cy="2252980"/>
            <wp:effectExtent l="0" t="0" r="5080" b="0"/>
            <wp:wrapThrough wrapText="bothSides">
              <wp:wrapPolygon edited="0">
                <wp:start x="0" y="0"/>
                <wp:lineTo x="0" y="21369"/>
                <wp:lineTo x="21500" y="21369"/>
                <wp:lineTo x="21500" y="0"/>
                <wp:lineTo x="0" y="0"/>
              </wp:wrapPolygon>
            </wp:wrapThrough>
            <wp:docPr id="9214624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u w:val="single"/>
          <w:lang w:eastAsia="ru-RU"/>
          <w14:ligatures w14:val="none"/>
        </w:rPr>
        <w:drawing>
          <wp:anchor distT="0" distB="0" distL="114300" distR="114300" simplePos="0" relativeHeight="251674624" behindDoc="0" locked="0" layoutInCell="1" allowOverlap="1" wp14:anchorId="5679B2AD" wp14:editId="3D476981">
            <wp:simplePos x="0" y="0"/>
            <wp:positionH relativeFrom="column">
              <wp:posOffset>3293110</wp:posOffset>
            </wp:positionH>
            <wp:positionV relativeFrom="paragraph">
              <wp:posOffset>340360</wp:posOffset>
            </wp:positionV>
            <wp:extent cx="2406650" cy="1804035"/>
            <wp:effectExtent l="0" t="0" r="0" b="5715"/>
            <wp:wrapThrough wrapText="bothSides">
              <wp:wrapPolygon edited="0">
                <wp:start x="0" y="0"/>
                <wp:lineTo x="0" y="21440"/>
                <wp:lineTo x="21372" y="21440"/>
                <wp:lineTo x="21372" y="0"/>
                <wp:lineTo x="0" y="0"/>
              </wp:wrapPolygon>
            </wp:wrapThrough>
            <wp:docPr id="10931542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u w:val="single"/>
          <w:lang w:eastAsia="ru-RU"/>
          <w14:ligatures w14:val="none"/>
        </w:rPr>
        <w:drawing>
          <wp:anchor distT="0" distB="0" distL="114300" distR="114300" simplePos="0" relativeHeight="251678720" behindDoc="0" locked="0" layoutInCell="1" allowOverlap="1" wp14:anchorId="7EE92D7E" wp14:editId="50393231">
            <wp:simplePos x="0" y="0"/>
            <wp:positionH relativeFrom="column">
              <wp:posOffset>-118553</wp:posOffset>
            </wp:positionH>
            <wp:positionV relativeFrom="paragraph">
              <wp:posOffset>283845</wp:posOffset>
            </wp:positionV>
            <wp:extent cx="3279140" cy="1844040"/>
            <wp:effectExtent l="0" t="0" r="0" b="3810"/>
            <wp:wrapThrough wrapText="bothSides">
              <wp:wrapPolygon edited="0">
                <wp:start x="0" y="0"/>
                <wp:lineTo x="0" y="21421"/>
                <wp:lineTo x="21458" y="21421"/>
                <wp:lineTo x="21458" y="0"/>
                <wp:lineTo x="0" y="0"/>
              </wp:wrapPolygon>
            </wp:wrapThrough>
            <wp:docPr id="6542284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2DD"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 </w:t>
      </w:r>
      <w:r w:rsidR="00CA37BE" w:rsidRPr="006862DD"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  <w:t>СВЕДЕНИЯ ОБ УЧЕБНОЙ ЗАКРЫТОЙ ПЛОЩАДКЕ (АВТОДРОМЕ)</w:t>
      </w:r>
    </w:p>
    <w:p w14:paraId="23CAD05D" w14:textId="12AB7CCE" w:rsidR="006862DD" w:rsidRPr="006862DD" w:rsidRDefault="006862D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</w:pPr>
    </w:p>
    <w:p w14:paraId="5C4E8A10" w14:textId="77777777" w:rsidR="009E32B5" w:rsidRPr="00FA68ED" w:rsidRDefault="009E32B5" w:rsidP="009E32B5">
      <w:pPr>
        <w:spacing w:after="0" w:line="240" w:lineRule="auto"/>
        <w:ind w:left="45" w:right="142" w:firstLine="4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93720">
        <w:rPr>
          <w:rFonts w:ascii="Times New Roman" w:eastAsia="Times New Roman" w:hAnsi="Times New Roman"/>
          <w:b/>
          <w:sz w:val="28"/>
          <w:szCs w:val="24"/>
          <w:lang w:eastAsia="ru-RU"/>
        </w:rPr>
        <w:t>Сведения о закрытой площадке или автодроме</w:t>
      </w:r>
      <w:r>
        <w:rPr>
          <w:rFonts w:ascii="Times New Roman" w:eastAsia="Times New Roman" w:hAnsi="Times New Roman"/>
          <w:b/>
          <w:sz w:val="28"/>
          <w:szCs w:val="24"/>
          <w:lang w:eastAsia="ru-RU"/>
        </w:rPr>
        <w:t>, для проведения практических занятий</w:t>
      </w:r>
      <w:r w:rsidRPr="00C34918">
        <w:rPr>
          <w:rStyle w:val="a6"/>
        </w:rPr>
        <w:footnoteReference w:id="1"/>
      </w:r>
    </w:p>
    <w:p w14:paraId="4C136E8A" w14:textId="77777777" w:rsidR="009E32B5" w:rsidRPr="00BC1493" w:rsidRDefault="009E32B5" w:rsidP="009E32B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 xml:space="preserve">Сведения о </w:t>
      </w:r>
      <w:proofErr w:type="gramStart"/>
      <w:r w:rsidRPr="00BC1493">
        <w:rPr>
          <w:rFonts w:ascii="Times New Roman" w:hAnsi="Times New Roman"/>
          <w:sz w:val="24"/>
          <w:szCs w:val="24"/>
        </w:rPr>
        <w:t>наличии  в</w:t>
      </w:r>
      <w:proofErr w:type="gramEnd"/>
      <w:r w:rsidRPr="00BC1493">
        <w:rPr>
          <w:rFonts w:ascii="Times New Roman" w:hAnsi="Times New Roman"/>
          <w:sz w:val="24"/>
          <w:szCs w:val="24"/>
        </w:rPr>
        <w:t xml:space="preserve"> собственности или на ином законном основании закрытых площадок или автодромов 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>свидетельство о государственной регистрации права 23-АА № 624885 от 19.06.2013г.</w:t>
      </w:r>
      <w:r w:rsidRPr="00BC1493">
        <w:rPr>
          <w:rFonts w:ascii="Times New Roman" w:hAnsi="Times New Roman"/>
          <w:i/>
          <w:sz w:val="24"/>
          <w:szCs w:val="24"/>
        </w:rPr>
        <w:t>__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 xml:space="preserve">срок действия не ограничен                                                </w:t>
      </w:r>
      <w:r w:rsidRPr="00BC1493">
        <w:rPr>
          <w:rFonts w:ascii="Times New Roman" w:hAnsi="Times New Roman"/>
          <w:i/>
          <w:sz w:val="24"/>
          <w:szCs w:val="24"/>
        </w:rPr>
        <w:t>__________________</w:t>
      </w:r>
    </w:p>
    <w:p w14:paraId="20847F19" w14:textId="77777777" w:rsidR="009E32B5" w:rsidRPr="007F578D" w:rsidRDefault="009E32B5" w:rsidP="009E32B5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BC1493">
        <w:rPr>
          <w:rFonts w:ascii="Times New Roman" w:hAnsi="Times New Roman"/>
          <w:sz w:val="24"/>
          <w:szCs w:val="24"/>
        </w:rPr>
        <w:t>(</w:t>
      </w:r>
      <w:r w:rsidRPr="007F578D">
        <w:rPr>
          <w:rFonts w:ascii="Times New Roman" w:hAnsi="Times New Roman"/>
          <w:sz w:val="20"/>
          <w:szCs w:val="20"/>
        </w:rPr>
        <w:t>реквизиты правоустанавливающих документов, срок действия)</w:t>
      </w:r>
    </w:p>
    <w:p w14:paraId="160CA931" w14:textId="77777777" w:rsidR="009E32B5" w:rsidRPr="00BC1493" w:rsidRDefault="009E32B5" w:rsidP="009E32B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>Размеры закрытой площадки или автодрома</w:t>
      </w:r>
      <w:r w:rsidRPr="00C34918">
        <w:rPr>
          <w:rStyle w:val="a6"/>
        </w:rPr>
        <w:footnoteReference w:id="2"/>
      </w:r>
      <w:r w:rsidRPr="00BC1493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i/>
          <w:sz w:val="24"/>
          <w:szCs w:val="24"/>
          <w:u w:val="single"/>
        </w:rPr>
        <w:t>42605,0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 xml:space="preserve"> кв.м.</w:t>
      </w:r>
      <w:r w:rsidRPr="00BC1493">
        <w:rPr>
          <w:rFonts w:ascii="Times New Roman" w:hAnsi="Times New Roman"/>
          <w:i/>
          <w:sz w:val="24"/>
          <w:szCs w:val="24"/>
        </w:rPr>
        <w:t>___________________________</w:t>
      </w:r>
    </w:p>
    <w:p w14:paraId="7EC37EBC" w14:textId="77777777" w:rsidR="009E32B5" w:rsidRPr="00BC1493" w:rsidRDefault="009E32B5" w:rsidP="009E32B5">
      <w:pPr>
        <w:jc w:val="center"/>
        <w:rPr>
          <w:rFonts w:ascii="Times New Roman" w:hAnsi="Times New Roman"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 xml:space="preserve">(в соответствии </w:t>
      </w:r>
      <w:proofErr w:type="gramStart"/>
      <w:r w:rsidRPr="00BC1493">
        <w:rPr>
          <w:rFonts w:ascii="Times New Roman" w:hAnsi="Times New Roman"/>
          <w:sz w:val="24"/>
          <w:szCs w:val="24"/>
        </w:rPr>
        <w:t>с  правоустанавливающими</w:t>
      </w:r>
      <w:proofErr w:type="gramEnd"/>
      <w:r w:rsidRPr="00BC1493">
        <w:rPr>
          <w:rFonts w:ascii="Times New Roman" w:hAnsi="Times New Roman"/>
          <w:sz w:val="24"/>
          <w:szCs w:val="24"/>
        </w:rPr>
        <w:t xml:space="preserve"> документами и итогами фактического обследования)</w:t>
      </w:r>
    </w:p>
    <w:p w14:paraId="2CE1EC82" w14:textId="77777777" w:rsidR="009E32B5" w:rsidRPr="00BC1493" w:rsidRDefault="009E32B5" w:rsidP="009E32B5">
      <w:pPr>
        <w:jc w:val="both"/>
        <w:rPr>
          <w:rFonts w:ascii="Times New Roman" w:hAnsi="Times New Roman"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 xml:space="preserve">Наличие ровного и однородного </w:t>
      </w:r>
      <w:proofErr w:type="spellStart"/>
      <w:r w:rsidRPr="00BC1493">
        <w:rPr>
          <w:rFonts w:ascii="Times New Roman" w:hAnsi="Times New Roman"/>
          <w:sz w:val="24"/>
          <w:szCs w:val="24"/>
        </w:rPr>
        <w:t>асфальто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BC1493">
        <w:rPr>
          <w:rFonts w:ascii="Times New Roman" w:hAnsi="Times New Roman"/>
          <w:sz w:val="24"/>
          <w:szCs w:val="24"/>
        </w:rPr>
        <w:t xml:space="preserve">- или цементобетонное покрытия, обеспечивающее круглогодичное функционирование  на участках закрытой площадки или автодрома (в том числе автоматизированного) для первоначального обучения вождению транспортных средств, используемые для выполнения учебных (контрольных) </w:t>
      </w:r>
      <w:proofErr w:type="spellStart"/>
      <w:r w:rsidRPr="00BC1493">
        <w:rPr>
          <w:rFonts w:ascii="Times New Roman" w:hAnsi="Times New Roman"/>
          <w:sz w:val="24"/>
          <w:szCs w:val="24"/>
        </w:rPr>
        <w:t>заданий__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>асфальтное</w:t>
      </w:r>
      <w:proofErr w:type="spellEnd"/>
      <w:r w:rsidRPr="00BC1493">
        <w:rPr>
          <w:rFonts w:ascii="Times New Roman" w:hAnsi="Times New Roman"/>
          <w:i/>
          <w:sz w:val="24"/>
          <w:szCs w:val="24"/>
          <w:u w:val="single"/>
        </w:rPr>
        <w:t xml:space="preserve"> покрытие </w:t>
      </w:r>
      <w:r w:rsidRPr="00BC1493">
        <w:rPr>
          <w:rFonts w:ascii="Times New Roman" w:hAnsi="Times New Roman"/>
          <w:i/>
          <w:sz w:val="24"/>
          <w:szCs w:val="24"/>
        </w:rPr>
        <w:t>____________________________________________________________</w:t>
      </w:r>
      <w:r w:rsidRPr="00BC1493">
        <w:rPr>
          <w:rFonts w:ascii="Times New Roman" w:hAnsi="Times New Roman"/>
          <w:sz w:val="24"/>
          <w:szCs w:val="24"/>
        </w:rPr>
        <w:t>_______</w:t>
      </w:r>
      <w:r>
        <w:rPr>
          <w:rFonts w:ascii="Times New Roman" w:hAnsi="Times New Roman"/>
          <w:sz w:val="24"/>
          <w:szCs w:val="24"/>
        </w:rPr>
        <w:t>__________</w:t>
      </w:r>
    </w:p>
    <w:p w14:paraId="723AF497" w14:textId="77777777" w:rsidR="009E32B5" w:rsidRPr="00BC1493" w:rsidRDefault="009E32B5" w:rsidP="009E32B5">
      <w:pPr>
        <w:jc w:val="both"/>
        <w:rPr>
          <w:rFonts w:ascii="Times New Roman" w:hAnsi="Times New Roman"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>Наличие установленного по периметру ограждения,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 ___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>имеется</w:t>
      </w:r>
      <w:r w:rsidRPr="00BC1493">
        <w:rPr>
          <w:rFonts w:ascii="Times New Roman" w:hAnsi="Times New Roman"/>
          <w:i/>
          <w:sz w:val="24"/>
          <w:szCs w:val="24"/>
        </w:rPr>
        <w:t>_</w:t>
      </w:r>
      <w:r w:rsidRPr="00BC1493">
        <w:rPr>
          <w:rFonts w:ascii="Times New Roman" w:hAnsi="Times New Roman"/>
          <w:sz w:val="24"/>
          <w:szCs w:val="24"/>
        </w:rPr>
        <w:t>_________________________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14:paraId="5AC63BFD" w14:textId="77777777" w:rsidR="009E32B5" w:rsidRPr="00BC1493" w:rsidRDefault="009E32B5" w:rsidP="009E32B5">
      <w:pPr>
        <w:jc w:val="both"/>
        <w:rPr>
          <w:rFonts w:ascii="Times New Roman" w:hAnsi="Times New Roman"/>
          <w:i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lastRenderedPageBreak/>
        <w:t>Наличие наклонного участка (эстакады) с продольным уклоном в пределах 8–16%</w:t>
      </w:r>
      <w:r w:rsidRPr="00C34918">
        <w:rPr>
          <w:rStyle w:val="a6"/>
        </w:rPr>
        <w:footnoteReference w:id="3"/>
      </w:r>
      <w:r w:rsidRPr="00BC1493">
        <w:rPr>
          <w:rFonts w:ascii="Times New Roman" w:hAnsi="Times New Roman"/>
          <w:sz w:val="24"/>
          <w:szCs w:val="24"/>
        </w:rPr>
        <w:t>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 xml:space="preserve">имеется 2 </w:t>
      </w:r>
      <w:proofErr w:type="spellStart"/>
      <w:r w:rsidRPr="00BC1493">
        <w:rPr>
          <w:rFonts w:ascii="Times New Roman" w:hAnsi="Times New Roman"/>
          <w:i/>
          <w:sz w:val="24"/>
          <w:szCs w:val="24"/>
          <w:u w:val="single"/>
        </w:rPr>
        <w:t>шт</w:t>
      </w:r>
      <w:proofErr w:type="spellEnd"/>
      <w:r w:rsidRPr="00BC1493">
        <w:rPr>
          <w:rFonts w:ascii="Times New Roman" w:hAnsi="Times New Roman"/>
          <w:i/>
          <w:sz w:val="24"/>
          <w:szCs w:val="24"/>
          <w:u w:val="single"/>
        </w:rPr>
        <w:t xml:space="preserve"> категории С, </w:t>
      </w:r>
      <w:r w:rsidRPr="00BC1493">
        <w:rPr>
          <w:rFonts w:ascii="Times New Roman" w:hAnsi="Times New Roman"/>
          <w:i/>
          <w:sz w:val="24"/>
          <w:szCs w:val="24"/>
          <w:u w:val="single"/>
          <w:lang w:val="en-US"/>
        </w:rPr>
        <w:t>D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>, 2 шт. категории А, В</w:t>
      </w:r>
      <w:r w:rsidRPr="00BC1493">
        <w:rPr>
          <w:rFonts w:ascii="Times New Roman" w:hAnsi="Times New Roman"/>
          <w:i/>
          <w:sz w:val="24"/>
          <w:szCs w:val="24"/>
        </w:rPr>
        <w:t>________________________________________</w:t>
      </w:r>
    </w:p>
    <w:p w14:paraId="01F851EC" w14:textId="77777777" w:rsidR="009E32B5" w:rsidRPr="00BC1493" w:rsidRDefault="009E32B5" w:rsidP="009E32B5">
      <w:pPr>
        <w:jc w:val="both"/>
        <w:rPr>
          <w:rFonts w:ascii="Times New Roman" w:hAnsi="Times New Roman"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 xml:space="preserve">Размеры и обустройство техническими средствами организации дорожного движения обеспечивают выполнение каждого из учебных (контрольных) заданий, предусмотренных программой </w:t>
      </w:r>
      <w:proofErr w:type="spellStart"/>
      <w:r w:rsidRPr="00BC1493">
        <w:rPr>
          <w:rFonts w:ascii="Times New Roman" w:hAnsi="Times New Roman"/>
          <w:sz w:val="24"/>
          <w:szCs w:val="24"/>
        </w:rPr>
        <w:t>обучения_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>соответствуют</w:t>
      </w:r>
      <w:proofErr w:type="spellEnd"/>
      <w:r w:rsidRPr="00BC1493">
        <w:rPr>
          <w:rFonts w:ascii="Times New Roman" w:hAnsi="Times New Roman"/>
          <w:i/>
          <w:sz w:val="24"/>
          <w:szCs w:val="24"/>
          <w:u w:val="single"/>
        </w:rPr>
        <w:t xml:space="preserve">      </w:t>
      </w:r>
      <w:r w:rsidRPr="00BC1493">
        <w:rPr>
          <w:rFonts w:ascii="Times New Roman" w:hAnsi="Times New Roman"/>
          <w:sz w:val="24"/>
          <w:szCs w:val="24"/>
        </w:rPr>
        <w:t xml:space="preserve">_________________________________________ </w:t>
      </w:r>
    </w:p>
    <w:p w14:paraId="2E6B8BA0" w14:textId="77777777" w:rsidR="009E32B5" w:rsidRPr="00BC1493" w:rsidRDefault="009E32B5" w:rsidP="009E32B5">
      <w:pPr>
        <w:jc w:val="both"/>
        <w:rPr>
          <w:rFonts w:ascii="Times New Roman" w:hAnsi="Times New Roman"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>Коэффициент сцепления колес транспортного средства с покрытием не ниже 0,4</w:t>
      </w:r>
      <w:r w:rsidRPr="00C34918">
        <w:rPr>
          <w:rStyle w:val="a6"/>
        </w:rPr>
        <w:footnoteReference w:id="4"/>
      </w:r>
      <w:r w:rsidRPr="00BC1493">
        <w:rPr>
          <w:rFonts w:ascii="Times New Roman" w:hAnsi="Times New Roman"/>
          <w:sz w:val="24"/>
          <w:szCs w:val="24"/>
        </w:rPr>
        <w:t>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>соответствует</w:t>
      </w:r>
      <w:r w:rsidRPr="00BC1493">
        <w:rPr>
          <w:rFonts w:ascii="Times New Roman" w:hAnsi="Times New Roman"/>
          <w:sz w:val="24"/>
          <w:szCs w:val="24"/>
        </w:rPr>
        <w:t xml:space="preserve">__ </w:t>
      </w:r>
    </w:p>
    <w:p w14:paraId="6ED83824" w14:textId="77777777" w:rsidR="009E32B5" w:rsidRPr="00BC1493" w:rsidRDefault="009E32B5" w:rsidP="009E32B5">
      <w:pPr>
        <w:jc w:val="both"/>
        <w:rPr>
          <w:rFonts w:ascii="Times New Roman" w:hAnsi="Times New Roman"/>
          <w:i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>Наличие оборудования, позволяющего  разметить границы для  выполнения соответствующих заданий</w:t>
      </w:r>
      <w:r w:rsidRPr="00C34918">
        <w:rPr>
          <w:rStyle w:val="a6"/>
        </w:rPr>
        <w:footnoteReference w:id="5"/>
      </w:r>
      <w:r w:rsidRPr="00BC1493">
        <w:rPr>
          <w:rFonts w:ascii="Times New Roman" w:hAnsi="Times New Roman"/>
          <w:sz w:val="24"/>
          <w:szCs w:val="24"/>
        </w:rPr>
        <w:t>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>имеются (конуса, ограждения, вехи стержневые, стойки разметочные)</w:t>
      </w:r>
      <w:r w:rsidRPr="00BC1493">
        <w:rPr>
          <w:rFonts w:ascii="Times New Roman" w:hAnsi="Times New Roman"/>
          <w:i/>
          <w:sz w:val="24"/>
          <w:szCs w:val="24"/>
        </w:rPr>
        <w:t>___________________________________________________________________</w:t>
      </w:r>
    </w:p>
    <w:p w14:paraId="77EEA4B3" w14:textId="77777777" w:rsidR="009E32B5" w:rsidRPr="00BC1493" w:rsidRDefault="009E32B5" w:rsidP="009E32B5">
      <w:pPr>
        <w:jc w:val="both"/>
        <w:rPr>
          <w:rFonts w:ascii="Times New Roman" w:hAnsi="Times New Roman"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 xml:space="preserve">Поперечный уклон, обеспечивающий </w:t>
      </w:r>
      <w:proofErr w:type="spellStart"/>
      <w:r w:rsidRPr="00BC1493">
        <w:rPr>
          <w:rFonts w:ascii="Times New Roman" w:hAnsi="Times New Roman"/>
          <w:sz w:val="24"/>
          <w:szCs w:val="24"/>
        </w:rPr>
        <w:t>водоотвод__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>соответствует</w:t>
      </w:r>
      <w:proofErr w:type="spellEnd"/>
      <w:r w:rsidRPr="00BC1493">
        <w:rPr>
          <w:rFonts w:ascii="Times New Roman" w:hAnsi="Times New Roman"/>
          <w:sz w:val="24"/>
          <w:szCs w:val="24"/>
        </w:rPr>
        <w:t>____________________ Продольный уклон (за исключением наклонного участка) не более 100‰__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>соответствует</w:t>
      </w:r>
      <w:r w:rsidRPr="00BC1493">
        <w:rPr>
          <w:rFonts w:ascii="Times New Roman" w:hAnsi="Times New Roman"/>
          <w:i/>
          <w:sz w:val="24"/>
          <w:szCs w:val="24"/>
        </w:rPr>
        <w:t>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 xml:space="preserve">     </w:t>
      </w:r>
      <w:r w:rsidRPr="00BC1493">
        <w:rPr>
          <w:rFonts w:ascii="Times New Roman" w:hAnsi="Times New Roman"/>
          <w:sz w:val="24"/>
          <w:szCs w:val="24"/>
        </w:rPr>
        <w:t xml:space="preserve"> </w:t>
      </w:r>
    </w:p>
    <w:p w14:paraId="19316F53" w14:textId="77777777" w:rsidR="009E32B5" w:rsidRPr="00BC1493" w:rsidRDefault="009E32B5" w:rsidP="009E32B5">
      <w:pPr>
        <w:jc w:val="both"/>
        <w:rPr>
          <w:rFonts w:ascii="Times New Roman" w:hAnsi="Times New Roman"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>Наличие освещенности</w:t>
      </w:r>
      <w:r w:rsidRPr="00C34918">
        <w:rPr>
          <w:rStyle w:val="a6"/>
        </w:rPr>
        <w:footnoteReference w:id="6"/>
      </w:r>
      <w:r w:rsidRPr="00BC1493">
        <w:rPr>
          <w:rFonts w:ascii="Times New Roman" w:hAnsi="Times New Roman"/>
          <w:sz w:val="24"/>
          <w:szCs w:val="24"/>
        </w:rPr>
        <w:t>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>соответствует</w:t>
      </w:r>
      <w:r w:rsidRPr="00BC1493">
        <w:rPr>
          <w:rFonts w:ascii="Times New Roman" w:hAnsi="Times New Roman"/>
          <w:sz w:val="24"/>
          <w:szCs w:val="24"/>
        </w:rPr>
        <w:t xml:space="preserve">____________________________________________ Наличие перекрестка (регулируемого или </w:t>
      </w:r>
      <w:proofErr w:type="gramStart"/>
      <w:r w:rsidRPr="00BC1493">
        <w:rPr>
          <w:rFonts w:ascii="Times New Roman" w:hAnsi="Times New Roman"/>
          <w:sz w:val="24"/>
          <w:szCs w:val="24"/>
        </w:rPr>
        <w:t>нерегулируемого)_</w:t>
      </w:r>
      <w:proofErr w:type="gramEnd"/>
      <w:r w:rsidRPr="00BC1493">
        <w:rPr>
          <w:rFonts w:ascii="Times New Roman" w:hAnsi="Times New Roman"/>
          <w:i/>
          <w:sz w:val="24"/>
          <w:szCs w:val="24"/>
          <w:u w:val="single"/>
        </w:rPr>
        <w:t>имеется (регулируемый)</w:t>
      </w:r>
      <w:r w:rsidRPr="00BC1493">
        <w:rPr>
          <w:rFonts w:ascii="Times New Roman" w:hAnsi="Times New Roman"/>
          <w:sz w:val="24"/>
          <w:szCs w:val="24"/>
        </w:rPr>
        <w:t>_</w:t>
      </w:r>
    </w:p>
    <w:p w14:paraId="18888637" w14:textId="77777777" w:rsidR="009E32B5" w:rsidRPr="00BC1493" w:rsidRDefault="009E32B5" w:rsidP="009E32B5">
      <w:pPr>
        <w:jc w:val="both"/>
        <w:rPr>
          <w:rFonts w:ascii="Times New Roman" w:hAnsi="Times New Roman"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 xml:space="preserve">Наличие пешеходного </w:t>
      </w:r>
      <w:proofErr w:type="spellStart"/>
      <w:r w:rsidRPr="00BC1493">
        <w:rPr>
          <w:rFonts w:ascii="Times New Roman" w:hAnsi="Times New Roman"/>
          <w:sz w:val="24"/>
          <w:szCs w:val="24"/>
        </w:rPr>
        <w:t>перехода__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>имеется</w:t>
      </w:r>
      <w:proofErr w:type="spellEnd"/>
      <w:r w:rsidRPr="00BC1493">
        <w:rPr>
          <w:rFonts w:ascii="Times New Roman" w:hAnsi="Times New Roman"/>
          <w:i/>
          <w:sz w:val="24"/>
          <w:szCs w:val="24"/>
          <w:u w:val="single"/>
        </w:rPr>
        <w:t xml:space="preserve"> 2 шт.</w:t>
      </w:r>
      <w:r w:rsidRPr="00BC1493">
        <w:rPr>
          <w:rFonts w:ascii="Times New Roman" w:hAnsi="Times New Roman"/>
          <w:sz w:val="24"/>
          <w:szCs w:val="24"/>
        </w:rPr>
        <w:t>_______________________________</w:t>
      </w:r>
    </w:p>
    <w:p w14:paraId="4891B543" w14:textId="77777777" w:rsidR="009E32B5" w:rsidRPr="00BC1493" w:rsidRDefault="009E32B5" w:rsidP="009E32B5">
      <w:pPr>
        <w:rPr>
          <w:rFonts w:ascii="Times New Roman" w:hAnsi="Times New Roman"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 xml:space="preserve">Наличие дорожных знаков (для </w:t>
      </w:r>
      <w:proofErr w:type="gramStart"/>
      <w:r w:rsidRPr="00BC1493">
        <w:rPr>
          <w:rFonts w:ascii="Times New Roman" w:hAnsi="Times New Roman"/>
          <w:sz w:val="24"/>
          <w:szCs w:val="24"/>
        </w:rPr>
        <w:t>автодромов)_</w:t>
      </w:r>
      <w:proofErr w:type="gramEnd"/>
      <w:r w:rsidRPr="00BC1493">
        <w:rPr>
          <w:rFonts w:ascii="Times New Roman" w:hAnsi="Times New Roman"/>
          <w:i/>
          <w:sz w:val="24"/>
          <w:szCs w:val="24"/>
          <w:u w:val="single"/>
        </w:rPr>
        <w:t>имеется</w:t>
      </w:r>
      <w:r w:rsidRPr="00BC1493">
        <w:rPr>
          <w:rFonts w:ascii="Times New Roman" w:hAnsi="Times New Roman"/>
          <w:sz w:val="24"/>
          <w:szCs w:val="24"/>
        </w:rPr>
        <w:t xml:space="preserve">_____________________________ </w:t>
      </w:r>
    </w:p>
    <w:p w14:paraId="18E3978B" w14:textId="77777777" w:rsidR="009E32B5" w:rsidRPr="00BC1493" w:rsidRDefault="009E32B5" w:rsidP="009E32B5">
      <w:pPr>
        <w:rPr>
          <w:rFonts w:ascii="Times New Roman" w:hAnsi="Times New Roman"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>Наличие средств организации дорожного движения (для автодромов)</w:t>
      </w:r>
      <w:r w:rsidRPr="00C34918">
        <w:rPr>
          <w:rStyle w:val="a6"/>
        </w:rPr>
        <w:footnoteReference w:id="7"/>
      </w:r>
      <w:r w:rsidRPr="00BC1493">
        <w:rPr>
          <w:rFonts w:ascii="Times New Roman" w:hAnsi="Times New Roman"/>
          <w:sz w:val="24"/>
          <w:szCs w:val="24"/>
        </w:rPr>
        <w:t>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>имеется</w:t>
      </w:r>
      <w:r w:rsidRPr="00BC1493">
        <w:rPr>
          <w:rFonts w:ascii="Times New Roman" w:hAnsi="Times New Roman"/>
          <w:sz w:val="24"/>
          <w:szCs w:val="24"/>
        </w:rPr>
        <w:t>_______</w:t>
      </w:r>
    </w:p>
    <w:p w14:paraId="6E397EEB" w14:textId="77777777" w:rsidR="009E32B5" w:rsidRPr="00FA68ED" w:rsidRDefault="009E32B5" w:rsidP="009E32B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1493">
        <w:rPr>
          <w:rFonts w:ascii="Times New Roman" w:hAnsi="Times New Roman"/>
          <w:sz w:val="24"/>
          <w:szCs w:val="24"/>
        </w:rPr>
        <w:t xml:space="preserve">Наличие технических средств, позволяющих осуществлять контроль, оценку и хранение результатов выполнения учебных (контрольных) заданий в автоматизированном режиме (для автоматизированных </w:t>
      </w:r>
      <w:proofErr w:type="gramStart"/>
      <w:r w:rsidRPr="00BC1493">
        <w:rPr>
          <w:rFonts w:ascii="Times New Roman" w:hAnsi="Times New Roman"/>
          <w:sz w:val="24"/>
          <w:szCs w:val="24"/>
        </w:rPr>
        <w:t>автодромов)_</w:t>
      </w:r>
      <w:proofErr w:type="gramEnd"/>
      <w:r>
        <w:rPr>
          <w:rFonts w:ascii="Times New Roman" w:hAnsi="Times New Roman"/>
          <w:sz w:val="24"/>
          <w:szCs w:val="24"/>
        </w:rPr>
        <w:t>____________________________________________________</w:t>
      </w:r>
    </w:p>
    <w:p w14:paraId="2EC6EBE4" w14:textId="77777777" w:rsidR="009E32B5" w:rsidRPr="00DA6AB0" w:rsidRDefault="009E32B5" w:rsidP="009E32B5">
      <w:pPr>
        <w:spacing w:after="0"/>
        <w:rPr>
          <w:rFonts w:ascii="Times New Roman" w:hAnsi="Times New Roman"/>
          <w:sz w:val="24"/>
          <w:szCs w:val="24"/>
        </w:rPr>
      </w:pPr>
      <w:r w:rsidRPr="00DA6AB0">
        <w:rPr>
          <w:rFonts w:ascii="Times New Roman" w:hAnsi="Times New Roman"/>
          <w:sz w:val="24"/>
          <w:szCs w:val="24"/>
        </w:rPr>
        <w:t>Наличие утвержденных технических условий (для автоматизированных автодромов) __</w:t>
      </w:r>
      <w:r w:rsidRPr="00DA6AB0">
        <w:rPr>
          <w:rFonts w:ascii="Times New Roman" w:hAnsi="Times New Roman"/>
          <w:sz w:val="24"/>
          <w:szCs w:val="24"/>
          <w:u w:val="single"/>
        </w:rPr>
        <w:t>-</w:t>
      </w:r>
      <w:r w:rsidRPr="00DA6AB0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205460AC" w14:textId="77777777" w:rsidR="009E32B5" w:rsidRPr="00DA6AB0" w:rsidRDefault="009E32B5" w:rsidP="009E32B5">
      <w:pPr>
        <w:spacing w:after="0"/>
        <w:rPr>
          <w:rFonts w:ascii="Times New Roman" w:hAnsi="Times New Roman"/>
          <w:sz w:val="24"/>
          <w:szCs w:val="24"/>
        </w:rPr>
      </w:pPr>
      <w:r w:rsidRPr="00DA6AB0">
        <w:rPr>
          <w:rFonts w:ascii="Times New Roman" w:hAnsi="Times New Roman"/>
          <w:sz w:val="24"/>
          <w:szCs w:val="24"/>
        </w:rPr>
        <w:t xml:space="preserve">Представленные сведения соответствуют требованиям, предъявляемым </w:t>
      </w:r>
      <w:proofErr w:type="gramStart"/>
      <w:r w:rsidRPr="00DA6AB0">
        <w:rPr>
          <w:rFonts w:ascii="Times New Roman" w:hAnsi="Times New Roman"/>
          <w:sz w:val="24"/>
          <w:szCs w:val="24"/>
        </w:rPr>
        <w:t xml:space="preserve">к </w:t>
      </w:r>
      <w:r w:rsidRPr="00DA6AB0">
        <w:rPr>
          <w:rFonts w:ascii="Times New Roman" w:hAnsi="Times New Roman"/>
          <w:i/>
          <w:sz w:val="24"/>
          <w:szCs w:val="24"/>
          <w:u w:val="single"/>
        </w:rPr>
        <w:t xml:space="preserve"> закрытой</w:t>
      </w:r>
      <w:proofErr w:type="gramEnd"/>
      <w:r w:rsidRPr="00DA6AB0">
        <w:rPr>
          <w:rFonts w:ascii="Times New Roman" w:hAnsi="Times New Roman"/>
          <w:sz w:val="24"/>
          <w:szCs w:val="24"/>
        </w:rPr>
        <w:t>_______</w:t>
      </w:r>
    </w:p>
    <w:p w14:paraId="600D6DF7" w14:textId="77777777" w:rsidR="009E32B5" w:rsidRDefault="009E32B5" w:rsidP="009E32B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A6AB0">
        <w:rPr>
          <w:rFonts w:ascii="Times New Roman" w:hAnsi="Times New Roman"/>
          <w:sz w:val="24"/>
          <w:szCs w:val="24"/>
        </w:rPr>
        <w:t>_</w:t>
      </w:r>
      <w:r w:rsidRPr="00DA6AB0">
        <w:rPr>
          <w:rFonts w:ascii="Times New Roman" w:hAnsi="Times New Roman"/>
          <w:i/>
          <w:sz w:val="24"/>
          <w:szCs w:val="24"/>
          <w:u w:val="single"/>
        </w:rPr>
        <w:t>площадке для начальной подготовки водителей</w:t>
      </w:r>
      <w:r w:rsidRPr="00DA6AB0">
        <w:rPr>
          <w:rFonts w:ascii="Times New Roman" w:hAnsi="Times New Roman"/>
          <w:i/>
          <w:sz w:val="24"/>
          <w:szCs w:val="24"/>
        </w:rPr>
        <w:t>___________________________________</w:t>
      </w:r>
      <w:r w:rsidRPr="00DA6AB0">
        <w:rPr>
          <w:rFonts w:ascii="Times New Roman" w:hAnsi="Times New Roman"/>
          <w:sz w:val="24"/>
          <w:szCs w:val="24"/>
        </w:rPr>
        <w:t>__</w:t>
      </w:r>
    </w:p>
    <w:p w14:paraId="7E408181" w14:textId="77777777" w:rsidR="009E32B5" w:rsidRDefault="009E32B5" w:rsidP="009E32B5">
      <w:pPr>
        <w:spacing w:after="0"/>
        <w:jc w:val="center"/>
        <w:rPr>
          <w:sz w:val="16"/>
          <w:szCs w:val="16"/>
        </w:rPr>
      </w:pPr>
      <w:r w:rsidRPr="00FA7C8F">
        <w:rPr>
          <w:sz w:val="16"/>
          <w:szCs w:val="16"/>
        </w:rPr>
        <w:t>(закрытой площадке, автодрому, автоматизированному автодрому)</w:t>
      </w:r>
    </w:p>
    <w:p w14:paraId="0BB53DD5" w14:textId="77777777" w:rsidR="009E32B5" w:rsidRDefault="009E32B5" w:rsidP="009E32B5"/>
    <w:p w14:paraId="1AB29B1E" w14:textId="17137968" w:rsidR="009E32B5" w:rsidRDefault="009E32B5">
      <w:pPr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  <w:br w:type="page"/>
      </w:r>
    </w:p>
    <w:p w14:paraId="36A8477E" w14:textId="0DAC0F3A" w:rsidR="006862DD" w:rsidRPr="006862DD" w:rsidRDefault="00910C0D" w:rsidP="00910C0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</w:pPr>
      <w:r w:rsidRPr="00910C0D"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  <w:lastRenderedPageBreak/>
        <w:t>О БИБЛИОТЕКЕ:</w:t>
      </w:r>
    </w:p>
    <w:p w14:paraId="70CB8017" w14:textId="07B505EA" w:rsidR="006862DD" w:rsidRPr="006862DD" w:rsidRDefault="00517A23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u w:val="single"/>
          <w:lang w:eastAsia="ru-RU"/>
          <w14:ligatures w14:val="none"/>
        </w:rPr>
        <w:drawing>
          <wp:anchor distT="0" distB="0" distL="114300" distR="114300" simplePos="0" relativeHeight="251684864" behindDoc="0" locked="0" layoutInCell="1" allowOverlap="1" wp14:anchorId="707B30AA" wp14:editId="62FAF295">
            <wp:simplePos x="0" y="0"/>
            <wp:positionH relativeFrom="column">
              <wp:posOffset>-1905</wp:posOffset>
            </wp:positionH>
            <wp:positionV relativeFrom="paragraph">
              <wp:posOffset>712470</wp:posOffset>
            </wp:positionV>
            <wp:extent cx="3053715" cy="2289810"/>
            <wp:effectExtent l="0" t="0" r="0" b="0"/>
            <wp:wrapThrough wrapText="bothSides">
              <wp:wrapPolygon edited="0">
                <wp:start x="0" y="0"/>
                <wp:lineTo x="0" y="21384"/>
                <wp:lineTo x="21425" y="21384"/>
                <wp:lineTo x="21425" y="0"/>
                <wp:lineTo x="0" y="0"/>
              </wp:wrapPolygon>
            </wp:wrapThrough>
            <wp:docPr id="125158337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kern w:val="0"/>
          <w:u w:val="single"/>
          <w:lang w:eastAsia="ru-RU"/>
          <w14:ligatures w14:val="none"/>
        </w:rPr>
        <w:drawing>
          <wp:anchor distT="0" distB="0" distL="114300" distR="114300" simplePos="0" relativeHeight="251685888" behindDoc="0" locked="0" layoutInCell="1" allowOverlap="1" wp14:anchorId="21571247" wp14:editId="476AB051">
            <wp:simplePos x="0" y="0"/>
            <wp:positionH relativeFrom="column">
              <wp:posOffset>3241112</wp:posOffset>
            </wp:positionH>
            <wp:positionV relativeFrom="paragraph">
              <wp:posOffset>714459</wp:posOffset>
            </wp:positionV>
            <wp:extent cx="3010535" cy="2258060"/>
            <wp:effectExtent l="0" t="0" r="0" b="8890"/>
            <wp:wrapThrough wrapText="bothSides">
              <wp:wrapPolygon edited="0">
                <wp:start x="0" y="0"/>
                <wp:lineTo x="0" y="21503"/>
                <wp:lineTo x="21459" y="21503"/>
                <wp:lineTo x="21459" y="0"/>
                <wp:lineTo x="0" y="0"/>
              </wp:wrapPolygon>
            </wp:wrapThrough>
            <wp:docPr id="118115550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2DD"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 автошколе имеется достаточное наличие учебных пособий, необходимых для занятий как индивидуальных, так и групповых (это учебники подготовки водителей транспортных средств по всем изучаемым предметам</w:t>
      </w:r>
      <w:r w:rsidR="006F733A" w:rsidRPr="00910C0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).</w:t>
      </w:r>
      <w:r w:rsidRPr="00517A23">
        <w:rPr>
          <w:rFonts w:ascii="Times New Roman" w:eastAsia="Times New Roman" w:hAnsi="Times New Roman" w:cs="Times New Roman"/>
          <w:b/>
          <w:bCs/>
          <w:noProof/>
          <w:kern w:val="0"/>
          <w:u w:val="single"/>
          <w:lang w:eastAsia="ru-RU"/>
          <w14:ligatures w14:val="none"/>
        </w:rPr>
        <w:t xml:space="preserve"> </w:t>
      </w:r>
    </w:p>
    <w:p w14:paraId="437C5E89" w14:textId="1FCD829C" w:rsidR="00517A23" w:rsidRDefault="00517A23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</w:p>
    <w:p w14:paraId="6979853E" w14:textId="393AFE51" w:rsidR="00CA37BE" w:rsidRDefault="00CA37BE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48BD1932" w14:textId="4FD7AC78" w:rsidR="00517A23" w:rsidRPr="00910C0D" w:rsidRDefault="00517A23" w:rsidP="00517A2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</w:pPr>
      <w:r w:rsidRPr="00910C0D"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  <w:t>ОБ ОБЪЕКТАХ СПОРТА</w:t>
      </w:r>
    </w:p>
    <w:p w14:paraId="60C91B1C" w14:textId="7C944CF7" w:rsidR="006862DD" w:rsidRPr="006862DD" w:rsidRDefault="006862D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Имеется </w:t>
      </w:r>
      <w:r w:rsidRPr="006862D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спортивная площадка</w:t>
      </w: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 на территории автошколы.</w:t>
      </w:r>
    </w:p>
    <w:p w14:paraId="17512BEF" w14:textId="35114D78" w:rsidR="006862DD" w:rsidRPr="00C96D90" w:rsidRDefault="006862D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96D9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Спортивная площадка</w:t>
      </w:r>
    </w:p>
    <w:p w14:paraId="48D09FB8" w14:textId="33845743" w:rsidR="00132681" w:rsidRPr="00C96D90" w:rsidRDefault="00132681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96D9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Спорт зал</w:t>
      </w:r>
      <w:r w:rsidR="00C96D90" w:rsidRPr="00C96D9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– для проведения практических занятий </w:t>
      </w:r>
      <w:r w:rsidR="00C96D9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по подготовке охранников 4-го разряда.</w:t>
      </w:r>
    </w:p>
    <w:p w14:paraId="198C4EE8" w14:textId="5A8B6D71" w:rsidR="00132681" w:rsidRPr="00C96D90" w:rsidRDefault="00132681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96D9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Футбольное поле</w:t>
      </w:r>
    </w:p>
    <w:p w14:paraId="1CD6E426" w14:textId="24082C03" w:rsidR="00132681" w:rsidRPr="00C96D90" w:rsidRDefault="00BF77F9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96D90">
        <w:rPr>
          <w:noProof/>
        </w:rPr>
        <w:drawing>
          <wp:anchor distT="0" distB="0" distL="114300" distR="114300" simplePos="0" relativeHeight="251661312" behindDoc="0" locked="0" layoutInCell="1" allowOverlap="1" wp14:anchorId="34EF5A2E" wp14:editId="236C24C0">
            <wp:simplePos x="0" y="0"/>
            <wp:positionH relativeFrom="column">
              <wp:posOffset>-578161</wp:posOffset>
            </wp:positionH>
            <wp:positionV relativeFrom="paragraph">
              <wp:posOffset>284168</wp:posOffset>
            </wp:positionV>
            <wp:extent cx="3340100" cy="2226945"/>
            <wp:effectExtent l="0" t="0" r="0" b="1905"/>
            <wp:wrapThrough wrapText="bothSides">
              <wp:wrapPolygon edited="0">
                <wp:start x="0" y="0"/>
                <wp:lineTo x="0" y="21434"/>
                <wp:lineTo x="21436" y="21434"/>
                <wp:lineTo x="21436" y="0"/>
                <wp:lineTo x="0" y="0"/>
              </wp:wrapPolygon>
            </wp:wrapThrough>
            <wp:docPr id="3929188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6D90">
        <w:rPr>
          <w:rFonts w:ascii="Times New Roman" w:eastAsia="Times New Roman" w:hAnsi="Times New Roman" w:cs="Times New Roman"/>
          <w:noProof/>
          <w:kern w:val="0"/>
          <w:u w:val="single"/>
          <w:lang w:eastAsia="ru-RU"/>
          <w14:ligatures w14:val="none"/>
        </w:rPr>
        <w:drawing>
          <wp:anchor distT="0" distB="0" distL="114300" distR="114300" simplePos="0" relativeHeight="251687936" behindDoc="0" locked="0" layoutInCell="1" allowOverlap="1" wp14:anchorId="2C8E9BD5" wp14:editId="40ACFCCA">
            <wp:simplePos x="0" y="0"/>
            <wp:positionH relativeFrom="column">
              <wp:posOffset>3240764</wp:posOffset>
            </wp:positionH>
            <wp:positionV relativeFrom="paragraph">
              <wp:posOffset>328930</wp:posOffset>
            </wp:positionV>
            <wp:extent cx="2907030" cy="2179955"/>
            <wp:effectExtent l="0" t="0" r="7620" b="0"/>
            <wp:wrapThrough wrapText="bothSides">
              <wp:wrapPolygon edited="0">
                <wp:start x="0" y="0"/>
                <wp:lineTo x="0" y="21329"/>
                <wp:lineTo x="21515" y="21329"/>
                <wp:lineTo x="21515" y="0"/>
                <wp:lineTo x="0" y="0"/>
              </wp:wrapPolygon>
            </wp:wrapThrough>
            <wp:docPr id="26340138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681" w:rsidRPr="00C96D9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Пневматический тир</w:t>
      </w:r>
    </w:p>
    <w:p w14:paraId="19356630" w14:textId="309DF04B" w:rsidR="00BF77F9" w:rsidRDefault="00BF77F9" w:rsidP="00BF77F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6B0EA54" wp14:editId="74C4D01D">
            <wp:simplePos x="0" y="0"/>
            <wp:positionH relativeFrom="column">
              <wp:posOffset>3056027</wp:posOffset>
            </wp:positionH>
            <wp:positionV relativeFrom="paragraph">
              <wp:posOffset>2461260</wp:posOffset>
            </wp:positionV>
            <wp:extent cx="3092450" cy="2061210"/>
            <wp:effectExtent l="0" t="0" r="0" b="0"/>
            <wp:wrapThrough wrapText="bothSides">
              <wp:wrapPolygon edited="0">
                <wp:start x="0" y="0"/>
                <wp:lineTo x="0" y="21360"/>
                <wp:lineTo x="21423" y="21360"/>
                <wp:lineTo x="21423" y="0"/>
                <wp:lineTo x="0" y="0"/>
              </wp:wrapPolygon>
            </wp:wrapThrough>
            <wp:docPr id="44814134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kern w:val="0"/>
          <w:lang w:eastAsia="ru-RU"/>
          <w14:ligatures w14:val="none"/>
        </w:rPr>
        <w:drawing>
          <wp:anchor distT="0" distB="0" distL="114300" distR="114300" simplePos="0" relativeHeight="251686912" behindDoc="0" locked="0" layoutInCell="1" allowOverlap="1" wp14:anchorId="102A2D61" wp14:editId="10FFCECB">
            <wp:simplePos x="0" y="0"/>
            <wp:positionH relativeFrom="column">
              <wp:posOffset>-416320</wp:posOffset>
            </wp:positionH>
            <wp:positionV relativeFrom="paragraph">
              <wp:posOffset>2480825</wp:posOffset>
            </wp:positionV>
            <wp:extent cx="3061970" cy="2041525"/>
            <wp:effectExtent l="0" t="0" r="5080" b="0"/>
            <wp:wrapThrough wrapText="bothSides">
              <wp:wrapPolygon edited="0">
                <wp:start x="0" y="0"/>
                <wp:lineTo x="0" y="21365"/>
                <wp:lineTo x="21501" y="21365"/>
                <wp:lineTo x="21501" y="0"/>
                <wp:lineTo x="0" y="0"/>
              </wp:wrapPolygon>
            </wp:wrapThrough>
            <wp:docPr id="149952075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2DD"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 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 w:type="page"/>
      </w:r>
    </w:p>
    <w:p w14:paraId="357CAD66" w14:textId="490F803B" w:rsidR="003B3F5C" w:rsidRDefault="00221087" w:rsidP="00DA32D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  <w:lastRenderedPageBreak/>
        <w:t xml:space="preserve">СРЕДСТВА ОБУЧЕНИЯ И ВОСПИТАНИЯ </w:t>
      </w:r>
    </w:p>
    <w:p w14:paraId="79A207E8" w14:textId="3C307C47" w:rsidR="00BF77F9" w:rsidRPr="006862DD" w:rsidRDefault="00BF77F9" w:rsidP="00BF77F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Средства обучения</w:t>
      </w: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 – это объекты, созданные человеком, а также предметы естественной природы, используемые в образовательном процессе в качестве носителей учебной информации и инструмента деятельности педагога и обучающихся для достижения поставленных целей обучения, воспитания и развития.</w:t>
      </w:r>
    </w:p>
    <w:p w14:paraId="58164DE9" w14:textId="07E0D977" w:rsidR="00BF77F9" w:rsidRPr="006862DD" w:rsidRDefault="00BF77F9" w:rsidP="00BF77F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 автошколе используются при подготовке водителей следующие средства обучения:</w:t>
      </w:r>
    </w:p>
    <w:p w14:paraId="6AB7BC95" w14:textId="77777777" w:rsidR="00BF77F9" w:rsidRPr="006862DD" w:rsidRDefault="00BF77F9" w:rsidP="00BF77F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— стенды;</w:t>
      </w:r>
    </w:p>
    <w:p w14:paraId="25CA9146" w14:textId="37E45221" w:rsidR="00BF77F9" w:rsidRPr="006862DD" w:rsidRDefault="00BF77F9" w:rsidP="00BF77F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— плакаты;</w:t>
      </w:r>
    </w:p>
    <w:p w14:paraId="6733E88B" w14:textId="77777777" w:rsidR="00BF77F9" w:rsidRPr="006862DD" w:rsidRDefault="00BF77F9" w:rsidP="00BF77F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— разрезные агрегаты; диски для мультимедийной системы;</w:t>
      </w:r>
    </w:p>
    <w:p w14:paraId="4D6D0C97" w14:textId="77777777" w:rsidR="00BF77F9" w:rsidRPr="006862DD" w:rsidRDefault="00BF77F9" w:rsidP="00BF77F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— учебные материалы на </w:t>
      </w:r>
      <w:proofErr w:type="spellStart"/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флеш</w:t>
      </w:r>
      <w:proofErr w:type="spellEnd"/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накопителях.</w:t>
      </w:r>
    </w:p>
    <w:p w14:paraId="6B88CC80" w14:textId="3583F2DA" w:rsidR="00BF77F9" w:rsidRPr="006862DD" w:rsidRDefault="00BF77F9" w:rsidP="00BF77F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—</w:t>
      </w:r>
      <w:r w:rsidRPr="006862D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 Учебные плакаты и стенды</w:t>
      </w:r>
    </w:p>
    <w:p w14:paraId="459DB50C" w14:textId="4287F756" w:rsidR="00221087" w:rsidRDefault="00BF77F9" w:rsidP="00D803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910C0D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92032" behindDoc="0" locked="0" layoutInCell="1" allowOverlap="1" wp14:anchorId="71D63421" wp14:editId="397F324C">
            <wp:simplePos x="0" y="0"/>
            <wp:positionH relativeFrom="column">
              <wp:posOffset>3105150</wp:posOffset>
            </wp:positionH>
            <wp:positionV relativeFrom="paragraph">
              <wp:posOffset>240425</wp:posOffset>
            </wp:positionV>
            <wp:extent cx="3085465" cy="2311400"/>
            <wp:effectExtent l="0" t="0" r="635" b="0"/>
            <wp:wrapThrough wrapText="bothSides">
              <wp:wrapPolygon edited="0">
                <wp:start x="0" y="0"/>
                <wp:lineTo x="0" y="21363"/>
                <wp:lineTo x="21471" y="21363"/>
                <wp:lineTo x="21471" y="0"/>
                <wp:lineTo x="0" y="0"/>
              </wp:wrapPolygon>
            </wp:wrapThrough>
            <wp:docPr id="140191121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77" b="19930"/>
                    <a:stretch/>
                  </pic:blipFill>
                  <pic:spPr bwMode="auto">
                    <a:xfrm>
                      <a:off x="0" y="0"/>
                      <a:ext cx="30854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C0D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89984" behindDoc="0" locked="0" layoutInCell="1" allowOverlap="1" wp14:anchorId="788437A5" wp14:editId="0357A916">
            <wp:simplePos x="0" y="0"/>
            <wp:positionH relativeFrom="column">
              <wp:posOffset>0</wp:posOffset>
            </wp:positionH>
            <wp:positionV relativeFrom="paragraph">
              <wp:posOffset>241300</wp:posOffset>
            </wp:positionV>
            <wp:extent cx="3002280" cy="2251075"/>
            <wp:effectExtent l="0" t="0" r="7620" b="0"/>
            <wp:wrapThrough wrapText="bothSides">
              <wp:wrapPolygon edited="0">
                <wp:start x="0" y="0"/>
                <wp:lineTo x="0" y="21387"/>
                <wp:lineTo x="21518" y="21387"/>
                <wp:lineTo x="21518" y="0"/>
                <wp:lineTo x="0" y="0"/>
              </wp:wrapPolygon>
            </wp:wrapThrough>
            <wp:docPr id="6435394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F75FF" w14:textId="211F001F" w:rsidR="00D80364" w:rsidRDefault="00BF77F9" w:rsidP="00D803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910C0D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94080" behindDoc="1" locked="0" layoutInCell="1" allowOverlap="1" wp14:anchorId="250C7659" wp14:editId="4A831B9C">
            <wp:simplePos x="0" y="0"/>
            <wp:positionH relativeFrom="column">
              <wp:posOffset>181155</wp:posOffset>
            </wp:positionH>
            <wp:positionV relativeFrom="paragraph">
              <wp:posOffset>2523466</wp:posOffset>
            </wp:positionV>
            <wp:extent cx="5385435" cy="1845945"/>
            <wp:effectExtent l="0" t="0" r="5715" b="1905"/>
            <wp:wrapSquare wrapText="bothSides"/>
            <wp:docPr id="179236260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54" b="26027"/>
                    <a:stretch/>
                  </pic:blipFill>
                  <pic:spPr bwMode="auto">
                    <a:xfrm>
                      <a:off x="0" y="0"/>
                      <a:ext cx="538543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75868" w14:textId="77777777" w:rsidR="00A51B3A" w:rsidRPr="00A51B3A" w:rsidRDefault="00A51B3A" w:rsidP="00C14E4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636B5402" w14:textId="692458B2" w:rsidR="003B3F5C" w:rsidRPr="003B3F5C" w:rsidRDefault="003B3F5C" w:rsidP="003B3F5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  <w:t>ДОСТУП К ИНФОРМАЦИОННЫМ СИСТЕМАМ И ИНФОРМАЦИОННО-ТЕЛЕКОММУНИКАЦИОННЫМ СЕТЯМ</w:t>
      </w:r>
    </w:p>
    <w:p w14:paraId="5B4E48BE" w14:textId="052DF04F" w:rsidR="00910C0D" w:rsidRPr="006862DD" w:rsidRDefault="00910C0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 школе всем участникам образовательного процесса обеспечен </w:t>
      </w:r>
      <w:r w:rsidRPr="006862D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доступ к информационным системам и информационно-телекоммуникационным сетям: </w:t>
      </w: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обучающимся – в компьютерном кабинете, учителям – с рабочего места в кабинете.</w:t>
      </w:r>
    </w:p>
    <w:p w14:paraId="54A7C29C" w14:textId="541D343C" w:rsidR="003B3F5C" w:rsidRDefault="003B3F5C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</w:p>
    <w:p w14:paraId="6B1871C1" w14:textId="67B9027D" w:rsidR="003B3F5C" w:rsidRPr="003B3F5C" w:rsidRDefault="003B3F5C" w:rsidP="003B3F5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  <w:t>ЭЛЕКТРОННЫЕ ОБРАЗОВАТЕЛЬНЫЕ РЕСУРСЫ</w:t>
      </w:r>
    </w:p>
    <w:p w14:paraId="654980DB" w14:textId="378A0A82" w:rsidR="00910C0D" w:rsidRPr="006862DD" w:rsidRDefault="00910C0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Электронные образовательные ресурсы</w:t>
      </w: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к которым обучающиеся имеют неограниченный доступ:</w:t>
      </w:r>
    </w:p>
    <w:p w14:paraId="4FE1379C" w14:textId="088323CB" w:rsidR="00910C0D" w:rsidRPr="006862DD" w:rsidRDefault="00910C0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Официальный сайт Министерства образования и науки Российской Федерации</w:t>
      </w:r>
    </w:p>
    <w:p w14:paraId="0E1F44A6" w14:textId="4F148991" w:rsidR="00910C0D" w:rsidRPr="006862DD" w:rsidRDefault="00910C0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Электронные учебники</w:t>
      </w:r>
    </w:p>
    <w:p w14:paraId="60995A23" w14:textId="57E80838" w:rsidR="00910C0D" w:rsidRPr="006862DD" w:rsidRDefault="00910C0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Федеральный центр электронных образовательных ресурсов http://fcior.edu.ru/</w:t>
      </w:r>
    </w:p>
    <w:p w14:paraId="7623D5A4" w14:textId="77777777" w:rsidR="00910C0D" w:rsidRPr="006862DD" w:rsidRDefault="00910C0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Единое окно доступа к образовательным ресурсам http://window.edu.ru/</w:t>
      </w:r>
    </w:p>
    <w:p w14:paraId="57C7E81E" w14:textId="77777777" w:rsidR="00910C0D" w:rsidRPr="006862DD" w:rsidRDefault="00910C0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Собственные электронные образовательные и информационные ресурсы:</w:t>
      </w:r>
    </w:p>
    <w:p w14:paraId="2B20A456" w14:textId="21CA8D35" w:rsidR="00910C0D" w:rsidRPr="006862DD" w:rsidRDefault="00910C0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имеются электронные учебные материалы на электронных носителях (учебные фильмы, компьютерные обучающие программы, тестирующие программы) находятся в библиотеке АШ.</w:t>
      </w:r>
    </w:p>
    <w:p w14:paraId="1E4D3E20" w14:textId="0C5D5EE9" w:rsidR="00910C0D" w:rsidRPr="006862DD" w:rsidRDefault="00910C0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Имеются учебные фильма, компьютерные обучающие программы, тестирующие программы по всем предметам подготовки водителей транспортных средств, находятся в библиотеке.</w:t>
      </w:r>
    </w:p>
    <w:p w14:paraId="04F582D8" w14:textId="12DB8F6F" w:rsidR="00910C0D" w:rsidRPr="00434837" w:rsidRDefault="00C14E48" w:rsidP="00C14E4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</w:pPr>
      <w:r w:rsidRPr="00434837"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  <w:t>КОЛИЧЕСТВО ЖИЛЫХ ПОМЕЩЕНИЙ В ОБЩЕЖИТИИ, ИНТЕРНАТЕ, ФОРМИРОВАНИИ ПЛАТЫ ЗА ПРОЖИВАНИЕ В ОБЩЕЖИТИИ.</w:t>
      </w:r>
    </w:p>
    <w:p w14:paraId="673C9415" w14:textId="09F4D799" w:rsidR="00C14E48" w:rsidRPr="00C14E48" w:rsidRDefault="00C14E48" w:rsidP="00C14E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 образовательном учреждении отсутствуют общежитие и интернат.</w:t>
      </w:r>
    </w:p>
    <w:p w14:paraId="31101DC0" w14:textId="77777777" w:rsidR="006330FF" w:rsidRPr="00910C0D" w:rsidRDefault="006330FF" w:rsidP="00910C0D">
      <w:pPr>
        <w:spacing w:after="0" w:line="360" w:lineRule="auto"/>
        <w:ind w:firstLine="709"/>
        <w:rPr>
          <w:rFonts w:ascii="Times New Roman" w:hAnsi="Times New Roman" w:cs="Times New Roman"/>
        </w:rPr>
      </w:pPr>
    </w:p>
    <w:sectPr w:rsidR="006330FF" w:rsidRPr="00910C0D" w:rsidSect="0087331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3E7BD" w14:textId="77777777" w:rsidR="0016539B" w:rsidRDefault="0016539B" w:rsidP="009E32B5">
      <w:pPr>
        <w:spacing w:after="0" w:line="240" w:lineRule="auto"/>
      </w:pPr>
      <w:r>
        <w:separator/>
      </w:r>
    </w:p>
  </w:endnote>
  <w:endnote w:type="continuationSeparator" w:id="0">
    <w:p w14:paraId="102A698C" w14:textId="77777777" w:rsidR="0016539B" w:rsidRDefault="0016539B" w:rsidP="009E3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13AA8" w14:textId="77777777" w:rsidR="0016539B" w:rsidRDefault="0016539B" w:rsidP="009E32B5">
      <w:pPr>
        <w:spacing w:after="0" w:line="240" w:lineRule="auto"/>
      </w:pPr>
      <w:r>
        <w:separator/>
      </w:r>
    </w:p>
  </w:footnote>
  <w:footnote w:type="continuationSeparator" w:id="0">
    <w:p w14:paraId="5DF57728" w14:textId="77777777" w:rsidR="0016539B" w:rsidRDefault="0016539B" w:rsidP="009E32B5">
      <w:pPr>
        <w:spacing w:after="0" w:line="240" w:lineRule="auto"/>
      </w:pPr>
      <w:r>
        <w:continuationSeparator/>
      </w:r>
    </w:p>
  </w:footnote>
  <w:footnote w:id="1">
    <w:p w14:paraId="4311D38B" w14:textId="77777777" w:rsidR="009E32B5" w:rsidRPr="00D8345E" w:rsidRDefault="009E32B5" w:rsidP="009E32B5">
      <w:pPr>
        <w:pStyle w:val="a4"/>
        <w:jc w:val="both"/>
        <w:rPr>
          <w:sz w:val="18"/>
          <w:szCs w:val="18"/>
        </w:rPr>
      </w:pPr>
      <w:r w:rsidRPr="00C34918">
        <w:rPr>
          <w:rStyle w:val="a6"/>
        </w:rPr>
        <w:footnoteRef/>
      </w:r>
      <w:r>
        <w:t xml:space="preserve"> </w:t>
      </w:r>
      <w:r w:rsidRPr="00D8345E">
        <w:rPr>
          <w:sz w:val="18"/>
          <w:szCs w:val="18"/>
        </w:rPr>
        <w:t>При наличии двух и более закрытых площадок или автодромов данные сведения заполняются на каждую представленную площадку или автодром.</w:t>
      </w:r>
    </w:p>
  </w:footnote>
  <w:footnote w:id="2">
    <w:p w14:paraId="1DED5A0F" w14:textId="77777777" w:rsidR="009E32B5" w:rsidRPr="00D8345E" w:rsidRDefault="009E32B5" w:rsidP="009E32B5">
      <w:pPr>
        <w:pStyle w:val="a4"/>
        <w:jc w:val="both"/>
        <w:rPr>
          <w:sz w:val="18"/>
          <w:szCs w:val="18"/>
        </w:rPr>
      </w:pPr>
      <w:r w:rsidRPr="00C34918">
        <w:rPr>
          <w:rStyle w:val="a6"/>
        </w:rPr>
        <w:footnoteRef/>
      </w:r>
      <w:r w:rsidRPr="00D8345E">
        <w:rPr>
          <w:sz w:val="18"/>
          <w:szCs w:val="18"/>
        </w:rPr>
        <w:t xml:space="preserve"> Размеры закрытой площадки или автодрома должны составлять не менее </w:t>
      </w:r>
      <w:smartTag w:uri="urn:schemas-microsoft-com:office:smarttags" w:element="metricconverter">
        <w:smartTagPr>
          <w:attr w:name="ProductID" w:val="0,24 га"/>
        </w:smartTagPr>
        <w:r w:rsidRPr="00D8345E">
          <w:rPr>
            <w:sz w:val="18"/>
            <w:szCs w:val="18"/>
          </w:rPr>
          <w:t>0,24 га</w:t>
        </w:r>
      </w:smartTag>
      <w:r w:rsidRPr="00D8345E">
        <w:rPr>
          <w:sz w:val="18"/>
          <w:szCs w:val="18"/>
        </w:rPr>
        <w:t>.</w:t>
      </w:r>
    </w:p>
  </w:footnote>
  <w:footnote w:id="3">
    <w:p w14:paraId="35A4ADC4" w14:textId="77777777" w:rsidR="009E32B5" w:rsidRPr="00C34918" w:rsidRDefault="009E32B5" w:rsidP="009E32B5">
      <w:pPr>
        <w:pStyle w:val="a4"/>
        <w:jc w:val="both"/>
        <w:rPr>
          <w:rStyle w:val="a6"/>
        </w:rPr>
      </w:pPr>
    </w:p>
  </w:footnote>
  <w:footnote w:id="4">
    <w:p w14:paraId="09AB1A83" w14:textId="77777777" w:rsidR="009E32B5" w:rsidRPr="00C34918" w:rsidRDefault="009E32B5" w:rsidP="009E32B5">
      <w:pPr>
        <w:pStyle w:val="a4"/>
        <w:jc w:val="both"/>
        <w:rPr>
          <w:rStyle w:val="a6"/>
        </w:rPr>
      </w:pPr>
    </w:p>
  </w:footnote>
  <w:footnote w:id="5">
    <w:p w14:paraId="0424D30F" w14:textId="77777777" w:rsidR="009E32B5" w:rsidRPr="00C34918" w:rsidRDefault="009E32B5" w:rsidP="009E32B5">
      <w:pPr>
        <w:pStyle w:val="a4"/>
        <w:jc w:val="both"/>
        <w:rPr>
          <w:rStyle w:val="a6"/>
        </w:rPr>
      </w:pPr>
    </w:p>
  </w:footnote>
  <w:footnote w:id="6">
    <w:p w14:paraId="13C19429" w14:textId="77777777" w:rsidR="009E32B5" w:rsidRPr="00C34918" w:rsidRDefault="009E32B5" w:rsidP="009E32B5">
      <w:pPr>
        <w:pStyle w:val="a4"/>
        <w:jc w:val="both"/>
        <w:rPr>
          <w:rStyle w:val="a6"/>
        </w:rPr>
      </w:pPr>
    </w:p>
  </w:footnote>
  <w:footnote w:id="7">
    <w:p w14:paraId="045D94BB" w14:textId="77777777" w:rsidR="009E32B5" w:rsidRPr="00C34918" w:rsidRDefault="009E32B5" w:rsidP="009E32B5">
      <w:pPr>
        <w:pStyle w:val="a4"/>
        <w:jc w:val="both"/>
        <w:rPr>
          <w:rStyle w:val="a6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38C"/>
    <w:rsid w:val="0010613A"/>
    <w:rsid w:val="00132681"/>
    <w:rsid w:val="0016539B"/>
    <w:rsid w:val="001B37E6"/>
    <w:rsid w:val="001D6654"/>
    <w:rsid w:val="001F5576"/>
    <w:rsid w:val="00221087"/>
    <w:rsid w:val="003909B9"/>
    <w:rsid w:val="003B3F5C"/>
    <w:rsid w:val="00434837"/>
    <w:rsid w:val="00435C30"/>
    <w:rsid w:val="00453911"/>
    <w:rsid w:val="00517A23"/>
    <w:rsid w:val="006330FF"/>
    <w:rsid w:val="006862DD"/>
    <w:rsid w:val="006F733A"/>
    <w:rsid w:val="007B6EDA"/>
    <w:rsid w:val="00873313"/>
    <w:rsid w:val="008A206C"/>
    <w:rsid w:val="00910C0D"/>
    <w:rsid w:val="009E32B5"/>
    <w:rsid w:val="00A51B3A"/>
    <w:rsid w:val="00BD48C2"/>
    <w:rsid w:val="00BF77F9"/>
    <w:rsid w:val="00C14E48"/>
    <w:rsid w:val="00C510DF"/>
    <w:rsid w:val="00C96D90"/>
    <w:rsid w:val="00CA37BE"/>
    <w:rsid w:val="00CF50B8"/>
    <w:rsid w:val="00D80364"/>
    <w:rsid w:val="00DA32D9"/>
    <w:rsid w:val="00DF0DB1"/>
    <w:rsid w:val="00E11CE5"/>
    <w:rsid w:val="00E460B8"/>
    <w:rsid w:val="00E51F00"/>
    <w:rsid w:val="00EA238C"/>
    <w:rsid w:val="00EC4D6F"/>
    <w:rsid w:val="00F41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A5D4E4F"/>
  <w15:chartTrackingRefBased/>
  <w15:docId w15:val="{7BE62CD9-483A-4F0B-8CD5-2C9688C36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1">
    <w:name w:val="s_1"/>
    <w:basedOn w:val="a"/>
    <w:rsid w:val="007B6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686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footnote text"/>
    <w:basedOn w:val="a"/>
    <w:link w:val="a5"/>
    <w:uiPriority w:val="99"/>
    <w:semiHidden/>
    <w:unhideWhenUsed/>
    <w:rsid w:val="009E32B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a5">
    <w:name w:val="Текст сноски Знак"/>
    <w:basedOn w:val="a0"/>
    <w:link w:val="a4"/>
    <w:uiPriority w:val="99"/>
    <w:semiHidden/>
    <w:rsid w:val="009E32B5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styleId="a6">
    <w:name w:val="footnote reference"/>
    <w:uiPriority w:val="99"/>
    <w:semiHidden/>
    <w:unhideWhenUsed/>
    <w:rsid w:val="009E32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9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7</Pages>
  <Words>942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Кривошей</dc:creator>
  <cp:keywords/>
  <dc:description/>
  <cp:lastModifiedBy>Кристина</cp:lastModifiedBy>
  <cp:revision>24</cp:revision>
  <cp:lastPrinted>2024-03-28T13:02:00Z</cp:lastPrinted>
  <dcterms:created xsi:type="dcterms:W3CDTF">2024-03-28T12:45:00Z</dcterms:created>
  <dcterms:modified xsi:type="dcterms:W3CDTF">2025-01-23T12:50:00Z</dcterms:modified>
</cp:coreProperties>
</file>